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82849" w14:textId="77777777" w:rsidR="00DB2E19" w:rsidRDefault="00DB2E19" w:rsidP="00393814">
      <w:pPr>
        <w:ind w:left="851"/>
      </w:pPr>
      <w:r>
        <w:rPr>
          <w:noProof/>
        </w:rPr>
        <mc:AlternateContent>
          <mc:Choice Requires="wps">
            <w:drawing>
              <wp:inline distT="0" distB="0" distL="0" distR="0" wp14:anchorId="7010B6D0" wp14:editId="4C4246B1">
                <wp:extent cx="2880000" cy="2160000"/>
                <wp:effectExtent l="0" t="0" r="0" b="0"/>
                <wp:docPr id="2" name="Tekstfelt 2"/>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chemeClr val="accent3"/>
                        </a:solidFill>
                        <a:ln w="6350">
                          <a:noFill/>
                        </a:ln>
                      </wps:spPr>
                      <wps:txbx>
                        <w:txbxContent>
                          <w:p w14:paraId="2FB7668D" w14:textId="77777777" w:rsidR="00DB2E19" w:rsidRPr="00A03C8E" w:rsidRDefault="00DB2E19" w:rsidP="00DB2E19">
                            <w:pPr>
                              <w:pStyle w:val="Vejledningtitel"/>
                            </w:pPr>
                            <w:r w:rsidRPr="0076476C">
                              <w:t>Vejledning</w:t>
                            </w:r>
                          </w:p>
                          <w:p w14:paraId="13BACB7E" w14:textId="77777777" w:rsidR="00AE01A5" w:rsidRPr="00DB2E19" w:rsidRDefault="00AE01A5" w:rsidP="00AE01A5">
                            <w:pPr>
                              <w:pStyle w:val="Vejledningnr"/>
                              <w:rPr>
                                <w14:textFill>
                                  <w14:solidFill>
                                    <w14:schemeClr w14:val="bg1"/>
                                  </w14:solidFill>
                                </w14:textFill>
                              </w:rPr>
                            </w:pPr>
                            <w:r>
                              <w:t>17.11</w:t>
                            </w:r>
                          </w:p>
                          <w:p w14:paraId="29E5E9D1" w14:textId="6A9FE901" w:rsidR="00DB2E19" w:rsidRPr="00DB2E19" w:rsidRDefault="00DB2E19" w:rsidP="00DB2E19">
                            <w:pPr>
                              <w:pStyle w:val="Vejledningnr"/>
                              <w:rPr>
                                <w14:textFill>
                                  <w14:solidFill>
                                    <w14:schemeClr w14:val="bg1"/>
                                  </w14:solidFill>
                                </w14:textFill>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type w14:anchorId="7010B6D0" id="_x0000_t202" coordsize="21600,21600" o:spt="202" path="m,l,21600r21600,l21600,xe">
                <v:stroke joinstyle="miter"/>
                <v:path gradientshapeok="t" o:connecttype="rect"/>
              </v:shapetype>
              <v:shape id="Tekstfelt 2" o:spid="_x0000_s1026" type="#_x0000_t202"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" fillcolor="#54546e [3206]" stroked="f" strokeweight=".5pt">
                <v:textbox inset="5mm,5mm,5mm,5mm">
                  <w:txbxContent>
                    <w:p w14:paraId="2FB7668D" w14:textId="77777777" w:rsidR="00DB2E19" w:rsidRPr="00A03C8E" w:rsidRDefault="00DB2E19" w:rsidP="00DB2E19">
                      <w:pPr>
                        <w:pStyle w:val="Vejledningtitel"/>
                      </w:pPr>
                      <w:r w:rsidRPr="0076476C">
                        <w:t>Vejledning</w:t>
                      </w:r>
                    </w:p>
                    <w:p w14:paraId="13BACB7E" w14:textId="77777777" w:rsidR="00AE01A5" w:rsidRPr="00DB2E19" w:rsidRDefault="00AE01A5" w:rsidP="00AE01A5">
                      <w:pPr>
                        <w:pStyle w:val="Vejledningnr"/>
                        <w:rPr>
                          <w14:textFill>
                            <w14:solidFill>
                              <w14:schemeClr w14:val="bg1"/>
                            </w14:solidFill>
                          </w14:textFill>
                        </w:rPr>
                      </w:pPr>
                      <w:r>
                        <w:t>17.11</w:t>
                      </w:r>
                    </w:p>
                    <w:p w14:paraId="29E5E9D1" w14:textId="6A9FE901" w:rsidR="00DB2E19" w:rsidRPr="00DB2E19" w:rsidRDefault="00DB2E19" w:rsidP="00DB2E19">
                      <w:pPr>
                        <w:pStyle w:val="Vejledningnr"/>
                        <w:rPr>
                          <w14:textFill>
                            <w14:solidFill>
                              <w14:schemeClr w14:val="bg1"/>
                            </w14:solidFill>
                          </w14:textFill>
                        </w:rPr>
                      </w:pPr>
                    </w:p>
                  </w:txbxContent>
                </v:textbox>
                <w10:anchorlock/>
              </v:shape>
            </w:pict>
          </mc:Fallback>
        </mc:AlternateContent>
      </w:r>
    </w:p>
    <w:tbl>
      <w:tblPr>
        <w:tblW w:w="9071" w:type="dxa"/>
        <w:tblInd w:w="851" w:type="dxa"/>
        <w:tblLayout w:type="fixed"/>
        <w:tblCellMar>
          <w:top w:w="510" w:type="dxa"/>
          <w:left w:w="284" w:type="dxa"/>
          <w:right w:w="284" w:type="dxa"/>
        </w:tblCellMar>
        <w:tblLook w:val="0000" w:firstRow="0" w:lastRow="0" w:firstColumn="0" w:lastColumn="0" w:noHBand="0" w:noVBand="0"/>
      </w:tblPr>
      <w:tblGrid>
        <w:gridCol w:w="9071"/>
      </w:tblGrid>
      <w:tr w:rsidR="00DB2E19" w14:paraId="223928DC" w14:textId="77777777" w:rsidTr="003700A2">
        <w:trPr>
          <w:trHeight w:hRule="exact" w:val="4592"/>
        </w:trPr>
        <w:tc>
          <w:tcPr>
            <w:tcW w:w="9071" w:type="dxa"/>
          </w:tcPr>
          <w:p w14:paraId="1BD5C15D" w14:textId="77777777" w:rsidR="00AE01A5" w:rsidRDefault="00AE01A5" w:rsidP="00AE01A5">
            <w:pPr>
              <w:pStyle w:val="Forsidetitel"/>
            </w:pPr>
            <w:r>
              <w:t>Managementsupport</w:t>
            </w:r>
          </w:p>
          <w:p w14:paraId="299A5EF2" w14:textId="5CBC714E" w:rsidR="00DB2E19" w:rsidRDefault="00AE01A5" w:rsidP="00AE01A5">
            <w:pPr>
              <w:pStyle w:val="Forsideundertitel"/>
            </w:pPr>
            <w:r>
              <w:t>Kundevejledning – praktisk anvendelse af aftalen</w:t>
            </w:r>
          </w:p>
        </w:tc>
      </w:tr>
    </w:tbl>
    <w:p w14:paraId="05E1319A" w14:textId="77777777" w:rsidR="00DB2E19" w:rsidRPr="001B5DCC" w:rsidRDefault="00DB2E19" w:rsidP="00DB2E19">
      <w:pPr>
        <w:pStyle w:val="Normaludenafstand"/>
        <w:spacing w:line="20" w:lineRule="exact"/>
        <w:rPr>
          <w:sz w:val="2"/>
          <w:szCs w:val="2"/>
        </w:rPr>
        <w:sectPr w:rsidR="00DB2E19" w:rsidRPr="001B5DCC" w:rsidSect="001C3912">
          <w:headerReference w:type="default" r:id="rId10"/>
          <w:footerReference w:type="default" r:id="rId11"/>
          <w:pgSz w:w="11907" w:h="16840" w:code="9"/>
          <w:pgMar w:top="6804" w:right="567" w:bottom="1701" w:left="567" w:header="567" w:footer="567" w:gutter="0"/>
          <w:cols w:space="708"/>
          <w:docGrid w:linePitch="326"/>
        </w:sectPr>
      </w:pP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bCs/>
          <w:sz w:val="22"/>
        </w:rPr>
      </w:sdtEndPr>
      <w:sdtContent>
        <w:p w14:paraId="2B38A4D5" w14:textId="77777777" w:rsidR="00DB2E19" w:rsidRDefault="00DB2E19" w:rsidP="00DB2E19">
          <w:pPr>
            <w:pStyle w:val="Overskrift"/>
          </w:pPr>
          <w:r>
            <w:t>Indholdsfortegnelse</w:t>
          </w:r>
        </w:p>
        <w:p w14:paraId="43426490" w14:textId="52CCE45E" w:rsidR="00AE01A5" w:rsidRDefault="00DB2E19">
          <w:pPr>
            <w:pStyle w:val="Indholdsfortegnelse1"/>
            <w:rPr>
              <w:rFonts w:eastAsiaTheme="minorEastAsia" w:cstheme="minorBidi"/>
              <w:b w:val="0"/>
              <w:noProof/>
              <w:color w:val="auto"/>
              <w:kern w:val="2"/>
              <w:szCs w:val="22"/>
              <w14:ligatures w14:val="standardContextual"/>
            </w:rPr>
          </w:pPr>
          <w:r>
            <w:fldChar w:fldCharType="begin"/>
          </w:r>
          <w:r>
            <w:instrText xml:space="preserve"> TOC \o "1-3" \h \z \u </w:instrText>
          </w:r>
          <w:r>
            <w:fldChar w:fldCharType="separate"/>
          </w:r>
          <w:hyperlink w:anchor="_Toc157505371" w:history="1">
            <w:r w:rsidR="00AE01A5" w:rsidRPr="001F58D4">
              <w:rPr>
                <w:rStyle w:val="Hyperlink"/>
                <w:noProof/>
              </w:rPr>
              <w:t>Introduktion</w:t>
            </w:r>
            <w:r w:rsidR="00AE01A5">
              <w:rPr>
                <w:noProof/>
                <w:webHidden/>
              </w:rPr>
              <w:tab/>
            </w:r>
            <w:r w:rsidR="00AE01A5">
              <w:rPr>
                <w:noProof/>
                <w:webHidden/>
              </w:rPr>
              <w:fldChar w:fldCharType="begin"/>
            </w:r>
            <w:r w:rsidR="00AE01A5">
              <w:rPr>
                <w:noProof/>
                <w:webHidden/>
              </w:rPr>
              <w:instrText xml:space="preserve"> PAGEREF _Toc157505371 \h </w:instrText>
            </w:r>
            <w:r w:rsidR="00AE01A5">
              <w:rPr>
                <w:noProof/>
                <w:webHidden/>
              </w:rPr>
            </w:r>
            <w:r w:rsidR="00AE01A5">
              <w:rPr>
                <w:noProof/>
                <w:webHidden/>
              </w:rPr>
              <w:fldChar w:fldCharType="separate"/>
            </w:r>
            <w:r w:rsidR="00AE01A5">
              <w:rPr>
                <w:noProof/>
                <w:webHidden/>
              </w:rPr>
              <w:t>3</w:t>
            </w:r>
            <w:r w:rsidR="00AE01A5">
              <w:rPr>
                <w:noProof/>
                <w:webHidden/>
              </w:rPr>
              <w:fldChar w:fldCharType="end"/>
            </w:r>
          </w:hyperlink>
        </w:p>
        <w:p w14:paraId="6518D329" w14:textId="35BEB534" w:rsidR="00AE01A5" w:rsidRDefault="00AE01A5">
          <w:pPr>
            <w:pStyle w:val="Indholdsfortegnelse1"/>
            <w:rPr>
              <w:rFonts w:eastAsiaTheme="minorEastAsia" w:cstheme="minorBidi"/>
              <w:b w:val="0"/>
              <w:noProof/>
              <w:color w:val="auto"/>
              <w:kern w:val="2"/>
              <w:szCs w:val="22"/>
              <w14:ligatures w14:val="standardContextual"/>
            </w:rPr>
          </w:pPr>
          <w:hyperlink w:anchor="_Toc157505372" w:history="1">
            <w:r w:rsidRPr="001F58D4">
              <w:rPr>
                <w:rStyle w:val="Hyperlink"/>
                <w:noProof/>
              </w:rPr>
              <w:t>Rammeaftalens opbygning og valg af delaftale</w:t>
            </w:r>
            <w:r>
              <w:rPr>
                <w:noProof/>
                <w:webHidden/>
              </w:rPr>
              <w:tab/>
            </w:r>
            <w:r>
              <w:rPr>
                <w:noProof/>
                <w:webHidden/>
              </w:rPr>
              <w:fldChar w:fldCharType="begin"/>
            </w:r>
            <w:r>
              <w:rPr>
                <w:noProof/>
                <w:webHidden/>
              </w:rPr>
              <w:instrText xml:space="preserve"> PAGEREF _Toc157505372 \h </w:instrText>
            </w:r>
            <w:r>
              <w:rPr>
                <w:noProof/>
                <w:webHidden/>
              </w:rPr>
            </w:r>
            <w:r>
              <w:rPr>
                <w:noProof/>
                <w:webHidden/>
              </w:rPr>
              <w:fldChar w:fldCharType="separate"/>
            </w:r>
            <w:r>
              <w:rPr>
                <w:noProof/>
                <w:webHidden/>
              </w:rPr>
              <w:t>3</w:t>
            </w:r>
            <w:r>
              <w:rPr>
                <w:noProof/>
                <w:webHidden/>
              </w:rPr>
              <w:fldChar w:fldCharType="end"/>
            </w:r>
          </w:hyperlink>
        </w:p>
        <w:p w14:paraId="0469A67D" w14:textId="66FC9B2A" w:rsidR="00AE01A5" w:rsidRDefault="00AE01A5">
          <w:pPr>
            <w:pStyle w:val="Indholdsfortegnelse1"/>
            <w:rPr>
              <w:rFonts w:eastAsiaTheme="minorEastAsia" w:cstheme="minorBidi"/>
              <w:b w:val="0"/>
              <w:noProof/>
              <w:color w:val="auto"/>
              <w:kern w:val="2"/>
              <w:szCs w:val="22"/>
              <w14:ligatures w14:val="standardContextual"/>
            </w:rPr>
          </w:pPr>
          <w:hyperlink w:anchor="_Toc157505373" w:history="1">
            <w:r w:rsidRPr="001F58D4">
              <w:rPr>
                <w:rStyle w:val="Hyperlink"/>
                <w:noProof/>
              </w:rPr>
              <w:t>Grænseflader til andre konsulentaftaler</w:t>
            </w:r>
            <w:r>
              <w:rPr>
                <w:noProof/>
                <w:webHidden/>
              </w:rPr>
              <w:tab/>
            </w:r>
            <w:r>
              <w:rPr>
                <w:noProof/>
                <w:webHidden/>
              </w:rPr>
              <w:fldChar w:fldCharType="begin"/>
            </w:r>
            <w:r>
              <w:rPr>
                <w:noProof/>
                <w:webHidden/>
              </w:rPr>
              <w:instrText xml:space="preserve"> PAGEREF _Toc157505373 \h </w:instrText>
            </w:r>
            <w:r>
              <w:rPr>
                <w:noProof/>
                <w:webHidden/>
              </w:rPr>
            </w:r>
            <w:r>
              <w:rPr>
                <w:noProof/>
                <w:webHidden/>
              </w:rPr>
              <w:fldChar w:fldCharType="separate"/>
            </w:r>
            <w:r>
              <w:rPr>
                <w:noProof/>
                <w:webHidden/>
              </w:rPr>
              <w:t>4</w:t>
            </w:r>
            <w:r>
              <w:rPr>
                <w:noProof/>
                <w:webHidden/>
              </w:rPr>
              <w:fldChar w:fldCharType="end"/>
            </w:r>
          </w:hyperlink>
        </w:p>
        <w:p w14:paraId="6424ADAC" w14:textId="38472141" w:rsidR="00AE01A5" w:rsidRDefault="00AE01A5">
          <w:pPr>
            <w:pStyle w:val="Indholdsfortegnelse1"/>
            <w:rPr>
              <w:rFonts w:eastAsiaTheme="minorEastAsia" w:cstheme="minorBidi"/>
              <w:b w:val="0"/>
              <w:noProof/>
              <w:color w:val="auto"/>
              <w:kern w:val="2"/>
              <w:szCs w:val="22"/>
              <w14:ligatures w14:val="standardContextual"/>
            </w:rPr>
          </w:pPr>
          <w:hyperlink w:anchor="_Toc157505374" w:history="1">
            <w:r w:rsidRPr="001F58D4">
              <w:rPr>
                <w:rStyle w:val="Hyperlink"/>
                <w:noProof/>
              </w:rPr>
              <w:t>Afløftning af din udbudspligt ved brug af rammeaftalen</w:t>
            </w:r>
            <w:r>
              <w:rPr>
                <w:noProof/>
                <w:webHidden/>
              </w:rPr>
              <w:tab/>
            </w:r>
            <w:r>
              <w:rPr>
                <w:noProof/>
                <w:webHidden/>
              </w:rPr>
              <w:fldChar w:fldCharType="begin"/>
            </w:r>
            <w:r>
              <w:rPr>
                <w:noProof/>
                <w:webHidden/>
              </w:rPr>
              <w:instrText xml:space="preserve"> PAGEREF _Toc157505374 \h </w:instrText>
            </w:r>
            <w:r>
              <w:rPr>
                <w:noProof/>
                <w:webHidden/>
              </w:rPr>
            </w:r>
            <w:r>
              <w:rPr>
                <w:noProof/>
                <w:webHidden/>
              </w:rPr>
              <w:fldChar w:fldCharType="separate"/>
            </w:r>
            <w:r>
              <w:rPr>
                <w:noProof/>
                <w:webHidden/>
              </w:rPr>
              <w:t>5</w:t>
            </w:r>
            <w:r>
              <w:rPr>
                <w:noProof/>
                <w:webHidden/>
              </w:rPr>
              <w:fldChar w:fldCharType="end"/>
            </w:r>
          </w:hyperlink>
        </w:p>
        <w:p w14:paraId="6E279C63" w14:textId="01E55994" w:rsidR="00AE01A5" w:rsidRDefault="00AE01A5">
          <w:pPr>
            <w:pStyle w:val="Indholdsfortegnelse1"/>
            <w:rPr>
              <w:rFonts w:eastAsiaTheme="minorEastAsia" w:cstheme="minorBidi"/>
              <w:b w:val="0"/>
              <w:noProof/>
              <w:color w:val="auto"/>
              <w:kern w:val="2"/>
              <w:szCs w:val="22"/>
              <w14:ligatures w14:val="standardContextual"/>
            </w:rPr>
          </w:pPr>
          <w:hyperlink w:anchor="_Toc157505375" w:history="1">
            <w:r w:rsidRPr="001F58D4">
              <w:rPr>
                <w:rStyle w:val="Hyperlink"/>
                <w:noProof/>
              </w:rPr>
              <w:t>Sådan køber du på rammeaftalen</w:t>
            </w:r>
            <w:r>
              <w:rPr>
                <w:noProof/>
                <w:webHidden/>
              </w:rPr>
              <w:tab/>
            </w:r>
            <w:r>
              <w:rPr>
                <w:noProof/>
                <w:webHidden/>
              </w:rPr>
              <w:fldChar w:fldCharType="begin"/>
            </w:r>
            <w:r>
              <w:rPr>
                <w:noProof/>
                <w:webHidden/>
              </w:rPr>
              <w:instrText xml:space="preserve"> PAGEREF _Toc157505375 \h </w:instrText>
            </w:r>
            <w:r>
              <w:rPr>
                <w:noProof/>
                <w:webHidden/>
              </w:rPr>
            </w:r>
            <w:r>
              <w:rPr>
                <w:noProof/>
                <w:webHidden/>
              </w:rPr>
              <w:fldChar w:fldCharType="separate"/>
            </w:r>
            <w:r>
              <w:rPr>
                <w:noProof/>
                <w:webHidden/>
              </w:rPr>
              <w:t>5</w:t>
            </w:r>
            <w:r>
              <w:rPr>
                <w:noProof/>
                <w:webHidden/>
              </w:rPr>
              <w:fldChar w:fldCharType="end"/>
            </w:r>
          </w:hyperlink>
        </w:p>
        <w:p w14:paraId="00A77A4E" w14:textId="78F2ABA1" w:rsidR="00AE01A5" w:rsidRDefault="00AE01A5">
          <w:pPr>
            <w:pStyle w:val="Indholdsfortegnelse1"/>
            <w:rPr>
              <w:rFonts w:eastAsiaTheme="minorEastAsia" w:cstheme="minorBidi"/>
              <w:b w:val="0"/>
              <w:noProof/>
              <w:color w:val="auto"/>
              <w:kern w:val="2"/>
              <w:szCs w:val="22"/>
              <w14:ligatures w14:val="standardContextual"/>
            </w:rPr>
          </w:pPr>
          <w:hyperlink w:anchor="_Toc157505376" w:history="1">
            <w:r w:rsidRPr="001F58D4">
              <w:rPr>
                <w:rStyle w:val="Hyperlink"/>
                <w:noProof/>
              </w:rPr>
              <w:t>Sådan foretager du din tildeling på rammeaftalen</w:t>
            </w:r>
            <w:r>
              <w:rPr>
                <w:noProof/>
                <w:webHidden/>
              </w:rPr>
              <w:tab/>
            </w:r>
            <w:r>
              <w:rPr>
                <w:noProof/>
                <w:webHidden/>
              </w:rPr>
              <w:fldChar w:fldCharType="begin"/>
            </w:r>
            <w:r>
              <w:rPr>
                <w:noProof/>
                <w:webHidden/>
              </w:rPr>
              <w:instrText xml:space="preserve"> PAGEREF _Toc157505376 \h </w:instrText>
            </w:r>
            <w:r>
              <w:rPr>
                <w:noProof/>
                <w:webHidden/>
              </w:rPr>
            </w:r>
            <w:r>
              <w:rPr>
                <w:noProof/>
                <w:webHidden/>
              </w:rPr>
              <w:fldChar w:fldCharType="separate"/>
            </w:r>
            <w:r>
              <w:rPr>
                <w:noProof/>
                <w:webHidden/>
              </w:rPr>
              <w:t>6</w:t>
            </w:r>
            <w:r>
              <w:rPr>
                <w:noProof/>
                <w:webHidden/>
              </w:rPr>
              <w:fldChar w:fldCharType="end"/>
            </w:r>
          </w:hyperlink>
        </w:p>
        <w:p w14:paraId="340BAB06" w14:textId="3046316B" w:rsidR="00AE01A5" w:rsidRDefault="00AE01A5">
          <w:pPr>
            <w:pStyle w:val="Indholdsfortegnelse2"/>
            <w:rPr>
              <w:rFonts w:eastAsiaTheme="minorEastAsia" w:cstheme="minorBidi"/>
              <w:noProof/>
              <w:color w:val="auto"/>
              <w:kern w:val="2"/>
              <w:szCs w:val="22"/>
              <w14:ligatures w14:val="standardContextual"/>
            </w:rPr>
          </w:pPr>
          <w:hyperlink w:anchor="_Toc157505377" w:history="1">
            <w:r w:rsidRPr="001F58D4">
              <w:rPr>
                <w:rStyle w:val="Hyperlink"/>
                <w:noProof/>
              </w:rPr>
              <w:t>Trin 1: Din opgavebeskrivelse</w:t>
            </w:r>
            <w:r>
              <w:rPr>
                <w:noProof/>
                <w:webHidden/>
              </w:rPr>
              <w:tab/>
            </w:r>
            <w:r>
              <w:rPr>
                <w:noProof/>
                <w:webHidden/>
              </w:rPr>
              <w:fldChar w:fldCharType="begin"/>
            </w:r>
            <w:r>
              <w:rPr>
                <w:noProof/>
                <w:webHidden/>
              </w:rPr>
              <w:instrText xml:space="preserve"> PAGEREF _Toc157505377 \h </w:instrText>
            </w:r>
            <w:r>
              <w:rPr>
                <w:noProof/>
                <w:webHidden/>
              </w:rPr>
            </w:r>
            <w:r>
              <w:rPr>
                <w:noProof/>
                <w:webHidden/>
              </w:rPr>
              <w:fldChar w:fldCharType="separate"/>
            </w:r>
            <w:r>
              <w:rPr>
                <w:noProof/>
                <w:webHidden/>
              </w:rPr>
              <w:t>6</w:t>
            </w:r>
            <w:r>
              <w:rPr>
                <w:noProof/>
                <w:webHidden/>
              </w:rPr>
              <w:fldChar w:fldCharType="end"/>
            </w:r>
          </w:hyperlink>
        </w:p>
        <w:p w14:paraId="3EACD0DC" w14:textId="1E2D1F9E" w:rsidR="00AE01A5" w:rsidRDefault="00AE01A5">
          <w:pPr>
            <w:pStyle w:val="Indholdsfortegnelse2"/>
            <w:rPr>
              <w:rFonts w:eastAsiaTheme="minorEastAsia" w:cstheme="minorBidi"/>
              <w:noProof/>
              <w:color w:val="auto"/>
              <w:kern w:val="2"/>
              <w:szCs w:val="22"/>
              <w14:ligatures w14:val="standardContextual"/>
            </w:rPr>
          </w:pPr>
          <w:hyperlink w:anchor="_Toc157505378" w:history="1">
            <w:r w:rsidRPr="001F58D4">
              <w:rPr>
                <w:rStyle w:val="Hyperlink"/>
                <w:noProof/>
              </w:rPr>
              <w:t>Trin 2: Du identificerer den relevante delaftale</w:t>
            </w:r>
            <w:r>
              <w:rPr>
                <w:noProof/>
                <w:webHidden/>
              </w:rPr>
              <w:tab/>
            </w:r>
            <w:r>
              <w:rPr>
                <w:noProof/>
                <w:webHidden/>
              </w:rPr>
              <w:fldChar w:fldCharType="begin"/>
            </w:r>
            <w:r>
              <w:rPr>
                <w:noProof/>
                <w:webHidden/>
              </w:rPr>
              <w:instrText xml:space="preserve"> PAGEREF _Toc157505378 \h </w:instrText>
            </w:r>
            <w:r>
              <w:rPr>
                <w:noProof/>
                <w:webHidden/>
              </w:rPr>
            </w:r>
            <w:r>
              <w:rPr>
                <w:noProof/>
                <w:webHidden/>
              </w:rPr>
              <w:fldChar w:fldCharType="separate"/>
            </w:r>
            <w:r>
              <w:rPr>
                <w:noProof/>
                <w:webHidden/>
              </w:rPr>
              <w:t>7</w:t>
            </w:r>
            <w:r>
              <w:rPr>
                <w:noProof/>
                <w:webHidden/>
              </w:rPr>
              <w:fldChar w:fldCharType="end"/>
            </w:r>
          </w:hyperlink>
        </w:p>
        <w:p w14:paraId="06D55870" w14:textId="54937CEE" w:rsidR="00AE01A5" w:rsidRDefault="00AE01A5">
          <w:pPr>
            <w:pStyle w:val="Indholdsfortegnelse2"/>
            <w:rPr>
              <w:rFonts w:eastAsiaTheme="minorEastAsia" w:cstheme="minorBidi"/>
              <w:noProof/>
              <w:color w:val="auto"/>
              <w:kern w:val="2"/>
              <w:szCs w:val="22"/>
              <w14:ligatures w14:val="standardContextual"/>
            </w:rPr>
          </w:pPr>
          <w:hyperlink w:anchor="_Toc157505379" w:history="1">
            <w:r w:rsidRPr="001F58D4">
              <w:rPr>
                <w:rStyle w:val="Hyperlink"/>
                <w:noProof/>
              </w:rPr>
              <w:t>Trin 3: Tildeling til en leverandør</w:t>
            </w:r>
            <w:r>
              <w:rPr>
                <w:noProof/>
                <w:webHidden/>
              </w:rPr>
              <w:tab/>
            </w:r>
            <w:r>
              <w:rPr>
                <w:noProof/>
                <w:webHidden/>
              </w:rPr>
              <w:fldChar w:fldCharType="begin"/>
            </w:r>
            <w:r>
              <w:rPr>
                <w:noProof/>
                <w:webHidden/>
              </w:rPr>
              <w:instrText xml:space="preserve"> PAGEREF _Toc157505379 \h </w:instrText>
            </w:r>
            <w:r>
              <w:rPr>
                <w:noProof/>
                <w:webHidden/>
              </w:rPr>
            </w:r>
            <w:r>
              <w:rPr>
                <w:noProof/>
                <w:webHidden/>
              </w:rPr>
              <w:fldChar w:fldCharType="separate"/>
            </w:r>
            <w:r>
              <w:rPr>
                <w:noProof/>
                <w:webHidden/>
              </w:rPr>
              <w:t>7</w:t>
            </w:r>
            <w:r>
              <w:rPr>
                <w:noProof/>
                <w:webHidden/>
              </w:rPr>
              <w:fldChar w:fldCharType="end"/>
            </w:r>
          </w:hyperlink>
        </w:p>
        <w:p w14:paraId="41AE67A7" w14:textId="5A25F770" w:rsidR="00AE01A5" w:rsidRDefault="00AE01A5">
          <w:pPr>
            <w:pStyle w:val="Indholdsfortegnelse2"/>
            <w:rPr>
              <w:rFonts w:eastAsiaTheme="minorEastAsia" w:cstheme="minorBidi"/>
              <w:noProof/>
              <w:color w:val="auto"/>
              <w:kern w:val="2"/>
              <w:szCs w:val="22"/>
              <w14:ligatures w14:val="standardContextual"/>
            </w:rPr>
          </w:pPr>
          <w:hyperlink w:anchor="_Toc157505380" w:history="1">
            <w:r w:rsidRPr="001F58D4">
              <w:rPr>
                <w:rStyle w:val="Hyperlink"/>
                <w:noProof/>
              </w:rPr>
              <w:t>Trin 4: Dokumentation for tildeling</w:t>
            </w:r>
            <w:r>
              <w:rPr>
                <w:noProof/>
                <w:webHidden/>
              </w:rPr>
              <w:tab/>
            </w:r>
            <w:r>
              <w:rPr>
                <w:noProof/>
                <w:webHidden/>
              </w:rPr>
              <w:fldChar w:fldCharType="begin"/>
            </w:r>
            <w:r>
              <w:rPr>
                <w:noProof/>
                <w:webHidden/>
              </w:rPr>
              <w:instrText xml:space="preserve"> PAGEREF _Toc157505380 \h </w:instrText>
            </w:r>
            <w:r>
              <w:rPr>
                <w:noProof/>
                <w:webHidden/>
              </w:rPr>
            </w:r>
            <w:r>
              <w:rPr>
                <w:noProof/>
                <w:webHidden/>
              </w:rPr>
              <w:fldChar w:fldCharType="separate"/>
            </w:r>
            <w:r>
              <w:rPr>
                <w:noProof/>
                <w:webHidden/>
              </w:rPr>
              <w:t>8</w:t>
            </w:r>
            <w:r>
              <w:rPr>
                <w:noProof/>
                <w:webHidden/>
              </w:rPr>
              <w:fldChar w:fldCharType="end"/>
            </w:r>
          </w:hyperlink>
        </w:p>
        <w:p w14:paraId="5ACB3687" w14:textId="283ADED7" w:rsidR="00AE01A5" w:rsidRDefault="00AE01A5">
          <w:pPr>
            <w:pStyle w:val="Indholdsfortegnelse2"/>
            <w:rPr>
              <w:rFonts w:eastAsiaTheme="minorEastAsia" w:cstheme="minorBidi"/>
              <w:noProof/>
              <w:color w:val="auto"/>
              <w:kern w:val="2"/>
              <w:szCs w:val="22"/>
              <w14:ligatures w14:val="standardContextual"/>
            </w:rPr>
          </w:pPr>
          <w:hyperlink w:anchor="_Toc157505381" w:history="1">
            <w:r w:rsidRPr="001F58D4">
              <w:rPr>
                <w:rStyle w:val="Hyperlink"/>
                <w:noProof/>
              </w:rPr>
              <w:t>Trin 5: Kontakt til tildelt leverandør</w:t>
            </w:r>
            <w:r>
              <w:rPr>
                <w:noProof/>
                <w:webHidden/>
              </w:rPr>
              <w:tab/>
            </w:r>
            <w:r>
              <w:rPr>
                <w:noProof/>
                <w:webHidden/>
              </w:rPr>
              <w:fldChar w:fldCharType="begin"/>
            </w:r>
            <w:r>
              <w:rPr>
                <w:noProof/>
                <w:webHidden/>
              </w:rPr>
              <w:instrText xml:space="preserve"> PAGEREF _Toc157505381 \h </w:instrText>
            </w:r>
            <w:r>
              <w:rPr>
                <w:noProof/>
                <w:webHidden/>
              </w:rPr>
            </w:r>
            <w:r>
              <w:rPr>
                <w:noProof/>
                <w:webHidden/>
              </w:rPr>
              <w:fldChar w:fldCharType="separate"/>
            </w:r>
            <w:r>
              <w:rPr>
                <w:noProof/>
                <w:webHidden/>
              </w:rPr>
              <w:t>8</w:t>
            </w:r>
            <w:r>
              <w:rPr>
                <w:noProof/>
                <w:webHidden/>
              </w:rPr>
              <w:fldChar w:fldCharType="end"/>
            </w:r>
          </w:hyperlink>
        </w:p>
        <w:p w14:paraId="40F7B01C" w14:textId="434B6796" w:rsidR="00AE01A5" w:rsidRDefault="00AE01A5">
          <w:pPr>
            <w:pStyle w:val="Indholdsfortegnelse2"/>
            <w:rPr>
              <w:rFonts w:eastAsiaTheme="minorEastAsia" w:cstheme="minorBidi"/>
              <w:noProof/>
              <w:color w:val="auto"/>
              <w:kern w:val="2"/>
              <w:szCs w:val="22"/>
              <w14:ligatures w14:val="standardContextual"/>
            </w:rPr>
          </w:pPr>
          <w:hyperlink w:anchor="_Toc157505382" w:history="1">
            <w:r w:rsidRPr="001F58D4">
              <w:rPr>
                <w:rStyle w:val="Hyperlink"/>
                <w:noProof/>
              </w:rPr>
              <w:t>Trin 6: Indgåelse af leveringsaftale</w:t>
            </w:r>
            <w:r>
              <w:rPr>
                <w:noProof/>
                <w:webHidden/>
              </w:rPr>
              <w:tab/>
            </w:r>
            <w:r>
              <w:rPr>
                <w:noProof/>
                <w:webHidden/>
              </w:rPr>
              <w:fldChar w:fldCharType="begin"/>
            </w:r>
            <w:r>
              <w:rPr>
                <w:noProof/>
                <w:webHidden/>
              </w:rPr>
              <w:instrText xml:space="preserve"> PAGEREF _Toc157505382 \h </w:instrText>
            </w:r>
            <w:r>
              <w:rPr>
                <w:noProof/>
                <w:webHidden/>
              </w:rPr>
            </w:r>
            <w:r>
              <w:rPr>
                <w:noProof/>
                <w:webHidden/>
              </w:rPr>
              <w:fldChar w:fldCharType="separate"/>
            </w:r>
            <w:r>
              <w:rPr>
                <w:noProof/>
                <w:webHidden/>
              </w:rPr>
              <w:t>8</w:t>
            </w:r>
            <w:r>
              <w:rPr>
                <w:noProof/>
                <w:webHidden/>
              </w:rPr>
              <w:fldChar w:fldCharType="end"/>
            </w:r>
          </w:hyperlink>
        </w:p>
        <w:p w14:paraId="792BFE8E" w14:textId="1DCDBC07" w:rsidR="00AE01A5" w:rsidRDefault="00AE01A5">
          <w:pPr>
            <w:pStyle w:val="Indholdsfortegnelse2"/>
            <w:rPr>
              <w:rFonts w:eastAsiaTheme="minorEastAsia" w:cstheme="minorBidi"/>
              <w:noProof/>
              <w:color w:val="auto"/>
              <w:kern w:val="2"/>
              <w:szCs w:val="22"/>
              <w14:ligatures w14:val="standardContextual"/>
            </w:rPr>
          </w:pPr>
          <w:hyperlink w:anchor="_Toc157505383" w:history="1">
            <w:r w:rsidRPr="001F58D4">
              <w:rPr>
                <w:rStyle w:val="Hyperlink"/>
                <w:noProof/>
              </w:rPr>
              <w:t>Trin 7: Gennemfør dit køb i e-kataloget</w:t>
            </w:r>
            <w:r>
              <w:rPr>
                <w:noProof/>
                <w:webHidden/>
              </w:rPr>
              <w:tab/>
            </w:r>
            <w:r>
              <w:rPr>
                <w:noProof/>
                <w:webHidden/>
              </w:rPr>
              <w:fldChar w:fldCharType="begin"/>
            </w:r>
            <w:r>
              <w:rPr>
                <w:noProof/>
                <w:webHidden/>
              </w:rPr>
              <w:instrText xml:space="preserve"> PAGEREF _Toc157505383 \h </w:instrText>
            </w:r>
            <w:r>
              <w:rPr>
                <w:noProof/>
                <w:webHidden/>
              </w:rPr>
            </w:r>
            <w:r>
              <w:rPr>
                <w:noProof/>
                <w:webHidden/>
              </w:rPr>
              <w:fldChar w:fldCharType="separate"/>
            </w:r>
            <w:r>
              <w:rPr>
                <w:noProof/>
                <w:webHidden/>
              </w:rPr>
              <w:t>8</w:t>
            </w:r>
            <w:r>
              <w:rPr>
                <w:noProof/>
                <w:webHidden/>
              </w:rPr>
              <w:fldChar w:fldCharType="end"/>
            </w:r>
          </w:hyperlink>
        </w:p>
        <w:p w14:paraId="27D18C5E" w14:textId="34EEEF07" w:rsidR="00AE01A5" w:rsidRDefault="00AE01A5">
          <w:pPr>
            <w:pStyle w:val="Indholdsfortegnelse1"/>
            <w:rPr>
              <w:rFonts w:eastAsiaTheme="minorEastAsia" w:cstheme="minorBidi"/>
              <w:b w:val="0"/>
              <w:noProof/>
              <w:color w:val="auto"/>
              <w:kern w:val="2"/>
              <w:szCs w:val="22"/>
              <w14:ligatures w14:val="standardContextual"/>
            </w:rPr>
          </w:pPr>
          <w:hyperlink w:anchor="_Toc157505384" w:history="1">
            <w:r w:rsidRPr="001F58D4">
              <w:rPr>
                <w:rStyle w:val="Hyperlink"/>
                <w:noProof/>
              </w:rPr>
              <w:t>Suppleringskøb</w:t>
            </w:r>
            <w:r>
              <w:rPr>
                <w:noProof/>
                <w:webHidden/>
              </w:rPr>
              <w:tab/>
            </w:r>
            <w:r>
              <w:rPr>
                <w:noProof/>
                <w:webHidden/>
              </w:rPr>
              <w:fldChar w:fldCharType="begin"/>
            </w:r>
            <w:r>
              <w:rPr>
                <w:noProof/>
                <w:webHidden/>
              </w:rPr>
              <w:instrText xml:space="preserve"> PAGEREF _Toc157505384 \h </w:instrText>
            </w:r>
            <w:r>
              <w:rPr>
                <w:noProof/>
                <w:webHidden/>
              </w:rPr>
            </w:r>
            <w:r>
              <w:rPr>
                <w:noProof/>
                <w:webHidden/>
              </w:rPr>
              <w:fldChar w:fldCharType="separate"/>
            </w:r>
            <w:r>
              <w:rPr>
                <w:noProof/>
                <w:webHidden/>
              </w:rPr>
              <w:t>9</w:t>
            </w:r>
            <w:r>
              <w:rPr>
                <w:noProof/>
                <w:webHidden/>
              </w:rPr>
              <w:fldChar w:fldCharType="end"/>
            </w:r>
          </w:hyperlink>
        </w:p>
        <w:p w14:paraId="39A567BA" w14:textId="2D02B283" w:rsidR="00DB2E19" w:rsidRDefault="00DB2E19" w:rsidP="00DB2E19">
          <w:r>
            <w:rPr>
              <w:b/>
              <w:bCs/>
            </w:rPr>
            <w:fldChar w:fldCharType="end"/>
          </w:r>
        </w:p>
      </w:sdtContent>
    </w:sdt>
    <w:p w14:paraId="19891E1E" w14:textId="77777777" w:rsidR="00DB2E19" w:rsidRDefault="00DB2E19" w:rsidP="00DB2E19">
      <w:pPr>
        <w:tabs>
          <w:tab w:val="clear" w:pos="454"/>
        </w:tabs>
        <w:spacing w:after="0" w:line="240" w:lineRule="auto"/>
      </w:pPr>
      <w:r>
        <w:br w:type="page"/>
      </w:r>
    </w:p>
    <w:p w14:paraId="00FCE169" w14:textId="77777777" w:rsidR="00AE01A5" w:rsidRDefault="00AE01A5" w:rsidP="00AE01A5">
      <w:pPr>
        <w:pStyle w:val="Overskrift1"/>
      </w:pPr>
      <w:bookmarkStart w:id="0" w:name="_Toc156812395"/>
      <w:bookmarkStart w:id="1" w:name="_Toc157505371"/>
      <w:r>
        <w:lastRenderedPageBreak/>
        <w:t>Introduktion</w:t>
      </w:r>
      <w:bookmarkEnd w:id="0"/>
      <w:bookmarkEnd w:id="1"/>
    </w:p>
    <w:p w14:paraId="006035C4" w14:textId="77777777" w:rsidR="00AE01A5" w:rsidRDefault="00AE01A5" w:rsidP="00AE01A5">
      <w:r>
        <w:t>I denne vejledning får du overblik over, hvordan du bruger 17.11 Managementsupport.</w:t>
      </w:r>
    </w:p>
    <w:p w14:paraId="05FB51A9" w14:textId="77777777" w:rsidR="00AE01A5" w:rsidRDefault="00AE01A5" w:rsidP="00AE01A5">
      <w:r>
        <w:t>Du får blandt andet indblik i, hvilken delaftale du skal vælge, og hvordan du tildeler en leveringskontrakt til de leverandører, som er på aftalen.</w:t>
      </w:r>
    </w:p>
    <w:p w14:paraId="15787AE0" w14:textId="77777777" w:rsidR="00AE01A5" w:rsidRDefault="00AE01A5" w:rsidP="00AE01A5">
      <w:r>
        <w:t>Du kan læse mere på aftalesiden på ski.dk, hvor du kan finde de oplysninger, du kan få brug for, når du skal købe ind på aftalen. Her kan du også finde kontraktmaterialet, hvis du er logget ind, og få adgang til leverandørens priser og sortiment via SKI-kataloget.</w:t>
      </w:r>
    </w:p>
    <w:p w14:paraId="4A0EB378" w14:textId="77777777" w:rsidR="00AE01A5" w:rsidRDefault="00AE01A5" w:rsidP="00AE01A5">
      <w:r>
        <w:t>Rammeaftalen er gældende fra den 10. februar 2024 og løber i to år med mulighed for to gange ét års forlængelse. Rammeaftalen udløber inklusive eventuel forlængelse senest den 9. februar 2028.</w:t>
      </w:r>
    </w:p>
    <w:p w14:paraId="3107DB7B" w14:textId="77777777" w:rsidR="00AE01A5" w:rsidRDefault="00AE01A5" w:rsidP="00AE01A5">
      <w:pPr>
        <w:pStyle w:val="Overskrift1"/>
      </w:pPr>
      <w:bookmarkStart w:id="2" w:name="_Toc156812396"/>
      <w:bookmarkStart w:id="3" w:name="_Toc157505372"/>
      <w:r>
        <w:t>Rammeaftalens opbygning og valg af delaftale</w:t>
      </w:r>
      <w:bookmarkEnd w:id="2"/>
      <w:bookmarkEnd w:id="3"/>
    </w:p>
    <w:p w14:paraId="157BB9A1" w14:textId="77777777" w:rsidR="00AE01A5" w:rsidRDefault="00AE01A5" w:rsidP="00AE01A5">
      <w:r>
        <w:t>Rammeaftalen er opdelt i seks delaftaler, hvor nogle af delaftalerne yderligere er opdelt i ydelsesområder.</w:t>
      </w:r>
    </w:p>
    <w:tbl>
      <w:tblPr>
        <w:tblStyle w:val="SKItabel-vandrettestreger"/>
        <w:tblW w:w="8504" w:type="dxa"/>
        <w:tblLayout w:type="fixed"/>
        <w:tblLook w:val="04A0" w:firstRow="1" w:lastRow="0" w:firstColumn="1" w:lastColumn="0" w:noHBand="0" w:noVBand="1"/>
      </w:tblPr>
      <w:tblGrid>
        <w:gridCol w:w="1985"/>
        <w:gridCol w:w="4111"/>
        <w:gridCol w:w="2408"/>
      </w:tblGrid>
      <w:tr w:rsidR="00AE01A5" w:rsidRPr="00D20AD3" w14:paraId="6D3680DD" w14:textId="77777777" w:rsidTr="00552257">
        <w:trPr>
          <w:cnfStyle w:val="100000000000" w:firstRow="1" w:lastRow="0" w:firstColumn="0" w:lastColumn="0" w:oddVBand="0" w:evenVBand="0" w:oddHBand="0" w:evenHBand="0" w:firstRowFirstColumn="0" w:firstRowLastColumn="0" w:lastRowFirstColumn="0" w:lastRowLastColumn="0"/>
        </w:trPr>
        <w:tc>
          <w:tcPr>
            <w:tcW w:w="1985" w:type="dxa"/>
          </w:tcPr>
          <w:p w14:paraId="468D14F4" w14:textId="77777777" w:rsidR="00AE01A5" w:rsidRPr="00D20AD3" w:rsidRDefault="00AE01A5" w:rsidP="00552257">
            <w:pPr>
              <w:pStyle w:val="Tabelkolonneoverskrift"/>
            </w:pPr>
            <w:r w:rsidRPr="00D20AD3">
              <w:t>Delaftale</w:t>
            </w:r>
          </w:p>
        </w:tc>
        <w:tc>
          <w:tcPr>
            <w:tcW w:w="4111" w:type="dxa"/>
          </w:tcPr>
          <w:p w14:paraId="2D69A8B6" w14:textId="77777777" w:rsidR="00AE01A5" w:rsidRPr="00D20AD3" w:rsidRDefault="00AE01A5" w:rsidP="00552257">
            <w:pPr>
              <w:pStyle w:val="Tabelkolonneoverskrift"/>
            </w:pPr>
            <w:r>
              <w:t>Beskrivelse</w:t>
            </w:r>
          </w:p>
        </w:tc>
        <w:tc>
          <w:tcPr>
            <w:tcW w:w="2408" w:type="dxa"/>
          </w:tcPr>
          <w:p w14:paraId="497A2050" w14:textId="77777777" w:rsidR="00AE01A5" w:rsidRPr="00D20AD3" w:rsidRDefault="00AE01A5" w:rsidP="00552257">
            <w:pPr>
              <w:pStyle w:val="Tabelkolonneoverskrift"/>
            </w:pPr>
            <w:r w:rsidRPr="00D20AD3">
              <w:t>Ydelsesområder</w:t>
            </w:r>
          </w:p>
        </w:tc>
      </w:tr>
      <w:tr w:rsidR="00AE01A5" w:rsidRPr="00D20AD3" w14:paraId="7CBD739E" w14:textId="77777777" w:rsidTr="00552257">
        <w:trPr>
          <w:cnfStyle w:val="000000100000" w:firstRow="0" w:lastRow="0" w:firstColumn="0" w:lastColumn="0" w:oddVBand="0" w:evenVBand="0" w:oddHBand="1" w:evenHBand="0" w:firstRowFirstColumn="0" w:firstRowLastColumn="0" w:lastRowFirstColumn="0" w:lastRowLastColumn="0"/>
        </w:trPr>
        <w:tc>
          <w:tcPr>
            <w:tcW w:w="1985" w:type="dxa"/>
          </w:tcPr>
          <w:p w14:paraId="5EFA9C63" w14:textId="77777777" w:rsidR="00AE01A5" w:rsidRPr="00D20AD3" w:rsidRDefault="00AE01A5" w:rsidP="00552257">
            <w:pPr>
              <w:pStyle w:val="Tabeltekst"/>
            </w:pPr>
            <w:r w:rsidRPr="00D20AD3">
              <w:t xml:space="preserve">1: Strategi- og </w:t>
            </w:r>
          </w:p>
          <w:p w14:paraId="4F4E76C7" w14:textId="77777777" w:rsidR="00AE01A5" w:rsidRPr="00D20AD3" w:rsidRDefault="00AE01A5" w:rsidP="00552257">
            <w:pPr>
              <w:pStyle w:val="Tabeltekst"/>
            </w:pPr>
            <w:r w:rsidRPr="00D20AD3">
              <w:t>organisationsudvikling</w:t>
            </w:r>
          </w:p>
        </w:tc>
        <w:tc>
          <w:tcPr>
            <w:tcW w:w="4111" w:type="dxa"/>
          </w:tcPr>
          <w:p w14:paraId="102F90F4" w14:textId="77777777" w:rsidR="00AE01A5" w:rsidRPr="00D20AD3" w:rsidRDefault="00AE01A5" w:rsidP="00552257">
            <w:pPr>
              <w:pStyle w:val="Tabeltal"/>
              <w:jc w:val="left"/>
            </w:pPr>
            <w:r w:rsidRPr="00DD12CC">
              <w:rPr>
                <w:rFonts w:eastAsiaTheme="minorEastAsia"/>
              </w:rPr>
              <w:t>Strategi- og organisationsudvikling dækker virksomhedens/organisationens behov for</w:t>
            </w:r>
            <w:r>
              <w:t xml:space="preserve"> </w:t>
            </w:r>
            <w:r w:rsidRPr="00DD12CC">
              <w:rPr>
                <w:rFonts w:eastAsiaTheme="minorEastAsia"/>
              </w:rPr>
              <w:t>at få afdækket og analyseret strategiske udfordringer i virksomhedens/organisationens omverden</w:t>
            </w:r>
            <w:r>
              <w:rPr>
                <w:rFonts w:eastAsiaTheme="minorEastAsia"/>
              </w:rPr>
              <w:t xml:space="preserve"> </w:t>
            </w:r>
            <w:r w:rsidRPr="00DD12CC">
              <w:rPr>
                <w:rFonts w:eastAsiaTheme="minorEastAsia"/>
              </w:rPr>
              <w:t>på koncern- og/eller funktionsniveau og få analyseret dens ressourcegrundlag med henblik på at få</w:t>
            </w:r>
            <w:r>
              <w:rPr>
                <w:rFonts w:eastAsiaTheme="minorEastAsia"/>
              </w:rPr>
              <w:t xml:space="preserve"> </w:t>
            </w:r>
            <w:r w:rsidRPr="00DD12CC">
              <w:rPr>
                <w:rFonts w:eastAsiaTheme="minorEastAsia"/>
              </w:rPr>
              <w:t>udarbejdet og implementeret en velfunderet strategi og en organisationsstruktur, der understøtter</w:t>
            </w:r>
            <w:r>
              <w:rPr>
                <w:rFonts w:eastAsiaTheme="minorEastAsia"/>
              </w:rPr>
              <w:t xml:space="preserve"> </w:t>
            </w:r>
            <w:r w:rsidRPr="00DD12CC">
              <w:rPr>
                <w:rFonts w:eastAsiaTheme="minorEastAsia"/>
              </w:rPr>
              <w:t>strategien.</w:t>
            </w:r>
          </w:p>
        </w:tc>
        <w:tc>
          <w:tcPr>
            <w:tcW w:w="2408" w:type="dxa"/>
          </w:tcPr>
          <w:p w14:paraId="0BD8A042" w14:textId="77777777" w:rsidR="00AE01A5" w:rsidRPr="00DD12CC" w:rsidRDefault="00AE01A5" w:rsidP="00AE01A5">
            <w:pPr>
              <w:pStyle w:val="Tabeltal"/>
              <w:numPr>
                <w:ilvl w:val="0"/>
                <w:numId w:val="33"/>
              </w:numPr>
              <w:jc w:val="left"/>
            </w:pPr>
            <w:r w:rsidRPr="00DD12CC">
              <w:rPr>
                <w:rFonts w:eastAsiaTheme="minorEastAsia"/>
              </w:rPr>
              <w:t>Strategianalyse</w:t>
            </w:r>
          </w:p>
          <w:p w14:paraId="1088BF9F" w14:textId="77777777" w:rsidR="00AE01A5" w:rsidRPr="00DD12CC" w:rsidRDefault="00AE01A5" w:rsidP="00AE01A5">
            <w:pPr>
              <w:pStyle w:val="Tabeltal"/>
              <w:numPr>
                <w:ilvl w:val="0"/>
                <w:numId w:val="33"/>
              </w:numPr>
              <w:jc w:val="left"/>
            </w:pPr>
            <w:r w:rsidRPr="00DD12CC">
              <w:rPr>
                <w:rFonts w:eastAsiaTheme="minorEastAsia"/>
              </w:rPr>
              <w:t>Strategiudvikling</w:t>
            </w:r>
          </w:p>
          <w:p w14:paraId="692C00B7" w14:textId="77777777" w:rsidR="00AE01A5" w:rsidRPr="00DD12CC" w:rsidRDefault="00AE01A5" w:rsidP="00AE01A5">
            <w:pPr>
              <w:pStyle w:val="Tabeltal"/>
              <w:numPr>
                <w:ilvl w:val="0"/>
                <w:numId w:val="33"/>
              </w:numPr>
              <w:jc w:val="left"/>
            </w:pPr>
            <w:r w:rsidRPr="00DD12CC">
              <w:rPr>
                <w:rFonts w:eastAsiaTheme="minorEastAsia"/>
              </w:rPr>
              <w:t>Strategiimplementering</w:t>
            </w:r>
          </w:p>
          <w:p w14:paraId="58245108" w14:textId="77777777" w:rsidR="00AE01A5" w:rsidRPr="00DD12CC" w:rsidRDefault="00AE01A5" w:rsidP="00AE01A5">
            <w:pPr>
              <w:pStyle w:val="Tabeltal"/>
              <w:numPr>
                <w:ilvl w:val="0"/>
                <w:numId w:val="33"/>
              </w:numPr>
              <w:jc w:val="left"/>
            </w:pPr>
            <w:r w:rsidRPr="00DD12CC">
              <w:rPr>
                <w:rFonts w:eastAsiaTheme="minorEastAsia"/>
              </w:rPr>
              <w:t>Organisationsanalyse og</w:t>
            </w:r>
            <w:r>
              <w:rPr>
                <w:rFonts w:eastAsiaTheme="minorEastAsia"/>
              </w:rPr>
              <w:t xml:space="preserve"> </w:t>
            </w:r>
            <w:r w:rsidRPr="00DD12CC">
              <w:rPr>
                <w:rFonts w:eastAsiaTheme="minorEastAsia"/>
              </w:rPr>
              <w:t>–design</w:t>
            </w:r>
          </w:p>
          <w:p w14:paraId="044596F9" w14:textId="77777777" w:rsidR="00AE01A5" w:rsidRPr="00D20AD3" w:rsidRDefault="00AE01A5" w:rsidP="00AE01A5">
            <w:pPr>
              <w:pStyle w:val="Tabeltal"/>
              <w:numPr>
                <w:ilvl w:val="0"/>
                <w:numId w:val="33"/>
              </w:numPr>
              <w:jc w:val="left"/>
            </w:pPr>
            <w:r w:rsidRPr="00DD12CC">
              <w:rPr>
                <w:rFonts w:eastAsiaTheme="minorEastAsia"/>
              </w:rPr>
              <w:t>Strukturimplementering</w:t>
            </w:r>
          </w:p>
        </w:tc>
      </w:tr>
      <w:tr w:rsidR="00AE01A5" w:rsidRPr="00D20AD3" w14:paraId="16C8D59C" w14:textId="77777777" w:rsidTr="00552257">
        <w:trPr>
          <w:cnfStyle w:val="000000010000" w:firstRow="0" w:lastRow="0" w:firstColumn="0" w:lastColumn="0" w:oddVBand="0" w:evenVBand="0" w:oddHBand="0" w:evenHBand="1" w:firstRowFirstColumn="0" w:firstRowLastColumn="0" w:lastRowFirstColumn="0" w:lastRowLastColumn="0"/>
        </w:trPr>
        <w:tc>
          <w:tcPr>
            <w:tcW w:w="1985" w:type="dxa"/>
          </w:tcPr>
          <w:p w14:paraId="0B097833" w14:textId="77777777" w:rsidR="00AE01A5" w:rsidRPr="00D20AD3" w:rsidRDefault="00AE01A5" w:rsidP="00552257">
            <w:pPr>
              <w:pStyle w:val="Tabeltekst"/>
            </w:pPr>
            <w:r w:rsidRPr="00D20AD3">
              <w:t>2: Forretningsprocesser og effektivisering</w:t>
            </w:r>
          </w:p>
        </w:tc>
        <w:tc>
          <w:tcPr>
            <w:tcW w:w="4111" w:type="dxa"/>
          </w:tcPr>
          <w:p w14:paraId="0555037D" w14:textId="77777777" w:rsidR="00AE01A5" w:rsidRPr="00D20AD3" w:rsidRDefault="00AE01A5" w:rsidP="00552257">
            <w:pPr>
              <w:pStyle w:val="Tabeltal"/>
              <w:jc w:val="left"/>
            </w:pPr>
            <w:r w:rsidRPr="00DD12CC">
              <w:rPr>
                <w:rFonts w:eastAsiaTheme="minorEastAsia"/>
              </w:rPr>
              <w:t>Forretningsprocesser og effektivisering dækker over virksomhede</w:t>
            </w:r>
            <w:r>
              <w:rPr>
                <w:rFonts w:eastAsiaTheme="minorEastAsia"/>
              </w:rPr>
              <w:t>n</w:t>
            </w:r>
            <w:r w:rsidRPr="00DD12CC">
              <w:rPr>
                <w:rFonts w:eastAsiaTheme="minorEastAsia"/>
              </w:rPr>
              <w:t>s/organisatione</w:t>
            </w:r>
            <w:r>
              <w:rPr>
                <w:rFonts w:eastAsiaTheme="minorEastAsia"/>
              </w:rPr>
              <w:t>n</w:t>
            </w:r>
            <w:r w:rsidRPr="00DD12CC">
              <w:rPr>
                <w:rFonts w:eastAsiaTheme="minorEastAsia"/>
              </w:rPr>
              <w:t>s behov</w:t>
            </w:r>
            <w:r>
              <w:t xml:space="preserve"> </w:t>
            </w:r>
            <w:r w:rsidRPr="00DD12CC">
              <w:rPr>
                <w:rFonts w:eastAsiaTheme="minorEastAsia"/>
              </w:rPr>
              <w:t xml:space="preserve">for øget effektivisering af </w:t>
            </w:r>
            <w:r>
              <w:rPr>
                <w:rFonts w:eastAsiaTheme="minorEastAsia"/>
              </w:rPr>
              <w:t>sine</w:t>
            </w:r>
            <w:r w:rsidRPr="00DD12CC">
              <w:rPr>
                <w:rFonts w:eastAsiaTheme="minorEastAsia"/>
              </w:rPr>
              <w:t xml:space="preserve"> arbejdsprocesser (kerne- og støtteprocesser) i lyset af den direkte</w:t>
            </w:r>
            <w:r>
              <w:rPr>
                <w:rFonts w:eastAsiaTheme="minorEastAsia"/>
              </w:rPr>
              <w:t xml:space="preserve"> </w:t>
            </w:r>
            <w:r w:rsidRPr="00DD12CC">
              <w:rPr>
                <w:rFonts w:eastAsiaTheme="minorEastAsia"/>
              </w:rPr>
              <w:t>sammenhæng mellem optimering af de interne processer og de finansielle resultater. I forbindelse</w:t>
            </w:r>
            <w:r>
              <w:rPr>
                <w:rFonts w:eastAsiaTheme="minorEastAsia"/>
              </w:rPr>
              <w:t xml:space="preserve"> </w:t>
            </w:r>
            <w:r w:rsidRPr="00DD12CC">
              <w:rPr>
                <w:rFonts w:eastAsiaTheme="minorEastAsia"/>
              </w:rPr>
              <w:t>hermed dækker delaftalen ligeledes behovet for at afdække, vurdere og vælge udlicitering og</w:t>
            </w:r>
            <w:r>
              <w:rPr>
                <w:rFonts w:eastAsiaTheme="minorEastAsia"/>
              </w:rPr>
              <w:t xml:space="preserve"> </w:t>
            </w:r>
            <w:r w:rsidRPr="00DD12CC">
              <w:rPr>
                <w:rFonts w:eastAsiaTheme="minorEastAsia"/>
              </w:rPr>
              <w:t>”Offentlig-Privat-Samarbejde”.</w:t>
            </w:r>
          </w:p>
        </w:tc>
        <w:tc>
          <w:tcPr>
            <w:tcW w:w="2408" w:type="dxa"/>
          </w:tcPr>
          <w:p w14:paraId="29738669" w14:textId="77777777" w:rsidR="00AE01A5" w:rsidRPr="00DD12CC" w:rsidRDefault="00AE01A5" w:rsidP="00AE01A5">
            <w:pPr>
              <w:pStyle w:val="Tabeltal"/>
              <w:numPr>
                <w:ilvl w:val="0"/>
                <w:numId w:val="32"/>
              </w:numPr>
              <w:jc w:val="left"/>
            </w:pPr>
            <w:r w:rsidRPr="00DD12CC">
              <w:rPr>
                <w:rFonts w:eastAsiaTheme="minorEastAsia"/>
              </w:rPr>
              <w:t>Procesanalyse og</w:t>
            </w:r>
            <w:r>
              <w:rPr>
                <w:rFonts w:eastAsiaTheme="minorEastAsia"/>
              </w:rPr>
              <w:t xml:space="preserve">     </w:t>
            </w:r>
            <w:r w:rsidRPr="00DD12CC">
              <w:rPr>
                <w:rFonts w:eastAsiaTheme="minorEastAsia"/>
              </w:rPr>
              <w:t xml:space="preserve"> procesoptimering</w:t>
            </w:r>
          </w:p>
          <w:p w14:paraId="4FF8463B" w14:textId="77777777" w:rsidR="00AE01A5" w:rsidRPr="00DD12CC" w:rsidRDefault="00AE01A5" w:rsidP="00AE01A5">
            <w:pPr>
              <w:pStyle w:val="Tabeltal"/>
              <w:numPr>
                <w:ilvl w:val="0"/>
                <w:numId w:val="32"/>
              </w:numPr>
              <w:jc w:val="left"/>
            </w:pPr>
            <w:r w:rsidRPr="00DD12CC">
              <w:rPr>
                <w:rFonts w:eastAsiaTheme="minorEastAsia"/>
              </w:rPr>
              <w:t>Udlicitering</w:t>
            </w:r>
          </w:p>
          <w:p w14:paraId="02AB2858" w14:textId="77777777" w:rsidR="00AE01A5" w:rsidRPr="00DD12CC" w:rsidRDefault="00AE01A5" w:rsidP="00AE01A5">
            <w:pPr>
              <w:pStyle w:val="Tabeltal"/>
              <w:numPr>
                <w:ilvl w:val="0"/>
                <w:numId w:val="32"/>
              </w:numPr>
              <w:jc w:val="left"/>
            </w:pPr>
            <w:r w:rsidRPr="00DD12CC">
              <w:rPr>
                <w:rFonts w:eastAsiaTheme="minorEastAsia"/>
              </w:rPr>
              <w:t>Offentlig-privat samarbejde (OPS)</w:t>
            </w:r>
          </w:p>
          <w:p w14:paraId="7B376273" w14:textId="77777777" w:rsidR="00AE01A5" w:rsidRPr="00D20AD3" w:rsidRDefault="00AE01A5" w:rsidP="00552257">
            <w:pPr>
              <w:pStyle w:val="Tabeltal"/>
              <w:jc w:val="left"/>
            </w:pPr>
          </w:p>
        </w:tc>
      </w:tr>
      <w:tr w:rsidR="00AE01A5" w:rsidRPr="00D20AD3" w14:paraId="2D8C31A5" w14:textId="77777777" w:rsidTr="00552257">
        <w:trPr>
          <w:cnfStyle w:val="000000100000" w:firstRow="0" w:lastRow="0" w:firstColumn="0" w:lastColumn="0" w:oddVBand="0" w:evenVBand="0" w:oddHBand="1" w:evenHBand="0" w:firstRowFirstColumn="0" w:firstRowLastColumn="0" w:lastRowFirstColumn="0" w:lastRowLastColumn="0"/>
        </w:trPr>
        <w:tc>
          <w:tcPr>
            <w:tcW w:w="1985" w:type="dxa"/>
          </w:tcPr>
          <w:p w14:paraId="31B78795" w14:textId="77777777" w:rsidR="00AE01A5" w:rsidRPr="00D20AD3" w:rsidRDefault="00AE01A5" w:rsidP="00552257">
            <w:pPr>
              <w:pStyle w:val="Tabeltekst"/>
            </w:pPr>
            <w:r w:rsidRPr="00D20AD3">
              <w:t xml:space="preserve">3: Analyser og </w:t>
            </w:r>
          </w:p>
          <w:p w14:paraId="68D924A9" w14:textId="77777777" w:rsidR="00AE01A5" w:rsidRPr="00D20AD3" w:rsidRDefault="00AE01A5" w:rsidP="00552257">
            <w:pPr>
              <w:pStyle w:val="Tabeltekst"/>
            </w:pPr>
            <w:r w:rsidRPr="00D20AD3">
              <w:t>evalueringer</w:t>
            </w:r>
          </w:p>
        </w:tc>
        <w:tc>
          <w:tcPr>
            <w:tcW w:w="4111" w:type="dxa"/>
          </w:tcPr>
          <w:p w14:paraId="6D6056CF" w14:textId="77777777" w:rsidR="00AE01A5" w:rsidRPr="00D20AD3" w:rsidRDefault="00AE01A5" w:rsidP="00552257">
            <w:pPr>
              <w:pStyle w:val="Tabeltal"/>
              <w:jc w:val="left"/>
            </w:pPr>
            <w:r w:rsidRPr="00DD12CC">
              <w:t>Analyser og evalueringer dækker over virksomhede</w:t>
            </w:r>
            <w:r>
              <w:t>n</w:t>
            </w:r>
            <w:r w:rsidRPr="00DD12CC">
              <w:t>s/organisatione</w:t>
            </w:r>
            <w:r>
              <w:t>n</w:t>
            </w:r>
            <w:r w:rsidRPr="00DD12CC">
              <w:t>s behov for at tilvejebringe/understøtte et beslutningsgrundlag, der gør det muligt at foretage tilpasning og udvikling</w:t>
            </w:r>
            <w:r>
              <w:t xml:space="preserve"> </w:t>
            </w:r>
            <w:r w:rsidRPr="00DD12CC">
              <w:t>af det analyserede område med henblik på at optimere effektiviteten og/eller kvaliteten af områdets</w:t>
            </w:r>
            <w:r>
              <w:t xml:space="preserve"> </w:t>
            </w:r>
            <w:r w:rsidRPr="00D20AD3">
              <w:t>output.</w:t>
            </w:r>
          </w:p>
        </w:tc>
        <w:tc>
          <w:tcPr>
            <w:tcW w:w="2408" w:type="dxa"/>
          </w:tcPr>
          <w:p w14:paraId="23EF473A" w14:textId="77777777" w:rsidR="00AE01A5" w:rsidRPr="00D20AD3" w:rsidRDefault="00AE01A5" w:rsidP="00552257">
            <w:pPr>
              <w:pStyle w:val="Tabeltal"/>
              <w:jc w:val="left"/>
            </w:pPr>
          </w:p>
        </w:tc>
      </w:tr>
      <w:tr w:rsidR="00AE01A5" w:rsidRPr="00D20AD3" w14:paraId="4272C172" w14:textId="77777777" w:rsidTr="00552257">
        <w:trPr>
          <w:cnfStyle w:val="000000010000" w:firstRow="0" w:lastRow="0" w:firstColumn="0" w:lastColumn="0" w:oddVBand="0" w:evenVBand="0" w:oddHBand="0" w:evenHBand="1" w:firstRowFirstColumn="0" w:firstRowLastColumn="0" w:lastRowFirstColumn="0" w:lastRowLastColumn="0"/>
        </w:trPr>
        <w:tc>
          <w:tcPr>
            <w:tcW w:w="1985" w:type="dxa"/>
          </w:tcPr>
          <w:p w14:paraId="76595BE8" w14:textId="77777777" w:rsidR="00AE01A5" w:rsidRPr="00D20AD3" w:rsidRDefault="00AE01A5" w:rsidP="00552257">
            <w:pPr>
              <w:pStyle w:val="Tabeltekst"/>
            </w:pPr>
            <w:r w:rsidRPr="00D20AD3">
              <w:t>4: Systemer og styring</w:t>
            </w:r>
          </w:p>
        </w:tc>
        <w:tc>
          <w:tcPr>
            <w:tcW w:w="4111" w:type="dxa"/>
          </w:tcPr>
          <w:p w14:paraId="5D27D2BC" w14:textId="77777777" w:rsidR="00AE01A5" w:rsidRPr="00D20AD3" w:rsidRDefault="00AE01A5" w:rsidP="00552257">
            <w:pPr>
              <w:pStyle w:val="Tabeltal"/>
              <w:jc w:val="left"/>
            </w:pPr>
            <w:r w:rsidRPr="00DD12CC">
              <w:t>Systemer og styring dækker over virksomhedens/organisationens behov for at sikre et</w:t>
            </w:r>
            <w:r>
              <w:t xml:space="preserve"> </w:t>
            </w:r>
            <w:r w:rsidRPr="00DD12CC">
              <w:t>styringsgrundlag og en styringsproces, der både giver virksomheden/organisationen re</w:t>
            </w:r>
            <w:r>
              <w:t>t</w:t>
            </w:r>
            <w:r w:rsidRPr="00DD12CC">
              <w:t>ning og</w:t>
            </w:r>
            <w:r>
              <w:t xml:space="preserve"> </w:t>
            </w:r>
            <w:r w:rsidRPr="00D20AD3">
              <w:t>hjælper med at udfordre den valgte retning på et rationelt grundlag.</w:t>
            </w:r>
          </w:p>
        </w:tc>
        <w:tc>
          <w:tcPr>
            <w:tcW w:w="2408" w:type="dxa"/>
          </w:tcPr>
          <w:p w14:paraId="5BCC4F16" w14:textId="77777777" w:rsidR="00AE01A5" w:rsidRPr="00D20AD3" w:rsidRDefault="00AE01A5" w:rsidP="00AE01A5">
            <w:pPr>
              <w:pStyle w:val="Tabeltal"/>
              <w:numPr>
                <w:ilvl w:val="0"/>
                <w:numId w:val="34"/>
              </w:numPr>
              <w:jc w:val="left"/>
            </w:pPr>
            <w:r w:rsidRPr="00D20AD3">
              <w:rPr>
                <w:rFonts w:eastAsiaTheme="minorEastAsia"/>
              </w:rPr>
              <w:t xml:space="preserve">Finans- og </w:t>
            </w:r>
            <w:r>
              <w:rPr>
                <w:rFonts w:eastAsiaTheme="minorEastAsia"/>
              </w:rPr>
              <w:t xml:space="preserve">               </w:t>
            </w:r>
            <w:r w:rsidRPr="00D20AD3">
              <w:rPr>
                <w:rFonts w:eastAsiaTheme="minorEastAsia"/>
              </w:rPr>
              <w:t>økonomistyring</w:t>
            </w:r>
          </w:p>
          <w:p w14:paraId="4802E232" w14:textId="77777777" w:rsidR="00AE01A5" w:rsidRPr="00D20AD3" w:rsidRDefault="00AE01A5" w:rsidP="00AE01A5">
            <w:pPr>
              <w:pStyle w:val="Tabeltal"/>
              <w:numPr>
                <w:ilvl w:val="0"/>
                <w:numId w:val="34"/>
              </w:numPr>
              <w:jc w:val="left"/>
            </w:pPr>
            <w:r w:rsidRPr="00DD12CC">
              <w:rPr>
                <w:rFonts w:eastAsiaTheme="minorEastAsia"/>
              </w:rPr>
              <w:t xml:space="preserve">Kvalitets- og </w:t>
            </w:r>
            <w:r>
              <w:rPr>
                <w:rFonts w:eastAsiaTheme="minorEastAsia"/>
              </w:rPr>
              <w:t xml:space="preserve">                </w:t>
            </w:r>
            <w:r w:rsidRPr="00DD12CC">
              <w:rPr>
                <w:rFonts w:eastAsiaTheme="minorEastAsia"/>
              </w:rPr>
              <w:t>risikostyring</w:t>
            </w:r>
          </w:p>
          <w:p w14:paraId="31AC84E3" w14:textId="77777777" w:rsidR="00AE01A5" w:rsidRPr="00504CEA" w:rsidRDefault="00AE01A5" w:rsidP="00AE01A5">
            <w:pPr>
              <w:pStyle w:val="Tabeltal"/>
              <w:numPr>
                <w:ilvl w:val="0"/>
                <w:numId w:val="34"/>
              </w:numPr>
              <w:jc w:val="left"/>
              <w:rPr>
                <w:rFonts w:eastAsiaTheme="minorEastAsia"/>
              </w:rPr>
            </w:pPr>
            <w:r w:rsidRPr="76607382">
              <w:rPr>
                <w:rFonts w:eastAsiaTheme="minorEastAsia"/>
              </w:rPr>
              <w:t>Kontrol og optimering af administrative processer</w:t>
            </w:r>
          </w:p>
        </w:tc>
      </w:tr>
      <w:tr w:rsidR="00AE01A5" w:rsidRPr="00D20AD3" w14:paraId="3137CEDB" w14:textId="77777777" w:rsidTr="00552257">
        <w:trPr>
          <w:cnfStyle w:val="000000100000" w:firstRow="0" w:lastRow="0" w:firstColumn="0" w:lastColumn="0" w:oddVBand="0" w:evenVBand="0" w:oddHBand="1" w:evenHBand="0" w:firstRowFirstColumn="0" w:firstRowLastColumn="0" w:lastRowFirstColumn="0" w:lastRowLastColumn="0"/>
        </w:trPr>
        <w:tc>
          <w:tcPr>
            <w:tcW w:w="1985" w:type="dxa"/>
            <w:tcBorders>
              <w:bottom w:val="single" w:sz="4" w:space="0" w:color="54546E" w:themeColor="accent3"/>
            </w:tcBorders>
          </w:tcPr>
          <w:p w14:paraId="4774091B" w14:textId="77777777" w:rsidR="00AE01A5" w:rsidRPr="00D20AD3" w:rsidRDefault="00AE01A5" w:rsidP="00552257">
            <w:pPr>
              <w:pStyle w:val="Tabeltekst"/>
            </w:pPr>
            <w:r w:rsidRPr="00D20AD3">
              <w:t xml:space="preserve">5: Human </w:t>
            </w:r>
            <w:proofErr w:type="spellStart"/>
            <w:r w:rsidRPr="00D20AD3">
              <w:t>resources</w:t>
            </w:r>
            <w:proofErr w:type="spellEnd"/>
          </w:p>
        </w:tc>
        <w:tc>
          <w:tcPr>
            <w:tcW w:w="4111" w:type="dxa"/>
            <w:tcBorders>
              <w:bottom w:val="single" w:sz="4" w:space="0" w:color="54546E" w:themeColor="accent3"/>
            </w:tcBorders>
          </w:tcPr>
          <w:p w14:paraId="498E30B7" w14:textId="77777777" w:rsidR="00AE01A5" w:rsidRPr="00D20AD3" w:rsidRDefault="00AE01A5" w:rsidP="00552257">
            <w:pPr>
              <w:pStyle w:val="Tabeltal"/>
              <w:jc w:val="left"/>
            </w:pPr>
            <w:r w:rsidRPr="00D20AD3">
              <w:t xml:space="preserve">Human </w:t>
            </w:r>
            <w:proofErr w:type="spellStart"/>
            <w:r w:rsidRPr="00D20AD3">
              <w:t>resources</w:t>
            </w:r>
            <w:proofErr w:type="spellEnd"/>
            <w:r w:rsidRPr="00D20AD3">
              <w:t xml:space="preserve"> dækker både behovet for fortsat udvikling af kompetencer på ledelses-</w:t>
            </w:r>
            <w:r>
              <w:t xml:space="preserve"> </w:t>
            </w:r>
            <w:r w:rsidRPr="00D20AD3">
              <w:t>og medarbejderniveau og for udvikling af virksomhedens/organisationens organisering og kultur</w:t>
            </w:r>
            <w:r>
              <w:t xml:space="preserve"> </w:t>
            </w:r>
            <w:r w:rsidRPr="00D20AD3">
              <w:t>som helhed.</w:t>
            </w:r>
          </w:p>
        </w:tc>
        <w:tc>
          <w:tcPr>
            <w:tcW w:w="2408" w:type="dxa"/>
            <w:tcBorders>
              <w:bottom w:val="single" w:sz="4" w:space="0" w:color="54546E" w:themeColor="accent3"/>
            </w:tcBorders>
          </w:tcPr>
          <w:p w14:paraId="6EEFC980" w14:textId="77777777" w:rsidR="00AE01A5" w:rsidRPr="00D20AD3" w:rsidRDefault="00AE01A5" w:rsidP="00AE01A5">
            <w:pPr>
              <w:pStyle w:val="Tabeltal"/>
              <w:numPr>
                <w:ilvl w:val="0"/>
                <w:numId w:val="35"/>
              </w:numPr>
              <w:jc w:val="left"/>
            </w:pPr>
            <w:r w:rsidRPr="00D20AD3">
              <w:t>Leder- og medarbejderudvikling</w:t>
            </w:r>
          </w:p>
          <w:p w14:paraId="0012185C" w14:textId="77777777" w:rsidR="00AE01A5" w:rsidRPr="00D20AD3" w:rsidRDefault="00AE01A5" w:rsidP="00AE01A5">
            <w:pPr>
              <w:pStyle w:val="Tabeltal"/>
              <w:numPr>
                <w:ilvl w:val="0"/>
                <w:numId w:val="35"/>
              </w:numPr>
              <w:jc w:val="left"/>
            </w:pPr>
            <w:r w:rsidRPr="00D20AD3">
              <w:t xml:space="preserve">Kultur- og </w:t>
            </w:r>
            <w:r>
              <w:t xml:space="preserve">                  </w:t>
            </w:r>
            <w:r w:rsidRPr="00D20AD3">
              <w:t>adfærdsudvikling</w:t>
            </w:r>
          </w:p>
          <w:p w14:paraId="513D216A" w14:textId="77777777" w:rsidR="00AE01A5" w:rsidRPr="00D20AD3" w:rsidRDefault="00AE01A5" w:rsidP="00AE01A5">
            <w:pPr>
              <w:pStyle w:val="Tabeltal"/>
              <w:numPr>
                <w:ilvl w:val="0"/>
                <w:numId w:val="35"/>
              </w:numPr>
              <w:jc w:val="left"/>
            </w:pPr>
            <w:r w:rsidRPr="00D20AD3">
              <w:t>Personalepolitik</w:t>
            </w:r>
          </w:p>
        </w:tc>
      </w:tr>
      <w:tr w:rsidR="00AE01A5" w:rsidRPr="00D20AD3" w14:paraId="3097E72A" w14:textId="77777777" w:rsidTr="00552257">
        <w:trPr>
          <w:cnfStyle w:val="000000010000" w:firstRow="0" w:lastRow="0" w:firstColumn="0" w:lastColumn="0" w:oddVBand="0" w:evenVBand="0" w:oddHBand="0" w:evenHBand="1" w:firstRowFirstColumn="0" w:firstRowLastColumn="0" w:lastRowFirstColumn="0" w:lastRowLastColumn="0"/>
        </w:trPr>
        <w:tc>
          <w:tcPr>
            <w:tcW w:w="1985" w:type="dxa"/>
            <w:tcBorders>
              <w:top w:val="single" w:sz="4" w:space="0" w:color="54546E" w:themeColor="accent3"/>
              <w:bottom w:val="single" w:sz="8" w:space="0" w:color="54546E" w:themeColor="accent3"/>
            </w:tcBorders>
          </w:tcPr>
          <w:p w14:paraId="45076586" w14:textId="77777777" w:rsidR="00AE01A5" w:rsidRPr="00D20AD3" w:rsidRDefault="00AE01A5" w:rsidP="00552257">
            <w:pPr>
              <w:pStyle w:val="Tabeltekst"/>
            </w:pPr>
            <w:r w:rsidRPr="00D20AD3">
              <w:lastRenderedPageBreak/>
              <w:t>6: Grønne ydelser</w:t>
            </w:r>
          </w:p>
        </w:tc>
        <w:tc>
          <w:tcPr>
            <w:tcW w:w="4111" w:type="dxa"/>
            <w:tcBorders>
              <w:top w:val="single" w:sz="4" w:space="0" w:color="54546E" w:themeColor="accent3"/>
              <w:bottom w:val="single" w:sz="8" w:space="0" w:color="54546E" w:themeColor="accent3"/>
            </w:tcBorders>
          </w:tcPr>
          <w:p w14:paraId="47CEA7D6" w14:textId="77777777" w:rsidR="00AE01A5" w:rsidRPr="00D20AD3" w:rsidRDefault="00AE01A5" w:rsidP="00552257">
            <w:pPr>
              <w:pStyle w:val="Tabeltal"/>
              <w:jc w:val="left"/>
            </w:pPr>
            <w:r w:rsidRPr="00D20AD3">
              <w:t>Grønne ydelser dækker over virksomhede</w:t>
            </w:r>
            <w:r>
              <w:t>n</w:t>
            </w:r>
            <w:r w:rsidRPr="00D20AD3">
              <w:t>s/organisatione</w:t>
            </w:r>
            <w:r>
              <w:t>n</w:t>
            </w:r>
            <w:r w:rsidRPr="00D20AD3">
              <w:t>s behov for at købe konsulentydelser</w:t>
            </w:r>
            <w:r>
              <w:t xml:space="preserve"> </w:t>
            </w:r>
            <w:r w:rsidRPr="00D20AD3">
              <w:t>inden for forhold, der vedrører miljø- og klima.</w:t>
            </w:r>
          </w:p>
        </w:tc>
        <w:tc>
          <w:tcPr>
            <w:tcW w:w="2408" w:type="dxa"/>
            <w:tcBorders>
              <w:top w:val="single" w:sz="4" w:space="0" w:color="54546E" w:themeColor="accent3"/>
              <w:bottom w:val="single" w:sz="8" w:space="0" w:color="54546E" w:themeColor="accent3"/>
            </w:tcBorders>
          </w:tcPr>
          <w:p w14:paraId="5E0994A2" w14:textId="77777777" w:rsidR="00AE01A5" w:rsidRPr="00D20AD3" w:rsidRDefault="00AE01A5" w:rsidP="00552257">
            <w:pPr>
              <w:pStyle w:val="Tabeltal"/>
              <w:jc w:val="left"/>
            </w:pPr>
          </w:p>
        </w:tc>
      </w:tr>
    </w:tbl>
    <w:p w14:paraId="4E8C07B4" w14:textId="77777777" w:rsidR="00AE01A5" w:rsidRPr="000057EC" w:rsidRDefault="00AE01A5" w:rsidP="00AE01A5"/>
    <w:p w14:paraId="6D106F3C" w14:textId="77777777" w:rsidR="00AE01A5" w:rsidRDefault="00AE01A5" w:rsidP="00AE01A5">
      <w:r>
        <w:t>Du finder en mere uddybende beskrivelse af delaftalernes indhold i ydelsesbeskrivelserne (rammeaftalens bilag B Ydelsesbeskrivelse).</w:t>
      </w:r>
    </w:p>
    <w:p w14:paraId="2A8851C0" w14:textId="77777777" w:rsidR="00AE01A5" w:rsidRDefault="00AE01A5" w:rsidP="00AE01A5">
      <w:r>
        <w:t>Projekter, som er omfattet af rammeaftalen, kan variere i udformning og omfang. Det er ikke et krav, at alle ydelser, som er angivet i ydelsesbeskrivelserne, indgår i dit konkrete projekt, men du skal i forbindelse med din tildeling beskrive omfanget af de ydelser, der indgår i det.</w:t>
      </w:r>
    </w:p>
    <w:p w14:paraId="4AB4FD74" w14:textId="77777777" w:rsidR="00AE01A5" w:rsidRDefault="00AE01A5" w:rsidP="00AE01A5">
      <w:r>
        <w:t xml:space="preserve">Delaftalerne på rammeaftalen skal betragtes som selvstændige aftaler, og det er ikke muligt at tildele på tværs af flere delaftaler. Du vælger hvilken delaftale, du skal bruge på baggrund af hovedformålet med dit projekt. </w:t>
      </w:r>
    </w:p>
    <w:p w14:paraId="1C6C28A7" w14:textId="77777777" w:rsidR="00AE01A5" w:rsidRDefault="00AE01A5" w:rsidP="00AE01A5">
      <w:r>
        <w:t>Typisk vil et projekt omfatte ydelser fra flere af rammeaftalens delaftaler. Det kan fx være et strategiprojekt (delaftale 1), som også indeholder elementer fra delaftale 3: Analyser og evalueringer. Når dette er tilfældet, skal du vælge den delaftale, som dækker hovedparten af din opgavebeskrivelse.</w:t>
      </w:r>
    </w:p>
    <w:p w14:paraId="7C605C84" w14:textId="77777777" w:rsidR="00AE01A5" w:rsidRDefault="00AE01A5" w:rsidP="00AE01A5">
      <w:pPr>
        <w:pStyle w:val="Overskrift1"/>
      </w:pPr>
      <w:bookmarkStart w:id="4" w:name="_Toc156812397"/>
      <w:bookmarkStart w:id="5" w:name="_Toc157505373"/>
      <w:r>
        <w:t>Grænseflader til andre konsulentaftaler</w:t>
      </w:r>
      <w:bookmarkEnd w:id="4"/>
      <w:bookmarkEnd w:id="5"/>
    </w:p>
    <w:p w14:paraId="17CA2998" w14:textId="77777777" w:rsidR="00AE01A5" w:rsidRDefault="00AE01A5" w:rsidP="00AE01A5">
      <w:r>
        <w:t xml:space="preserve">SKI udbyder flere rammeaftaler inden for managementkonsulentområdet. Rammeaftalerne har både en række ligheder og forskelle. De væsentligste punkter er oplistet herunder. </w:t>
      </w:r>
    </w:p>
    <w:p w14:paraId="41AA6697" w14:textId="77777777" w:rsidR="00AE01A5" w:rsidRDefault="00AE01A5" w:rsidP="00AE01A5">
      <w:r>
        <w:t>Du kan læse mere om de tre nedenstående rammeaftaler på ski.dk.</w:t>
      </w:r>
    </w:p>
    <w:tbl>
      <w:tblPr>
        <w:tblStyle w:val="SKItabel-vandrettestreger"/>
        <w:tblW w:w="8504" w:type="dxa"/>
        <w:tblLayout w:type="fixed"/>
        <w:tblLook w:val="04A0" w:firstRow="1" w:lastRow="0" w:firstColumn="1" w:lastColumn="0" w:noHBand="0" w:noVBand="1"/>
      </w:tblPr>
      <w:tblGrid>
        <w:gridCol w:w="1134"/>
        <w:gridCol w:w="2456"/>
        <w:gridCol w:w="2457"/>
        <w:gridCol w:w="2457"/>
      </w:tblGrid>
      <w:tr w:rsidR="00AE01A5" w:rsidRPr="00D67B7A" w14:paraId="08195031" w14:textId="77777777" w:rsidTr="00552257">
        <w:trPr>
          <w:cnfStyle w:val="100000000000" w:firstRow="1" w:lastRow="0" w:firstColumn="0" w:lastColumn="0" w:oddVBand="0" w:evenVBand="0" w:oddHBand="0" w:evenHBand="0" w:firstRowFirstColumn="0" w:firstRowLastColumn="0" w:lastRowFirstColumn="0" w:lastRowLastColumn="0"/>
        </w:trPr>
        <w:tc>
          <w:tcPr>
            <w:tcW w:w="1134" w:type="dxa"/>
          </w:tcPr>
          <w:p w14:paraId="412E7570" w14:textId="77777777" w:rsidR="00AE01A5" w:rsidRPr="00D67B7A" w:rsidRDefault="00AE01A5" w:rsidP="00552257">
            <w:pPr>
              <w:pStyle w:val="Tabelkolonneoverskrift"/>
            </w:pPr>
          </w:p>
        </w:tc>
        <w:tc>
          <w:tcPr>
            <w:tcW w:w="2456" w:type="dxa"/>
          </w:tcPr>
          <w:p w14:paraId="2E5C2793" w14:textId="77777777" w:rsidR="00AE01A5" w:rsidRPr="00D67B7A" w:rsidRDefault="00AE01A5" w:rsidP="00552257">
            <w:pPr>
              <w:pStyle w:val="Tabelkolonneoverskrift"/>
            </w:pPr>
            <w:r w:rsidRPr="00D67B7A">
              <w:t>17.11 Managementsupport</w:t>
            </w:r>
          </w:p>
        </w:tc>
        <w:tc>
          <w:tcPr>
            <w:tcW w:w="2457" w:type="dxa"/>
          </w:tcPr>
          <w:p w14:paraId="2066FCBC" w14:textId="77777777" w:rsidR="00AE01A5" w:rsidRPr="00D67B7A" w:rsidRDefault="00AE01A5" w:rsidP="00552257">
            <w:pPr>
              <w:pStyle w:val="Tabelkolonneoverskrift"/>
            </w:pPr>
            <w:r w:rsidRPr="00D67B7A">
              <w:t>17.13 Management</w:t>
            </w:r>
            <w:r>
              <w:t xml:space="preserve">-          </w:t>
            </w:r>
            <w:r w:rsidRPr="00D67B7A">
              <w:t>konsulentydelser (2020)</w:t>
            </w:r>
          </w:p>
        </w:tc>
        <w:tc>
          <w:tcPr>
            <w:tcW w:w="2457" w:type="dxa"/>
          </w:tcPr>
          <w:p w14:paraId="29FA72F8" w14:textId="77777777" w:rsidR="00AE01A5" w:rsidRPr="00D67B7A" w:rsidRDefault="00AE01A5" w:rsidP="00552257">
            <w:pPr>
              <w:pStyle w:val="Tabelkolonneoverskrift"/>
            </w:pPr>
            <w:r w:rsidRPr="00D67B7A">
              <w:t>17.17 Vikarydelser</w:t>
            </w:r>
          </w:p>
        </w:tc>
      </w:tr>
      <w:tr w:rsidR="00AE01A5" w:rsidRPr="00D67B7A" w14:paraId="1E0528F1" w14:textId="77777777" w:rsidTr="00552257">
        <w:trPr>
          <w:cnfStyle w:val="000000100000" w:firstRow="0" w:lastRow="0" w:firstColumn="0" w:lastColumn="0" w:oddVBand="0" w:evenVBand="0" w:oddHBand="1" w:evenHBand="0" w:firstRowFirstColumn="0" w:firstRowLastColumn="0" w:lastRowFirstColumn="0" w:lastRowLastColumn="0"/>
          <w:trHeight w:val="1106"/>
        </w:trPr>
        <w:tc>
          <w:tcPr>
            <w:tcW w:w="1134" w:type="dxa"/>
          </w:tcPr>
          <w:p w14:paraId="4E260ED6" w14:textId="77777777" w:rsidR="00AE01A5" w:rsidRPr="00D67B7A" w:rsidRDefault="00AE01A5" w:rsidP="00552257">
            <w:pPr>
              <w:pStyle w:val="Tabeltekst"/>
            </w:pPr>
            <w:r>
              <w:t>Indkøbs-behov</w:t>
            </w:r>
          </w:p>
        </w:tc>
        <w:tc>
          <w:tcPr>
            <w:tcW w:w="2456" w:type="dxa"/>
          </w:tcPr>
          <w:p w14:paraId="251419EF" w14:textId="77777777" w:rsidR="00AE01A5" w:rsidRPr="00D67B7A" w:rsidRDefault="00AE01A5" w:rsidP="00552257">
            <w:pPr>
              <w:pStyle w:val="Tabeltal"/>
              <w:jc w:val="left"/>
            </w:pPr>
            <w:r w:rsidRPr="00D67B7A">
              <w:t>Projektkøb</w:t>
            </w:r>
          </w:p>
          <w:p w14:paraId="0F33B8C6" w14:textId="77777777" w:rsidR="00AE01A5" w:rsidRPr="00D67B7A" w:rsidRDefault="00AE01A5" w:rsidP="00552257">
            <w:pPr>
              <w:pStyle w:val="Tabeltal"/>
              <w:jc w:val="left"/>
            </w:pPr>
          </w:p>
          <w:p w14:paraId="4E443A54" w14:textId="77777777" w:rsidR="00AE01A5" w:rsidRPr="00D67B7A" w:rsidRDefault="00AE01A5" w:rsidP="00552257">
            <w:pPr>
              <w:pStyle w:val="Tabeltal"/>
              <w:jc w:val="left"/>
            </w:pPr>
            <w:r w:rsidRPr="00D67B7A">
              <w:t>Kunden leder og gennemfører eget løsningsforslag.</w:t>
            </w:r>
          </w:p>
        </w:tc>
        <w:tc>
          <w:tcPr>
            <w:tcW w:w="2457" w:type="dxa"/>
          </w:tcPr>
          <w:p w14:paraId="2A7E7D69" w14:textId="77777777" w:rsidR="00AE01A5" w:rsidRPr="00D67B7A" w:rsidRDefault="00AE01A5" w:rsidP="00552257">
            <w:pPr>
              <w:pStyle w:val="Tabeltal"/>
              <w:jc w:val="left"/>
            </w:pPr>
            <w:r w:rsidRPr="00D67B7A">
              <w:t>Løsningskøb</w:t>
            </w:r>
          </w:p>
          <w:p w14:paraId="519DF744" w14:textId="77777777" w:rsidR="00AE01A5" w:rsidRPr="00D67B7A" w:rsidRDefault="00AE01A5" w:rsidP="00552257">
            <w:pPr>
              <w:pStyle w:val="Tabeltal"/>
              <w:jc w:val="left"/>
            </w:pPr>
          </w:p>
          <w:p w14:paraId="3423C88A" w14:textId="77777777" w:rsidR="00AE01A5" w:rsidRPr="00D67B7A" w:rsidRDefault="00AE01A5" w:rsidP="00552257">
            <w:pPr>
              <w:pStyle w:val="Tabeltal"/>
              <w:jc w:val="left"/>
            </w:pPr>
            <w:r w:rsidRPr="00D67B7A">
              <w:t>Leverandøren leder og gennemfører eget løsningsforslag.</w:t>
            </w:r>
          </w:p>
        </w:tc>
        <w:tc>
          <w:tcPr>
            <w:tcW w:w="2457" w:type="dxa"/>
          </w:tcPr>
          <w:p w14:paraId="5BD131FE" w14:textId="77777777" w:rsidR="00AE01A5" w:rsidRPr="00D67B7A" w:rsidRDefault="00AE01A5" w:rsidP="00552257">
            <w:pPr>
              <w:pStyle w:val="Tabeltal"/>
              <w:jc w:val="left"/>
            </w:pPr>
            <w:r w:rsidRPr="00D67B7A">
              <w:t>Ressourcekøb</w:t>
            </w:r>
          </w:p>
          <w:p w14:paraId="0377D1A4" w14:textId="77777777" w:rsidR="00AE01A5" w:rsidRPr="00D67B7A" w:rsidRDefault="00AE01A5" w:rsidP="00552257">
            <w:pPr>
              <w:pStyle w:val="Tabeltal"/>
              <w:jc w:val="left"/>
            </w:pPr>
          </w:p>
          <w:p w14:paraId="26B2376D" w14:textId="77777777" w:rsidR="00AE01A5" w:rsidRPr="00D67B7A" w:rsidRDefault="00AE01A5" w:rsidP="00552257">
            <w:pPr>
              <w:pStyle w:val="Tabeltal"/>
              <w:jc w:val="left"/>
            </w:pPr>
            <w:r w:rsidRPr="00D67B7A">
              <w:t>Kunden har instruktionsbeføjelsen og er ansvarlig for opgavens gennemførelse.</w:t>
            </w:r>
          </w:p>
        </w:tc>
      </w:tr>
      <w:tr w:rsidR="00AE01A5" w:rsidRPr="00D67B7A" w14:paraId="137144A4" w14:textId="77777777" w:rsidTr="00552257">
        <w:trPr>
          <w:cnfStyle w:val="000000010000" w:firstRow="0" w:lastRow="0" w:firstColumn="0" w:lastColumn="0" w:oddVBand="0" w:evenVBand="0" w:oddHBand="0" w:evenHBand="1" w:firstRowFirstColumn="0" w:firstRowLastColumn="0" w:lastRowFirstColumn="0" w:lastRowLastColumn="0"/>
        </w:trPr>
        <w:tc>
          <w:tcPr>
            <w:tcW w:w="1134" w:type="dxa"/>
          </w:tcPr>
          <w:p w14:paraId="47005EF2" w14:textId="77777777" w:rsidR="00AE01A5" w:rsidRPr="00D67B7A" w:rsidRDefault="00AE01A5" w:rsidP="00552257">
            <w:pPr>
              <w:pStyle w:val="Tabeltekst"/>
            </w:pPr>
            <w:r w:rsidRPr="00D67B7A">
              <w:t>Afregning</w:t>
            </w:r>
          </w:p>
        </w:tc>
        <w:tc>
          <w:tcPr>
            <w:tcW w:w="2456" w:type="dxa"/>
          </w:tcPr>
          <w:p w14:paraId="744748FF" w14:textId="77777777" w:rsidR="00AE01A5" w:rsidRPr="00D67B7A" w:rsidRDefault="00AE01A5" w:rsidP="00552257">
            <w:pPr>
              <w:pStyle w:val="Tabeltal"/>
              <w:jc w:val="left"/>
            </w:pPr>
            <w:r w:rsidRPr="00D67B7A">
              <w:t>Medgået tid</w:t>
            </w:r>
          </w:p>
        </w:tc>
        <w:tc>
          <w:tcPr>
            <w:tcW w:w="2457" w:type="dxa"/>
          </w:tcPr>
          <w:p w14:paraId="6DC84BBB" w14:textId="77777777" w:rsidR="00AE01A5" w:rsidRPr="00D67B7A" w:rsidRDefault="00AE01A5" w:rsidP="00552257">
            <w:pPr>
              <w:pStyle w:val="Tabeltal"/>
              <w:jc w:val="left"/>
            </w:pPr>
            <w:r w:rsidRPr="00D67B7A">
              <w:t>Fast pris</w:t>
            </w:r>
          </w:p>
        </w:tc>
        <w:tc>
          <w:tcPr>
            <w:tcW w:w="2457" w:type="dxa"/>
          </w:tcPr>
          <w:p w14:paraId="380E30C2" w14:textId="77777777" w:rsidR="00AE01A5" w:rsidRPr="00D67B7A" w:rsidRDefault="00AE01A5" w:rsidP="00552257">
            <w:pPr>
              <w:pStyle w:val="Tabeltal"/>
              <w:jc w:val="left"/>
            </w:pPr>
            <w:r w:rsidRPr="00D67B7A">
              <w:t>Medgået tid</w:t>
            </w:r>
          </w:p>
        </w:tc>
      </w:tr>
      <w:tr w:rsidR="00AE01A5" w:rsidRPr="00D67B7A" w14:paraId="6BB313FE" w14:textId="77777777" w:rsidTr="00552257">
        <w:trPr>
          <w:cnfStyle w:val="000000100000" w:firstRow="0" w:lastRow="0" w:firstColumn="0" w:lastColumn="0" w:oddVBand="0" w:evenVBand="0" w:oddHBand="1" w:evenHBand="0" w:firstRowFirstColumn="0" w:firstRowLastColumn="0" w:lastRowFirstColumn="0" w:lastRowLastColumn="0"/>
        </w:trPr>
        <w:tc>
          <w:tcPr>
            <w:tcW w:w="1134" w:type="dxa"/>
          </w:tcPr>
          <w:p w14:paraId="7B6309F6" w14:textId="77777777" w:rsidR="00AE01A5" w:rsidRPr="00D67B7A" w:rsidRDefault="00AE01A5" w:rsidP="00552257">
            <w:pPr>
              <w:pStyle w:val="Tabeltekst"/>
            </w:pPr>
            <w:r w:rsidRPr="00D67B7A">
              <w:t>Delaftaler</w:t>
            </w:r>
          </w:p>
        </w:tc>
        <w:tc>
          <w:tcPr>
            <w:tcW w:w="2456" w:type="dxa"/>
          </w:tcPr>
          <w:p w14:paraId="21822006" w14:textId="77777777" w:rsidR="00AE01A5" w:rsidRPr="00D67B7A" w:rsidRDefault="00AE01A5" w:rsidP="00552257">
            <w:pPr>
              <w:pStyle w:val="Tabeltal"/>
              <w:jc w:val="left"/>
            </w:pPr>
            <w:r w:rsidRPr="00D67B7A">
              <w:t>1: Strategi- og Organisationsudvikling</w:t>
            </w:r>
          </w:p>
          <w:p w14:paraId="18135130" w14:textId="77777777" w:rsidR="00AE01A5" w:rsidRPr="00D67B7A" w:rsidRDefault="00AE01A5" w:rsidP="00552257">
            <w:pPr>
              <w:pStyle w:val="Tabeltal"/>
              <w:jc w:val="left"/>
            </w:pPr>
            <w:r w:rsidRPr="00D67B7A">
              <w:t>2: Forretningsprocesser og effektivisering</w:t>
            </w:r>
          </w:p>
          <w:p w14:paraId="381E4B18" w14:textId="77777777" w:rsidR="00AE01A5" w:rsidRPr="00D67B7A" w:rsidRDefault="00AE01A5" w:rsidP="00552257">
            <w:pPr>
              <w:pStyle w:val="Tabeltal"/>
              <w:jc w:val="left"/>
            </w:pPr>
            <w:r w:rsidRPr="00D67B7A">
              <w:t>3: Analyser og Evalueringer</w:t>
            </w:r>
          </w:p>
          <w:p w14:paraId="7D33BB72" w14:textId="77777777" w:rsidR="00AE01A5" w:rsidRPr="00D67B7A" w:rsidRDefault="00AE01A5" w:rsidP="00552257">
            <w:pPr>
              <w:pStyle w:val="Tabeltal"/>
              <w:jc w:val="left"/>
            </w:pPr>
            <w:r w:rsidRPr="00D67B7A">
              <w:t>4: Systemer og styring</w:t>
            </w:r>
          </w:p>
          <w:p w14:paraId="44AAFB8D" w14:textId="77777777" w:rsidR="00AE01A5" w:rsidRPr="00D67B7A" w:rsidRDefault="00AE01A5" w:rsidP="00552257">
            <w:pPr>
              <w:pStyle w:val="Tabeltal"/>
              <w:jc w:val="left"/>
            </w:pPr>
            <w:r w:rsidRPr="00D67B7A">
              <w:t xml:space="preserve">5: Human </w:t>
            </w:r>
            <w:proofErr w:type="spellStart"/>
            <w:r w:rsidRPr="00D67B7A">
              <w:t>resources</w:t>
            </w:r>
            <w:proofErr w:type="spellEnd"/>
          </w:p>
          <w:p w14:paraId="6E8122DE" w14:textId="77777777" w:rsidR="00AE01A5" w:rsidRPr="00D67B7A" w:rsidRDefault="00AE01A5" w:rsidP="00552257">
            <w:pPr>
              <w:pStyle w:val="Tabeltal"/>
              <w:jc w:val="left"/>
            </w:pPr>
            <w:r w:rsidRPr="00D67B7A">
              <w:t>6: Grønne ydelser</w:t>
            </w:r>
          </w:p>
        </w:tc>
        <w:tc>
          <w:tcPr>
            <w:tcW w:w="2457" w:type="dxa"/>
          </w:tcPr>
          <w:p w14:paraId="6B2385E6" w14:textId="77777777" w:rsidR="00AE01A5" w:rsidRPr="00D67B7A" w:rsidRDefault="00AE01A5" w:rsidP="00552257">
            <w:pPr>
              <w:pStyle w:val="Tabeltal"/>
              <w:jc w:val="left"/>
            </w:pPr>
            <w:r w:rsidRPr="00D67B7A">
              <w:t>1: Strategi- og organisationsudvikling</w:t>
            </w:r>
          </w:p>
          <w:p w14:paraId="4CD4AE15" w14:textId="77777777" w:rsidR="00AE01A5" w:rsidRPr="00D67B7A" w:rsidRDefault="00AE01A5" w:rsidP="00552257">
            <w:pPr>
              <w:pStyle w:val="Tabeltal"/>
              <w:jc w:val="left"/>
            </w:pPr>
            <w:r w:rsidRPr="00D67B7A">
              <w:t>2: Effektivisering og forretningsprocesser</w:t>
            </w:r>
          </w:p>
          <w:p w14:paraId="16273A44" w14:textId="77777777" w:rsidR="00AE01A5" w:rsidRPr="00D67B7A" w:rsidRDefault="00AE01A5" w:rsidP="00552257">
            <w:pPr>
              <w:pStyle w:val="Tabeltal"/>
              <w:jc w:val="left"/>
            </w:pPr>
            <w:r w:rsidRPr="00D67B7A">
              <w:t>3: Analyser/evalueringer</w:t>
            </w:r>
          </w:p>
        </w:tc>
        <w:tc>
          <w:tcPr>
            <w:tcW w:w="2457" w:type="dxa"/>
          </w:tcPr>
          <w:p w14:paraId="79F305FC" w14:textId="77777777" w:rsidR="00AE01A5" w:rsidRPr="00D67B7A" w:rsidRDefault="00AE01A5" w:rsidP="00552257">
            <w:pPr>
              <w:pStyle w:val="Tabeltal"/>
              <w:jc w:val="left"/>
            </w:pPr>
            <w:r w:rsidRPr="00D67B7A">
              <w:t>6: Kontor- og administrationsvikarer: Øst for Storebælt</w:t>
            </w:r>
          </w:p>
          <w:p w14:paraId="7B399917" w14:textId="77777777" w:rsidR="00AE01A5" w:rsidRPr="00D67B7A" w:rsidRDefault="00AE01A5" w:rsidP="00552257">
            <w:pPr>
              <w:pStyle w:val="Tabeltal"/>
              <w:jc w:val="left"/>
            </w:pPr>
            <w:r w:rsidRPr="00D67B7A">
              <w:t>7: Kontor- og administrationsvikarer: Vest for Storebælt</w:t>
            </w:r>
          </w:p>
        </w:tc>
      </w:tr>
      <w:tr w:rsidR="00AE01A5" w:rsidRPr="00D67B7A" w14:paraId="7A15996F" w14:textId="77777777" w:rsidTr="00552257">
        <w:trPr>
          <w:cnfStyle w:val="000000010000" w:firstRow="0" w:lastRow="0" w:firstColumn="0" w:lastColumn="0" w:oddVBand="0" w:evenVBand="0" w:oddHBand="0" w:evenHBand="1" w:firstRowFirstColumn="0" w:firstRowLastColumn="0" w:lastRowFirstColumn="0" w:lastRowLastColumn="0"/>
        </w:trPr>
        <w:tc>
          <w:tcPr>
            <w:tcW w:w="1134" w:type="dxa"/>
            <w:tcBorders>
              <w:bottom w:val="single" w:sz="4" w:space="0" w:color="54546E" w:themeColor="accent3"/>
            </w:tcBorders>
          </w:tcPr>
          <w:p w14:paraId="5012F53A" w14:textId="77777777" w:rsidR="00AE01A5" w:rsidRPr="00D67B7A" w:rsidRDefault="00AE01A5" w:rsidP="00552257">
            <w:pPr>
              <w:pStyle w:val="Tabeltekst"/>
            </w:pPr>
            <w:r w:rsidRPr="00D67B7A">
              <w:t>Tildeling</w:t>
            </w:r>
          </w:p>
        </w:tc>
        <w:tc>
          <w:tcPr>
            <w:tcW w:w="2456" w:type="dxa"/>
            <w:tcBorders>
              <w:bottom w:val="single" w:sz="4" w:space="0" w:color="54546E" w:themeColor="accent3"/>
            </w:tcBorders>
          </w:tcPr>
          <w:p w14:paraId="025698F3" w14:textId="77777777" w:rsidR="00AE01A5" w:rsidRPr="00D67B7A" w:rsidRDefault="00AE01A5" w:rsidP="00552257">
            <w:pPr>
              <w:pStyle w:val="Tabeltal"/>
              <w:jc w:val="left"/>
            </w:pPr>
            <w:r w:rsidRPr="00D67B7A">
              <w:t>Direkte tildeling</w:t>
            </w:r>
          </w:p>
        </w:tc>
        <w:tc>
          <w:tcPr>
            <w:tcW w:w="2457" w:type="dxa"/>
            <w:tcBorders>
              <w:bottom w:val="single" w:sz="4" w:space="0" w:color="54546E" w:themeColor="accent3"/>
            </w:tcBorders>
          </w:tcPr>
          <w:p w14:paraId="4F3664D0" w14:textId="77777777" w:rsidR="00AE01A5" w:rsidRPr="00D67B7A" w:rsidRDefault="00AE01A5" w:rsidP="00552257">
            <w:pPr>
              <w:pStyle w:val="Tabeltal"/>
              <w:jc w:val="left"/>
            </w:pPr>
            <w:r w:rsidRPr="00D67B7A">
              <w:t>Miniudbud: projektforslag, CV’er og pris</w:t>
            </w:r>
          </w:p>
        </w:tc>
        <w:tc>
          <w:tcPr>
            <w:tcW w:w="2457" w:type="dxa"/>
            <w:tcBorders>
              <w:bottom w:val="single" w:sz="4" w:space="0" w:color="54546E" w:themeColor="accent3"/>
            </w:tcBorders>
          </w:tcPr>
          <w:p w14:paraId="74C664CA" w14:textId="77777777" w:rsidR="00AE01A5" w:rsidRPr="00D67B7A" w:rsidRDefault="00AE01A5" w:rsidP="00552257">
            <w:pPr>
              <w:pStyle w:val="Tabeltal"/>
              <w:jc w:val="left"/>
            </w:pPr>
            <w:r w:rsidRPr="00D67B7A">
              <w:t>Direkte tildeling (kaskade)</w:t>
            </w:r>
          </w:p>
        </w:tc>
      </w:tr>
      <w:tr w:rsidR="00AE01A5" w:rsidRPr="00D67B7A" w14:paraId="3339EEA2" w14:textId="77777777" w:rsidTr="00552257">
        <w:trPr>
          <w:cnfStyle w:val="000000100000" w:firstRow="0" w:lastRow="0" w:firstColumn="0" w:lastColumn="0" w:oddVBand="0" w:evenVBand="0" w:oddHBand="1" w:evenHBand="0" w:firstRowFirstColumn="0" w:firstRowLastColumn="0" w:lastRowFirstColumn="0" w:lastRowLastColumn="0"/>
        </w:trPr>
        <w:tc>
          <w:tcPr>
            <w:tcW w:w="1134" w:type="dxa"/>
            <w:tcBorders>
              <w:top w:val="single" w:sz="4" w:space="0" w:color="54546E" w:themeColor="accent3"/>
              <w:bottom w:val="single" w:sz="8" w:space="0" w:color="54546E" w:themeColor="accent3"/>
            </w:tcBorders>
          </w:tcPr>
          <w:p w14:paraId="29AC2180" w14:textId="77777777" w:rsidR="00AE01A5" w:rsidRPr="00D67B7A" w:rsidRDefault="00AE01A5" w:rsidP="00552257">
            <w:pPr>
              <w:pStyle w:val="Tabeltekst"/>
            </w:pPr>
            <w:r w:rsidRPr="00D67B7A">
              <w:t>Tidsforbrug</w:t>
            </w:r>
          </w:p>
        </w:tc>
        <w:tc>
          <w:tcPr>
            <w:tcW w:w="2456" w:type="dxa"/>
            <w:tcBorders>
              <w:top w:val="single" w:sz="4" w:space="0" w:color="54546E" w:themeColor="accent3"/>
              <w:bottom w:val="single" w:sz="8" w:space="0" w:color="54546E" w:themeColor="accent3"/>
            </w:tcBorders>
          </w:tcPr>
          <w:p w14:paraId="4B8DEDD0" w14:textId="77777777" w:rsidR="00AE01A5" w:rsidRPr="00D67B7A" w:rsidRDefault="00AE01A5" w:rsidP="00552257">
            <w:pPr>
              <w:pStyle w:val="Tabeltal"/>
              <w:jc w:val="left"/>
            </w:pPr>
            <w:r w:rsidRPr="00D67B7A">
              <w:t>1-2 dage</w:t>
            </w:r>
          </w:p>
        </w:tc>
        <w:tc>
          <w:tcPr>
            <w:tcW w:w="2457" w:type="dxa"/>
            <w:tcBorders>
              <w:top w:val="single" w:sz="4" w:space="0" w:color="54546E" w:themeColor="accent3"/>
              <w:bottom w:val="single" w:sz="8" w:space="0" w:color="54546E" w:themeColor="accent3"/>
            </w:tcBorders>
          </w:tcPr>
          <w:p w14:paraId="1EE914E3" w14:textId="77777777" w:rsidR="00AE01A5" w:rsidRPr="00D67B7A" w:rsidRDefault="00AE01A5" w:rsidP="00552257">
            <w:pPr>
              <w:pStyle w:val="Tabeltal"/>
              <w:jc w:val="left"/>
            </w:pPr>
            <w:r w:rsidRPr="00D67B7A">
              <w:t>1-2 måneder</w:t>
            </w:r>
          </w:p>
        </w:tc>
        <w:tc>
          <w:tcPr>
            <w:tcW w:w="2457" w:type="dxa"/>
            <w:tcBorders>
              <w:top w:val="single" w:sz="4" w:space="0" w:color="54546E" w:themeColor="accent3"/>
              <w:bottom w:val="single" w:sz="8" w:space="0" w:color="54546E" w:themeColor="accent3"/>
            </w:tcBorders>
          </w:tcPr>
          <w:p w14:paraId="6ED31783" w14:textId="77777777" w:rsidR="00AE01A5" w:rsidRPr="00D67B7A" w:rsidRDefault="00AE01A5" w:rsidP="00552257">
            <w:pPr>
              <w:pStyle w:val="Tabeltal"/>
              <w:jc w:val="left"/>
            </w:pPr>
            <w:r w:rsidRPr="00D67B7A">
              <w:t>1-6 timer</w:t>
            </w:r>
          </w:p>
        </w:tc>
      </w:tr>
    </w:tbl>
    <w:p w14:paraId="50848202" w14:textId="77777777" w:rsidR="00AE01A5" w:rsidRDefault="00AE01A5" w:rsidP="00AE01A5"/>
    <w:p w14:paraId="067C79AC" w14:textId="77777777" w:rsidR="00AE01A5" w:rsidRDefault="00AE01A5" w:rsidP="00AE01A5">
      <w:pPr>
        <w:pStyle w:val="Overskrift1"/>
      </w:pPr>
      <w:bookmarkStart w:id="6" w:name="_Toc156812398"/>
      <w:bookmarkStart w:id="7" w:name="_Toc157505374"/>
      <w:proofErr w:type="spellStart"/>
      <w:r w:rsidRPr="007F455B">
        <w:lastRenderedPageBreak/>
        <w:t>Afløftning</w:t>
      </w:r>
      <w:proofErr w:type="spellEnd"/>
      <w:r w:rsidRPr="007F455B">
        <w:t xml:space="preserve"> af din udbudspligt ved brug af rammeaftalen</w:t>
      </w:r>
      <w:bookmarkEnd w:id="6"/>
      <w:bookmarkEnd w:id="7"/>
    </w:p>
    <w:p w14:paraId="70546105" w14:textId="77777777" w:rsidR="00AE01A5" w:rsidRDefault="00AE01A5" w:rsidP="00AE01A5">
      <w:r>
        <w:t xml:space="preserve">Du har </w:t>
      </w:r>
      <w:proofErr w:type="spellStart"/>
      <w:r>
        <w:t>afløftet</w:t>
      </w:r>
      <w:proofErr w:type="spellEnd"/>
      <w:r>
        <w:t xml:space="preserve"> din udbudspligt, når du køber ydelser, som er omfattet af ydelsesbeskrivelserne i rammeaftalen.</w:t>
      </w:r>
    </w:p>
    <w:p w14:paraId="701AFD17" w14:textId="77777777" w:rsidR="00AE01A5" w:rsidRDefault="00AE01A5" w:rsidP="00AE01A5">
      <w:r>
        <w:t xml:space="preserve">Køber du ydelser, der ikke fremgår af ydelsesbeskrivelserne, betyder det, at du ikke har </w:t>
      </w:r>
      <w:proofErr w:type="spellStart"/>
      <w:r>
        <w:t>afløftet</w:t>
      </w:r>
      <w:proofErr w:type="spellEnd"/>
      <w:r>
        <w:t xml:space="preserve"> udbudspligten ved brug af rammeaftalen. </w:t>
      </w:r>
    </w:p>
    <w:p w14:paraId="566C5A5C" w14:textId="77777777" w:rsidR="00AE01A5" w:rsidRDefault="00AE01A5" w:rsidP="00AE01A5">
      <w:r>
        <w:t>Du er ansvarlig for, at du foretager dit køb på aftalen i henhold til rammeaftalens bilag således, at retningslinjerne ikke overtrædes, og at din tildeling foretages på et sagligt grundlag. Det gør du ved at følge den tildelingsprocedure, der er beskrevet i denne vejledning.</w:t>
      </w:r>
    </w:p>
    <w:p w14:paraId="15D350C5" w14:textId="77777777" w:rsidR="00AE01A5" w:rsidRDefault="00AE01A5" w:rsidP="00AE01A5">
      <w:pPr>
        <w:pStyle w:val="Overskrift1"/>
      </w:pPr>
      <w:bookmarkStart w:id="8" w:name="_Toc156812399"/>
      <w:bookmarkStart w:id="9" w:name="_Toc157505375"/>
      <w:r w:rsidRPr="00FC26BF">
        <w:t>Sådan køber du på rammeaftalen</w:t>
      </w:r>
      <w:bookmarkEnd w:id="8"/>
      <w:bookmarkEnd w:id="9"/>
    </w:p>
    <w:p w14:paraId="66CE44C5" w14:textId="77777777" w:rsidR="00AE01A5" w:rsidRDefault="00AE01A5" w:rsidP="00AE01A5">
      <w:r>
        <w:t>Når du ønsker at gøre brug af rammeaftalen, skal du altid foretage dit køb ved en såkaldt direkte tildeling dvs. en proces, hvor du ikke genåbner en fornyet konkurrence blandt leverandørerne, men foretager din tildeling direkte på baggrund af de tilbud, som leverandørerne har budt ind med på rammeaftalen.</w:t>
      </w:r>
    </w:p>
    <w:p w14:paraId="1231240B" w14:textId="77777777" w:rsidR="00AE01A5" w:rsidRDefault="00AE01A5" w:rsidP="00AE01A5">
      <w:r>
        <w:t>Tildeling af opgaven sker udelukkende på grundlag af leverandørens oprindelige tilbud på rammeaftalen, hvilket betyder, at der ikke gives et tilbud på din konkrete opgave.</w:t>
      </w:r>
    </w:p>
    <w:p w14:paraId="024071BF" w14:textId="77777777" w:rsidR="00AE01A5" w:rsidRDefault="00AE01A5" w:rsidP="00AE01A5">
      <w:r>
        <w:t>Når du anvender rammeaftalen, skal du anvende aftalens dokumenter. Det gælder fx den kontrakt (leveringsaftale), der hører til aftalen. Her skal du anvende leveringsaftalen i den form, den har, dvs. at hverken du eller leverandøren kan ændre i leveringsaftalen.</w:t>
      </w:r>
    </w:p>
    <w:p w14:paraId="7D586541" w14:textId="77777777" w:rsidR="00AE01A5" w:rsidRDefault="00AE01A5" w:rsidP="00AE01A5">
      <w:r>
        <w:t>Det fremgår af nedenstående skema hvilke bilag, der indgår i din tildeling. Der er ud for hvert bilag angivet, hvorvidt bilaget skal udfyldes af dig eller leverandøren.</w:t>
      </w:r>
    </w:p>
    <w:p w14:paraId="433169A6" w14:textId="77777777" w:rsidR="00AE01A5" w:rsidRDefault="00AE01A5" w:rsidP="00AE01A5">
      <w:r>
        <w:t>Teksten, som er anført i kursiv i bilagene, er en vejledende tekst til dig i forbindelse med din udfyldelse af bilaget.</w:t>
      </w:r>
    </w:p>
    <w:tbl>
      <w:tblPr>
        <w:tblStyle w:val="SKItabel-vandrettestreger"/>
        <w:tblW w:w="8504" w:type="dxa"/>
        <w:tblLayout w:type="fixed"/>
        <w:tblLook w:val="04A0" w:firstRow="1" w:lastRow="0" w:firstColumn="1" w:lastColumn="0" w:noHBand="0" w:noVBand="1"/>
      </w:tblPr>
      <w:tblGrid>
        <w:gridCol w:w="2268"/>
        <w:gridCol w:w="3969"/>
        <w:gridCol w:w="2267"/>
      </w:tblGrid>
      <w:tr w:rsidR="00AE01A5" w:rsidRPr="00A61A84" w14:paraId="685C5051" w14:textId="77777777" w:rsidTr="00552257">
        <w:trPr>
          <w:cnfStyle w:val="100000000000" w:firstRow="1" w:lastRow="0" w:firstColumn="0" w:lastColumn="0" w:oddVBand="0" w:evenVBand="0" w:oddHBand="0" w:evenHBand="0" w:firstRowFirstColumn="0" w:firstRowLastColumn="0" w:lastRowFirstColumn="0" w:lastRowLastColumn="0"/>
        </w:trPr>
        <w:tc>
          <w:tcPr>
            <w:tcW w:w="2268" w:type="dxa"/>
          </w:tcPr>
          <w:p w14:paraId="59AED999" w14:textId="4D1BCDA9" w:rsidR="00AE01A5" w:rsidRPr="00A61A84" w:rsidRDefault="00AA7C13" w:rsidP="00552257">
            <w:pPr>
              <w:pStyle w:val="Tabelkolonneoverskrift"/>
            </w:pPr>
            <w:r>
              <w:t xml:space="preserve">Er </w:t>
            </w:r>
          </w:p>
        </w:tc>
        <w:tc>
          <w:tcPr>
            <w:tcW w:w="3969" w:type="dxa"/>
          </w:tcPr>
          <w:p w14:paraId="23DEA9AF" w14:textId="77777777" w:rsidR="00AE01A5" w:rsidRPr="00A61A84" w:rsidRDefault="00AE01A5" w:rsidP="00552257">
            <w:pPr>
              <w:pStyle w:val="Tabelkolonneoverskrift"/>
            </w:pPr>
            <w:r>
              <w:t>Beskrivelse</w:t>
            </w:r>
          </w:p>
        </w:tc>
        <w:tc>
          <w:tcPr>
            <w:tcW w:w="2267" w:type="dxa"/>
          </w:tcPr>
          <w:p w14:paraId="30207604" w14:textId="77777777" w:rsidR="00AE01A5" w:rsidRPr="00A61A84" w:rsidRDefault="00AE01A5" w:rsidP="00552257">
            <w:pPr>
              <w:pStyle w:val="Tabelkolonneoverskrift"/>
            </w:pPr>
            <w:r>
              <w:t>Udarbejdelse / udfyldelse</w:t>
            </w:r>
          </w:p>
        </w:tc>
      </w:tr>
      <w:tr w:rsidR="00AE01A5" w:rsidRPr="00A61A84" w14:paraId="791CEA34" w14:textId="77777777" w:rsidTr="00552257">
        <w:trPr>
          <w:cnfStyle w:val="000000100000" w:firstRow="0" w:lastRow="0" w:firstColumn="0" w:lastColumn="0" w:oddVBand="0" w:evenVBand="0" w:oddHBand="1" w:evenHBand="0" w:firstRowFirstColumn="0" w:firstRowLastColumn="0" w:lastRowFirstColumn="0" w:lastRowLastColumn="0"/>
        </w:trPr>
        <w:tc>
          <w:tcPr>
            <w:tcW w:w="2268" w:type="dxa"/>
          </w:tcPr>
          <w:p w14:paraId="38821D9A" w14:textId="77777777" w:rsidR="00AE01A5" w:rsidRPr="00A61A84" w:rsidRDefault="00AE01A5" w:rsidP="00552257">
            <w:pPr>
              <w:pStyle w:val="Tabeltekst"/>
            </w:pPr>
            <w:r w:rsidRPr="00A61A84">
              <w:t>C.1 Information om tildeling</w:t>
            </w:r>
          </w:p>
        </w:tc>
        <w:tc>
          <w:tcPr>
            <w:tcW w:w="3969" w:type="dxa"/>
          </w:tcPr>
          <w:p w14:paraId="72B65F2E" w14:textId="77777777" w:rsidR="00AE01A5" w:rsidRPr="00A61A84" w:rsidRDefault="00AE01A5" w:rsidP="00552257">
            <w:pPr>
              <w:pStyle w:val="Tabeltal"/>
              <w:jc w:val="left"/>
            </w:pPr>
            <w:r>
              <w:t>Information om tildeling til SKI. Udfyldes efter tildeling.</w:t>
            </w:r>
          </w:p>
        </w:tc>
        <w:tc>
          <w:tcPr>
            <w:tcW w:w="2267" w:type="dxa"/>
          </w:tcPr>
          <w:p w14:paraId="596E576E" w14:textId="77777777" w:rsidR="00AE01A5" w:rsidRPr="00A61A84" w:rsidRDefault="00AE01A5" w:rsidP="00552257">
            <w:pPr>
              <w:pStyle w:val="Tabeltal"/>
              <w:jc w:val="left"/>
            </w:pPr>
            <w:r>
              <w:t>Kunden og leverandøren</w:t>
            </w:r>
          </w:p>
        </w:tc>
      </w:tr>
      <w:tr w:rsidR="00AE01A5" w:rsidRPr="00A61A84" w14:paraId="733A2C5E" w14:textId="77777777" w:rsidTr="00552257">
        <w:trPr>
          <w:cnfStyle w:val="000000010000" w:firstRow="0" w:lastRow="0" w:firstColumn="0" w:lastColumn="0" w:oddVBand="0" w:evenVBand="0" w:oddHBand="0" w:evenHBand="1" w:firstRowFirstColumn="0" w:firstRowLastColumn="0" w:lastRowFirstColumn="0" w:lastRowLastColumn="0"/>
        </w:trPr>
        <w:tc>
          <w:tcPr>
            <w:tcW w:w="2268" w:type="dxa"/>
          </w:tcPr>
          <w:p w14:paraId="6551C586" w14:textId="77777777" w:rsidR="00AE01A5" w:rsidRPr="00A61A84" w:rsidRDefault="00AE01A5" w:rsidP="00552257">
            <w:pPr>
              <w:pStyle w:val="Tabeltekst"/>
            </w:pPr>
            <w:r w:rsidRPr="00A61A84">
              <w:t>D. Leveringskontrakt</w:t>
            </w:r>
          </w:p>
        </w:tc>
        <w:tc>
          <w:tcPr>
            <w:tcW w:w="3969" w:type="dxa"/>
          </w:tcPr>
          <w:p w14:paraId="0D13909B" w14:textId="77777777" w:rsidR="00AE01A5" w:rsidRPr="00A61A84" w:rsidRDefault="00AE01A5" w:rsidP="00552257">
            <w:pPr>
              <w:pStyle w:val="Tabeltal"/>
              <w:jc w:val="left"/>
            </w:pPr>
            <w:r w:rsidRPr="00A61A84">
              <w:t>Indeholder de aftalemæssige forhold mellem dig som kunde og leverandøren</w:t>
            </w:r>
            <w:proofErr w:type="gramStart"/>
            <w:r>
              <w:t>.</w:t>
            </w:r>
            <w:proofErr w:type="gramEnd"/>
            <w:r w:rsidRPr="00A61A84">
              <w:t xml:space="preserve"> Du skal kun udfylde navn på tildelte leverandør og underskrifter.</w:t>
            </w:r>
          </w:p>
        </w:tc>
        <w:tc>
          <w:tcPr>
            <w:tcW w:w="2267" w:type="dxa"/>
          </w:tcPr>
          <w:p w14:paraId="429F4581" w14:textId="3009F611" w:rsidR="00AE01A5" w:rsidRPr="00A61A84" w:rsidRDefault="00AE01A5" w:rsidP="00552257">
            <w:pPr>
              <w:pStyle w:val="Tabeltal"/>
              <w:jc w:val="left"/>
            </w:pPr>
            <w:r>
              <w:t>Kunden</w:t>
            </w:r>
          </w:p>
        </w:tc>
      </w:tr>
      <w:tr w:rsidR="00AE01A5" w:rsidRPr="00A61A84" w14:paraId="24EAAF74" w14:textId="77777777" w:rsidTr="00552257">
        <w:trPr>
          <w:cnfStyle w:val="000000100000" w:firstRow="0" w:lastRow="0" w:firstColumn="0" w:lastColumn="0" w:oddVBand="0" w:evenVBand="0" w:oddHBand="1" w:evenHBand="0" w:firstRowFirstColumn="0" w:firstRowLastColumn="0" w:lastRowFirstColumn="0" w:lastRowLastColumn="0"/>
        </w:trPr>
        <w:tc>
          <w:tcPr>
            <w:tcW w:w="2268" w:type="dxa"/>
          </w:tcPr>
          <w:p w14:paraId="19C50F6E" w14:textId="77777777" w:rsidR="00AE01A5" w:rsidRPr="00A61A84" w:rsidRDefault="00AE01A5" w:rsidP="00552257">
            <w:pPr>
              <w:pStyle w:val="Tabeltekst"/>
            </w:pPr>
            <w:r w:rsidRPr="00A61A84">
              <w:t>D.1 Kundens opgavebeskrivelse</w:t>
            </w:r>
          </w:p>
        </w:tc>
        <w:tc>
          <w:tcPr>
            <w:tcW w:w="3969" w:type="dxa"/>
          </w:tcPr>
          <w:p w14:paraId="37EDBD69" w14:textId="77777777" w:rsidR="00AE01A5" w:rsidRPr="00A61A84" w:rsidRDefault="00AE01A5" w:rsidP="00552257">
            <w:pPr>
              <w:pStyle w:val="Tabeltal"/>
              <w:jc w:val="left"/>
            </w:pPr>
            <w:r w:rsidRPr="00A61A84">
              <w:t>Detaljeret beskrivelse af den opgave, som leverandøren tildeles på.</w:t>
            </w:r>
          </w:p>
        </w:tc>
        <w:tc>
          <w:tcPr>
            <w:tcW w:w="2267" w:type="dxa"/>
          </w:tcPr>
          <w:p w14:paraId="368845CE" w14:textId="77777777" w:rsidR="00AE01A5" w:rsidRPr="00A61A84" w:rsidRDefault="00AE01A5" w:rsidP="00552257">
            <w:pPr>
              <w:pStyle w:val="Tabeltal"/>
              <w:jc w:val="left"/>
            </w:pPr>
            <w:r>
              <w:t>Kunden</w:t>
            </w:r>
          </w:p>
        </w:tc>
      </w:tr>
      <w:tr w:rsidR="00AE01A5" w:rsidRPr="00A61A84" w14:paraId="6F611CC9" w14:textId="77777777" w:rsidTr="00552257">
        <w:trPr>
          <w:cnfStyle w:val="000000010000" w:firstRow="0" w:lastRow="0" w:firstColumn="0" w:lastColumn="0" w:oddVBand="0" w:evenVBand="0" w:oddHBand="0" w:evenHBand="1" w:firstRowFirstColumn="0" w:firstRowLastColumn="0" w:lastRowFirstColumn="0" w:lastRowLastColumn="0"/>
        </w:trPr>
        <w:tc>
          <w:tcPr>
            <w:tcW w:w="2268" w:type="dxa"/>
          </w:tcPr>
          <w:p w14:paraId="5A59B0C8" w14:textId="77777777" w:rsidR="00AE01A5" w:rsidRPr="00A61A84" w:rsidRDefault="00AE01A5" w:rsidP="00552257">
            <w:pPr>
              <w:pStyle w:val="Tabeltekst"/>
            </w:pPr>
            <w:r w:rsidRPr="00A61A84">
              <w:t>D.2 Kundens tids- og aktivitetsplan</w:t>
            </w:r>
          </w:p>
        </w:tc>
        <w:tc>
          <w:tcPr>
            <w:tcW w:w="3969" w:type="dxa"/>
          </w:tcPr>
          <w:p w14:paraId="3DDFD8F9" w14:textId="77777777" w:rsidR="00AE01A5" w:rsidRPr="00A61A84" w:rsidRDefault="00AE01A5" w:rsidP="00552257">
            <w:pPr>
              <w:pStyle w:val="Tabeltal"/>
              <w:jc w:val="left"/>
            </w:pPr>
            <w:r w:rsidRPr="00E84038">
              <w:t>Overordnet tidsplan for projektet, indeholdende milepæle, herunder eventuelle betalingsmilepæle og bodsbelagte milepæle.</w:t>
            </w:r>
          </w:p>
        </w:tc>
        <w:tc>
          <w:tcPr>
            <w:tcW w:w="2267" w:type="dxa"/>
          </w:tcPr>
          <w:p w14:paraId="4F93AD03" w14:textId="77777777" w:rsidR="00AE01A5" w:rsidRPr="00A61A84" w:rsidRDefault="00AE01A5" w:rsidP="00552257">
            <w:pPr>
              <w:pStyle w:val="Tabeltal"/>
              <w:jc w:val="left"/>
            </w:pPr>
            <w:r>
              <w:t>Kunden</w:t>
            </w:r>
          </w:p>
        </w:tc>
      </w:tr>
      <w:tr w:rsidR="00AE01A5" w:rsidRPr="00A61A84" w14:paraId="010344DC" w14:textId="77777777" w:rsidTr="00552257">
        <w:trPr>
          <w:cnfStyle w:val="000000100000" w:firstRow="0" w:lastRow="0" w:firstColumn="0" w:lastColumn="0" w:oddVBand="0" w:evenVBand="0" w:oddHBand="1" w:evenHBand="0" w:firstRowFirstColumn="0" w:firstRowLastColumn="0" w:lastRowFirstColumn="0" w:lastRowLastColumn="0"/>
        </w:trPr>
        <w:tc>
          <w:tcPr>
            <w:tcW w:w="2268" w:type="dxa"/>
            <w:tcBorders>
              <w:bottom w:val="single" w:sz="4" w:space="0" w:color="54546E" w:themeColor="accent3"/>
            </w:tcBorders>
          </w:tcPr>
          <w:p w14:paraId="7B9A3CE8" w14:textId="77777777" w:rsidR="00AE01A5" w:rsidRPr="00A61A84" w:rsidRDefault="00AE01A5" w:rsidP="00552257">
            <w:pPr>
              <w:pStyle w:val="Tabeltekst"/>
            </w:pPr>
            <w:r w:rsidRPr="00A61A84">
              <w:t>D.3 Allokerede medarbejdere</w:t>
            </w:r>
          </w:p>
        </w:tc>
        <w:tc>
          <w:tcPr>
            <w:tcW w:w="3969" w:type="dxa"/>
            <w:tcBorders>
              <w:bottom w:val="single" w:sz="4" w:space="0" w:color="54546E" w:themeColor="accent3"/>
            </w:tcBorders>
          </w:tcPr>
          <w:p w14:paraId="671F9414" w14:textId="77777777" w:rsidR="00AE01A5" w:rsidRPr="00A61A84" w:rsidRDefault="00AE01A5" w:rsidP="00552257">
            <w:pPr>
              <w:pStyle w:val="Tabeltal"/>
              <w:jc w:val="left"/>
            </w:pPr>
            <w:r w:rsidRPr="002F0E0C">
              <w:t>Medarbejdere allokeret til løsning af opgaven. Bilag udfyldes efter tildeling.</w:t>
            </w:r>
          </w:p>
        </w:tc>
        <w:tc>
          <w:tcPr>
            <w:tcW w:w="2267" w:type="dxa"/>
            <w:tcBorders>
              <w:bottom w:val="single" w:sz="4" w:space="0" w:color="54546E" w:themeColor="accent3"/>
            </w:tcBorders>
          </w:tcPr>
          <w:p w14:paraId="4180B096" w14:textId="77777777" w:rsidR="00AE01A5" w:rsidRPr="00A61A84" w:rsidRDefault="00AE01A5" w:rsidP="00552257">
            <w:pPr>
              <w:pStyle w:val="Tabeltal"/>
              <w:jc w:val="left"/>
            </w:pPr>
            <w:r>
              <w:t>Leverandøren</w:t>
            </w:r>
          </w:p>
        </w:tc>
      </w:tr>
      <w:tr w:rsidR="00AE01A5" w:rsidRPr="00A61A84" w14:paraId="0B7E2B35" w14:textId="77777777" w:rsidTr="00552257">
        <w:trPr>
          <w:cnfStyle w:val="000000010000" w:firstRow="0" w:lastRow="0" w:firstColumn="0" w:lastColumn="0" w:oddVBand="0" w:evenVBand="0" w:oddHBand="0" w:evenHBand="1" w:firstRowFirstColumn="0" w:firstRowLastColumn="0" w:lastRowFirstColumn="0" w:lastRowLastColumn="0"/>
        </w:trPr>
        <w:tc>
          <w:tcPr>
            <w:tcW w:w="2268" w:type="dxa"/>
            <w:tcBorders>
              <w:top w:val="single" w:sz="4" w:space="0" w:color="54546E" w:themeColor="accent3"/>
              <w:bottom w:val="single" w:sz="8" w:space="0" w:color="54546E" w:themeColor="accent3"/>
            </w:tcBorders>
          </w:tcPr>
          <w:p w14:paraId="757561A4" w14:textId="77777777" w:rsidR="00AE01A5" w:rsidRPr="00A61A84" w:rsidRDefault="00AE01A5" w:rsidP="00552257">
            <w:pPr>
              <w:pStyle w:val="Tabeltekst"/>
            </w:pPr>
            <w:r w:rsidRPr="00A61A84">
              <w:t>D.</w:t>
            </w:r>
            <w:proofErr w:type="gramStart"/>
            <w:r w:rsidRPr="00A61A84">
              <w:t>4</w:t>
            </w:r>
            <w:proofErr w:type="gramEnd"/>
            <w:r w:rsidRPr="00A61A84">
              <w:t xml:space="preserve"> Databehandleraftale</w:t>
            </w:r>
          </w:p>
        </w:tc>
        <w:tc>
          <w:tcPr>
            <w:tcW w:w="3969" w:type="dxa"/>
            <w:tcBorders>
              <w:top w:val="single" w:sz="4" w:space="0" w:color="54546E" w:themeColor="accent3"/>
              <w:bottom w:val="single" w:sz="8" w:space="0" w:color="54546E" w:themeColor="accent3"/>
            </w:tcBorders>
          </w:tcPr>
          <w:p w14:paraId="332FD9D9" w14:textId="77777777" w:rsidR="00AE01A5" w:rsidRDefault="00AE01A5" w:rsidP="00552257">
            <w:pPr>
              <w:pStyle w:val="Tabeltal"/>
              <w:jc w:val="left"/>
            </w:pPr>
            <w:r>
              <w:t xml:space="preserve">Ved opgørelse af dit behov skal du tage stilling til, om aftalen skal indeholde en databehandleraftale. </w:t>
            </w:r>
          </w:p>
          <w:p w14:paraId="4DC53638" w14:textId="77777777" w:rsidR="00AE01A5" w:rsidRPr="00A61A84" w:rsidRDefault="00AE01A5" w:rsidP="00552257">
            <w:pPr>
              <w:pStyle w:val="Tabeltal"/>
              <w:jc w:val="left"/>
            </w:pPr>
            <w:r>
              <w:t>SKI anbefaler, at du anvender Datatilsynets standardskabelon som databehandleraftale.</w:t>
            </w:r>
          </w:p>
        </w:tc>
        <w:tc>
          <w:tcPr>
            <w:tcW w:w="2267" w:type="dxa"/>
            <w:tcBorders>
              <w:top w:val="single" w:sz="4" w:space="0" w:color="54546E" w:themeColor="accent3"/>
              <w:bottom w:val="single" w:sz="8" w:space="0" w:color="54546E" w:themeColor="accent3"/>
            </w:tcBorders>
          </w:tcPr>
          <w:p w14:paraId="21BDDAC3" w14:textId="77777777" w:rsidR="00AE01A5" w:rsidRPr="00A61A84" w:rsidRDefault="00AE01A5" w:rsidP="00552257">
            <w:pPr>
              <w:pStyle w:val="Tabeltal"/>
              <w:jc w:val="left"/>
            </w:pPr>
            <w:r>
              <w:t>Kunden</w:t>
            </w:r>
          </w:p>
        </w:tc>
      </w:tr>
    </w:tbl>
    <w:p w14:paraId="024C44DC" w14:textId="77777777" w:rsidR="00AE01A5" w:rsidRDefault="00AE01A5" w:rsidP="00AE01A5"/>
    <w:p w14:paraId="42FA4CAA" w14:textId="77777777" w:rsidR="00AE01A5" w:rsidRDefault="00AE01A5" w:rsidP="00AE01A5">
      <w:r w:rsidRPr="00CC2F67">
        <w:t>Til rammeaftalen er der udarbejdet et tildelingsværktøj, som du kan anvende til din evaluering og tildeling. Tildelingsværktøjet kan hentes på ski.dk efter login med password. I tildelingsværktøjet er der indarbejdet en vejledning til, hvordan værktøjet bruges.</w:t>
      </w:r>
    </w:p>
    <w:p w14:paraId="175BFE10" w14:textId="77777777" w:rsidR="00AE01A5" w:rsidRDefault="00AE01A5" w:rsidP="00AE01A5">
      <w:pPr>
        <w:pStyle w:val="Overskrift1"/>
      </w:pPr>
      <w:bookmarkStart w:id="10" w:name="_Toc156812400"/>
      <w:bookmarkStart w:id="11" w:name="_Toc157505376"/>
      <w:r w:rsidRPr="00FC26BF">
        <w:t xml:space="preserve">Sådan </w:t>
      </w:r>
      <w:r w:rsidRPr="00AE22BD">
        <w:t>foretager du din tildeling på rammeaftalen</w:t>
      </w:r>
      <w:bookmarkEnd w:id="10"/>
      <w:bookmarkEnd w:id="11"/>
    </w:p>
    <w:p w14:paraId="3F2E704C" w14:textId="77777777" w:rsidR="00AE01A5" w:rsidRDefault="00AE01A5" w:rsidP="00AE01A5">
      <w:r>
        <w:rPr>
          <w:noProof/>
        </w:rPr>
        <w:drawing>
          <wp:anchor distT="0" distB="0" distL="114300" distR="114300" simplePos="0" relativeHeight="251659264" behindDoc="0" locked="0" layoutInCell="1" allowOverlap="1" wp14:anchorId="6B52F951" wp14:editId="69339B53">
            <wp:simplePos x="0" y="0"/>
            <wp:positionH relativeFrom="margin">
              <wp:align>left</wp:align>
            </wp:positionH>
            <wp:positionV relativeFrom="paragraph">
              <wp:posOffset>581025</wp:posOffset>
            </wp:positionV>
            <wp:extent cx="3314700" cy="1466850"/>
            <wp:effectExtent l="0" t="0" r="0" b="0"/>
            <wp:wrapTopAndBottom/>
            <wp:docPr id="6" name="Diagram 6" descr="Figur der beskriver det økonomisk mest fordelagtige tilbud med vægtningen 65% kvalitet og 35% pri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577132">
        <w:t>Du skal tildele (placere) din ordre til den leverandør, som ud fra dit konkrete behov evalueres til at have afgivet ”det økonomisk mest fordelagtige tilbud” ud fra underkriterierne:</w:t>
      </w:r>
    </w:p>
    <w:p w14:paraId="7396EE32" w14:textId="77777777" w:rsidR="00AE01A5" w:rsidRDefault="00AE01A5" w:rsidP="00AE01A5">
      <w:r>
        <w:t>Du kan ikke tilføje andre kriterier eller på anden vis ændre i ovenstående vægtningstræ.</w:t>
      </w:r>
    </w:p>
    <w:p w14:paraId="003CE529" w14:textId="77777777" w:rsidR="00AE01A5" w:rsidRDefault="00AE01A5" w:rsidP="00AE01A5">
      <w:r>
        <w:t>Når du foretager din tildeling, skal du følge de syv følgende trin:</w:t>
      </w:r>
    </w:p>
    <w:tbl>
      <w:tblPr>
        <w:tblW w:w="8505" w:type="dxa"/>
        <w:tblLayout w:type="fixed"/>
        <w:tblCellMar>
          <w:left w:w="227" w:type="dxa"/>
          <w:right w:w="0" w:type="dxa"/>
        </w:tblCellMar>
        <w:tblLook w:val="0000" w:firstRow="0" w:lastRow="0" w:firstColumn="0" w:lastColumn="0" w:noHBand="0" w:noVBand="0"/>
      </w:tblPr>
      <w:tblGrid>
        <w:gridCol w:w="8505"/>
      </w:tblGrid>
      <w:tr w:rsidR="00AE01A5" w14:paraId="5445B8B1" w14:textId="77777777" w:rsidTr="00552257">
        <w:tc>
          <w:tcPr>
            <w:tcW w:w="8505" w:type="dxa"/>
            <w:tcBorders>
              <w:left w:val="single" w:sz="36" w:space="0" w:color="54546E" w:themeColor="accent3"/>
            </w:tcBorders>
          </w:tcPr>
          <w:p w14:paraId="3B300613" w14:textId="77777777" w:rsidR="00AE01A5" w:rsidRDefault="00AE01A5" w:rsidP="00AE01A5">
            <w:pPr>
              <w:pStyle w:val="Bokstekst"/>
              <w:numPr>
                <w:ilvl w:val="0"/>
                <w:numId w:val="36"/>
              </w:numPr>
            </w:pPr>
            <w:r>
              <w:t>Din opgavebeskrivelse</w:t>
            </w:r>
          </w:p>
          <w:p w14:paraId="3C65D8E0" w14:textId="77777777" w:rsidR="00AE01A5" w:rsidRDefault="00AE01A5" w:rsidP="00AE01A5">
            <w:pPr>
              <w:pStyle w:val="Bokstekst"/>
              <w:numPr>
                <w:ilvl w:val="0"/>
                <w:numId w:val="36"/>
              </w:numPr>
            </w:pPr>
            <w:r>
              <w:t>Du identificerer den relevante aftale</w:t>
            </w:r>
          </w:p>
          <w:p w14:paraId="2A3DE6AA" w14:textId="77777777" w:rsidR="00AE01A5" w:rsidRDefault="00AE01A5" w:rsidP="00AE01A5">
            <w:pPr>
              <w:pStyle w:val="Bokstekst"/>
              <w:numPr>
                <w:ilvl w:val="0"/>
                <w:numId w:val="36"/>
              </w:numPr>
            </w:pPr>
            <w:r>
              <w:t>Tildeling af leverandør</w:t>
            </w:r>
          </w:p>
          <w:p w14:paraId="23C6C0B5" w14:textId="77777777" w:rsidR="00AE01A5" w:rsidRDefault="00AE01A5" w:rsidP="00AE01A5">
            <w:pPr>
              <w:pStyle w:val="Bokstekst"/>
              <w:numPr>
                <w:ilvl w:val="0"/>
                <w:numId w:val="36"/>
              </w:numPr>
            </w:pPr>
            <w:r>
              <w:t>Dokumentation for tildeling</w:t>
            </w:r>
          </w:p>
          <w:p w14:paraId="1ADB9508" w14:textId="77777777" w:rsidR="00AE01A5" w:rsidRDefault="00AE01A5" w:rsidP="00AE01A5">
            <w:pPr>
              <w:pStyle w:val="Bokstekst"/>
              <w:numPr>
                <w:ilvl w:val="0"/>
                <w:numId w:val="36"/>
              </w:numPr>
            </w:pPr>
            <w:r>
              <w:t>Kontakt til tildelt leverandør</w:t>
            </w:r>
          </w:p>
          <w:p w14:paraId="74F10D00" w14:textId="77777777" w:rsidR="00AE01A5" w:rsidRDefault="00AE01A5" w:rsidP="00AE01A5">
            <w:pPr>
              <w:pStyle w:val="Bokstekst"/>
              <w:numPr>
                <w:ilvl w:val="0"/>
                <w:numId w:val="36"/>
              </w:numPr>
            </w:pPr>
            <w:r>
              <w:t>Indgåelse af leveringsaftale</w:t>
            </w:r>
          </w:p>
          <w:p w14:paraId="5E8CA293" w14:textId="77777777" w:rsidR="00AE01A5" w:rsidRDefault="00AE01A5" w:rsidP="00AE01A5">
            <w:pPr>
              <w:pStyle w:val="Bokstekst"/>
              <w:numPr>
                <w:ilvl w:val="0"/>
                <w:numId w:val="36"/>
              </w:numPr>
              <w:rPr>
                <w:bCs/>
                <w:szCs w:val="22"/>
              </w:rPr>
            </w:pPr>
            <w:r>
              <w:rPr>
                <w:bCs/>
                <w:szCs w:val="22"/>
              </w:rPr>
              <w:t>G</w:t>
            </w:r>
            <w:r w:rsidRPr="0078551D">
              <w:rPr>
                <w:bCs/>
                <w:szCs w:val="22"/>
              </w:rPr>
              <w:t>ennemfør dit køb i e-kataloget</w:t>
            </w:r>
          </w:p>
        </w:tc>
      </w:tr>
    </w:tbl>
    <w:p w14:paraId="11CB4F98" w14:textId="77777777" w:rsidR="00AE01A5" w:rsidRDefault="00AE01A5" w:rsidP="00AE01A5"/>
    <w:p w14:paraId="3FB94645" w14:textId="77777777" w:rsidR="00AE01A5" w:rsidRDefault="00AE01A5" w:rsidP="00AE01A5">
      <w:r w:rsidRPr="00255F26">
        <w:t>Hvert af ovennævnte s</w:t>
      </w:r>
      <w:r>
        <w:t>yv</w:t>
      </w:r>
      <w:r w:rsidRPr="00255F26">
        <w:t xml:space="preserve"> trin er nærmere beskrevet i det følgende</w:t>
      </w:r>
      <w:r>
        <w:t>.</w:t>
      </w:r>
    </w:p>
    <w:p w14:paraId="41C9ACEB" w14:textId="77777777" w:rsidR="00AE01A5" w:rsidRDefault="00AE01A5" w:rsidP="00AE01A5">
      <w:pPr>
        <w:pStyle w:val="Overskrift2"/>
      </w:pPr>
      <w:bookmarkStart w:id="12" w:name="_Toc156812401"/>
      <w:bookmarkStart w:id="13" w:name="_Toc157505377"/>
      <w:r>
        <w:t>Trin 1: Din opgavebeskrivelse</w:t>
      </w:r>
      <w:bookmarkEnd w:id="12"/>
      <w:bookmarkEnd w:id="13"/>
    </w:p>
    <w:p w14:paraId="70FB83C4" w14:textId="77777777" w:rsidR="00AE01A5" w:rsidRDefault="00AE01A5" w:rsidP="00AE01A5">
      <w:r>
        <w:t>Først skal du opgøre af dit behov i form af en beskrivelse af den forventede opgave. Beskrivelsen kan fx omfatte den konkrete problemstilling, baggrunden herfor, resultatkravet til projektet og den forventede tidsplan.</w:t>
      </w:r>
    </w:p>
    <w:p w14:paraId="7BFAF295" w14:textId="77777777" w:rsidR="00AE01A5" w:rsidRDefault="00AE01A5" w:rsidP="00AE01A5">
      <w:r>
        <w:t>Opgavebeskrivelsen kan desuden indeholde en beskrivelse af metode(r) og værktøj(er), der skal anvendes i forbindelse med opgaveløsningen.</w:t>
      </w:r>
    </w:p>
    <w:p w14:paraId="65392C0C" w14:textId="77777777" w:rsidR="00AE01A5" w:rsidRDefault="00AE01A5" w:rsidP="00AE01A5">
      <w:r>
        <w:t>Du skal også i forbindelse med opgørelsen af dit behov tage stilling til, om der er behov for anvendelse af Bilag D.</w:t>
      </w:r>
      <w:proofErr w:type="gramStart"/>
      <w:r>
        <w:t>4</w:t>
      </w:r>
      <w:proofErr w:type="gramEnd"/>
      <w:r>
        <w:t xml:space="preserve"> Databehandleraftale. </w:t>
      </w:r>
    </w:p>
    <w:p w14:paraId="221C312A" w14:textId="3306C890" w:rsidR="00AE01A5" w:rsidRDefault="00AE01A5" w:rsidP="00AE01A5">
      <w:r>
        <w:t>Din opgavebeskrivelse udfyldes i bilag D.1 Kundens opgavebeskrivelse til leveringsaftalen.</w:t>
      </w:r>
    </w:p>
    <w:p w14:paraId="59E42A5E" w14:textId="77777777" w:rsidR="00AE01A5" w:rsidRDefault="00AE01A5" w:rsidP="00AE01A5"/>
    <w:p w14:paraId="2E96D3AD" w14:textId="77777777" w:rsidR="00AE01A5" w:rsidRDefault="00AE01A5" w:rsidP="00AE01A5">
      <w:pPr>
        <w:pStyle w:val="Overskrift2"/>
      </w:pPr>
      <w:bookmarkStart w:id="14" w:name="_Toc156812402"/>
      <w:bookmarkStart w:id="15" w:name="_Toc157505378"/>
      <w:r>
        <w:t xml:space="preserve">Trin 2: </w:t>
      </w:r>
      <w:r w:rsidRPr="004907DC">
        <w:t>Du identificerer den relevante delaftale</w:t>
      </w:r>
      <w:bookmarkEnd w:id="14"/>
      <w:bookmarkEnd w:id="15"/>
    </w:p>
    <w:p w14:paraId="6B436F42" w14:textId="77777777" w:rsidR="00AE01A5" w:rsidRDefault="00AE01A5" w:rsidP="00AE01A5">
      <w:r w:rsidRPr="00D57870">
        <w:t xml:space="preserve">Herefter skal du identificere den delaftale under rammeaftalen, som dækker omfanget og indholdet af din opgave. Hvis din opgavebeskrivelse omfatter ydelser fra flere delaftaler, skal du anvende den delaftale, </w:t>
      </w:r>
      <w:r>
        <w:t>der</w:t>
      </w:r>
      <w:r w:rsidRPr="00D57870">
        <w:t xml:space="preserve"> dækker hovedparten af din opgavebeskrivelse. På ski.dk finder du en ydelsesbeskrivelse for hver af delaftalerne, som beskriver det præcise indhold (Bilag B)</w:t>
      </w:r>
      <w:r>
        <w:t>.</w:t>
      </w:r>
    </w:p>
    <w:p w14:paraId="151027E5" w14:textId="77777777" w:rsidR="00AE01A5" w:rsidRDefault="00AE01A5" w:rsidP="00AE01A5">
      <w:pPr>
        <w:pStyle w:val="Overskrift2"/>
      </w:pPr>
      <w:bookmarkStart w:id="16" w:name="_Toc156812403"/>
      <w:bookmarkStart w:id="17" w:name="_Toc157505379"/>
      <w:r>
        <w:t xml:space="preserve">Trin 3: </w:t>
      </w:r>
      <w:r w:rsidRPr="00455365">
        <w:t>Tildeling til en leverandør</w:t>
      </w:r>
      <w:bookmarkEnd w:id="16"/>
      <w:bookmarkEnd w:id="17"/>
    </w:p>
    <w:p w14:paraId="27D74BD8" w14:textId="77777777" w:rsidR="00AE01A5" w:rsidRDefault="00AE01A5" w:rsidP="00AE01A5">
      <w:r>
        <w:t>På trin 3 skal du finde ud af, hvilken af aftalens leverandører, du skal tildele din ordre. Til selve tildelingen har du mulighed for at anvende det tildelingsværktøj, SKI har udarbejdet på aftalen. I tildelingsværktøjet har du adgang til leverandørernes oprindelige tilbud.</w:t>
      </w:r>
    </w:p>
    <w:p w14:paraId="0985542C" w14:textId="77777777" w:rsidR="00AE01A5" w:rsidRDefault="00AE01A5" w:rsidP="00AE01A5">
      <w:r>
        <w:t>Du evaluerer udelukkende på baggrund af leverandørens oprindelige tilbud. Evalueringen sker på baggrund af tildelingskriteriet ”bedste forhold mellem pris og kvalitet” med de angivne underkriterier samt deres vægtning.</w:t>
      </w:r>
    </w:p>
    <w:p w14:paraId="5AFAC006" w14:textId="77777777" w:rsidR="00AE01A5" w:rsidRPr="001C5F49" w:rsidRDefault="00AE01A5" w:rsidP="00AE01A5">
      <w:pPr>
        <w:rPr>
          <w:i/>
          <w:iCs/>
          <w:u w:val="single"/>
        </w:rPr>
      </w:pPr>
      <w:r w:rsidRPr="001C5F49">
        <w:rPr>
          <w:i/>
          <w:iCs/>
          <w:u w:val="single"/>
        </w:rPr>
        <w:t>Evaluering af underkriteriet ”Kvalitet”</w:t>
      </w:r>
    </w:p>
    <w:p w14:paraId="60A58E2E" w14:textId="77777777" w:rsidR="00AE01A5" w:rsidRDefault="00AE01A5" w:rsidP="00AE01A5">
      <w:r>
        <w:t>I forbindelse med underkriteriet ”Kvalitet” vurderer du leverandørernes oprindeligt afgivne besvarelser vedrørende kvalitet.</w:t>
      </w:r>
    </w:p>
    <w:p w14:paraId="4A4C590C" w14:textId="77777777" w:rsidR="00AE01A5" w:rsidRDefault="00AE01A5" w:rsidP="00AE01A5">
      <w:r>
        <w:t xml:space="preserve">Du foretager en konkret vurdering af besvarelserne vedr. de tilbudte værktøjer og metoder samt leverandørernes tilbudte sektorindsigt og sektorviden i forhold til din konkrete opgavebeskrivelse. </w:t>
      </w:r>
    </w:p>
    <w:p w14:paraId="6E00EF22" w14:textId="77777777" w:rsidR="00AE01A5" w:rsidRDefault="00AE01A5" w:rsidP="00AE01A5">
      <w:r>
        <w:t>Det vil i forbindelse med evalueringen vægte positivt, hvis leverandørerne har tilbudt metoder og værktøjer, som er velegnet til løsning af den konkrete problemstilling, samt at leverandørerne besidder relevant viden om og indsigt i den pågældende sektor.</w:t>
      </w:r>
    </w:p>
    <w:p w14:paraId="34E2DA06" w14:textId="77777777" w:rsidR="00AE01A5" w:rsidRDefault="00AE01A5" w:rsidP="00AE01A5">
      <w:r>
        <w:t>Ved evalueringen anvender du pointskalaen fra 1–10 point, som er angivet i Bilag C Retningslinjer for tildeling af Leveringskontrakt.</w:t>
      </w:r>
    </w:p>
    <w:p w14:paraId="7DD2D697" w14:textId="77777777" w:rsidR="00AE01A5" w:rsidRPr="009443DC" w:rsidRDefault="00AE01A5" w:rsidP="00AE01A5">
      <w:pPr>
        <w:rPr>
          <w:i/>
          <w:iCs/>
          <w:u w:val="single"/>
        </w:rPr>
      </w:pPr>
      <w:r w:rsidRPr="009443DC">
        <w:rPr>
          <w:i/>
          <w:iCs/>
          <w:u w:val="single"/>
        </w:rPr>
        <w:t>Evaluering af underkriteriet ”Pris”</w:t>
      </w:r>
    </w:p>
    <w:p w14:paraId="1C7F6AD3" w14:textId="77777777" w:rsidR="00AE01A5" w:rsidRDefault="00AE01A5" w:rsidP="00AE01A5">
      <w:r>
        <w:t>Du skal ikke selv evaluere på underkriteriet ”Pris”, idet SKI har foretaget en pointberegning på baggrund af de tilbudte timepriser.</w:t>
      </w:r>
    </w:p>
    <w:p w14:paraId="5F31DFD1" w14:textId="77777777" w:rsidR="00AE01A5" w:rsidRDefault="00AE01A5" w:rsidP="00AE01A5">
      <w:r>
        <w:t xml:space="preserve">Denne pointberegning, og de hermed tildelte point, er gældende, når du foretager din evaluering, og pointene overføres direkte fra </w:t>
      </w:r>
      <w:proofErr w:type="spellStart"/>
      <w:r>
        <w:t>SKI’s</w:t>
      </w:r>
      <w:proofErr w:type="spellEnd"/>
      <w:r>
        <w:t xml:space="preserve"> evaluering til din tildeling. I tildelingsværktøjet fremgår pointberegningen.</w:t>
      </w:r>
    </w:p>
    <w:p w14:paraId="1764337D" w14:textId="77777777" w:rsidR="00AE01A5" w:rsidRPr="00DB36EF" w:rsidRDefault="00AE01A5" w:rsidP="00AE01A5">
      <w:pPr>
        <w:rPr>
          <w:i/>
          <w:iCs/>
          <w:u w:val="single"/>
        </w:rPr>
      </w:pPr>
      <w:r w:rsidRPr="00DB36EF">
        <w:rPr>
          <w:i/>
          <w:iCs/>
          <w:u w:val="single"/>
        </w:rPr>
        <w:t>Den samlede evaluering</w:t>
      </w:r>
    </w:p>
    <w:p w14:paraId="7A17FEB9" w14:textId="77777777" w:rsidR="00AE01A5" w:rsidRDefault="00AE01A5" w:rsidP="00AE01A5">
      <w:r>
        <w:t>Du beregner leverandørernes samlede antal point på følgende vis:</w:t>
      </w:r>
    </w:p>
    <w:tbl>
      <w:tblPr>
        <w:tblW w:w="8505" w:type="dxa"/>
        <w:tblLayout w:type="fixed"/>
        <w:tblCellMar>
          <w:left w:w="227" w:type="dxa"/>
          <w:right w:w="0" w:type="dxa"/>
        </w:tblCellMar>
        <w:tblLook w:val="0000" w:firstRow="0" w:lastRow="0" w:firstColumn="0" w:lastColumn="0" w:noHBand="0" w:noVBand="0"/>
      </w:tblPr>
      <w:tblGrid>
        <w:gridCol w:w="8505"/>
      </w:tblGrid>
      <w:tr w:rsidR="00AE01A5" w14:paraId="1AFF0235" w14:textId="77777777" w:rsidTr="00552257">
        <w:tc>
          <w:tcPr>
            <w:tcW w:w="8505" w:type="dxa"/>
            <w:tcBorders>
              <w:left w:val="single" w:sz="36" w:space="0" w:color="54546E" w:themeColor="accent3"/>
            </w:tcBorders>
          </w:tcPr>
          <w:p w14:paraId="059407E1" w14:textId="77777777" w:rsidR="00AE01A5" w:rsidRDefault="00AE01A5" w:rsidP="00552257">
            <w:pPr>
              <w:pStyle w:val="Bokstekst"/>
            </w:pPr>
            <w:r>
              <w:t>Point i alt = (Point for ”Kvalitet”) x 0,65 + (Point for ”Pris”) x 0,35</w:t>
            </w:r>
          </w:p>
        </w:tc>
      </w:tr>
    </w:tbl>
    <w:p w14:paraId="440458F6" w14:textId="77777777" w:rsidR="00AE01A5" w:rsidRDefault="00AE01A5" w:rsidP="00AE01A5">
      <w:pPr>
        <w:pStyle w:val="Normalefterboks"/>
      </w:pPr>
      <w:r w:rsidRPr="00583C23">
        <w:t>Du skal tildele opgaven til den leverandør, der har opnået det højeste antal point i alt.</w:t>
      </w:r>
    </w:p>
    <w:p w14:paraId="75D5A790" w14:textId="77777777" w:rsidR="00AE01A5" w:rsidRDefault="00AE01A5" w:rsidP="00AE01A5"/>
    <w:p w14:paraId="208A231F" w14:textId="77777777" w:rsidR="00AE01A5" w:rsidRDefault="00AE01A5" w:rsidP="00AE01A5">
      <w:pPr>
        <w:pStyle w:val="Overskrift2"/>
      </w:pPr>
      <w:bookmarkStart w:id="18" w:name="_Toc156812404"/>
      <w:bookmarkStart w:id="19" w:name="_Toc157505380"/>
      <w:r>
        <w:t xml:space="preserve">Trin 4: </w:t>
      </w:r>
      <w:r w:rsidRPr="00E520A2">
        <w:t>Dokumentation for tildeling</w:t>
      </w:r>
      <w:bookmarkEnd w:id="18"/>
      <w:bookmarkEnd w:id="19"/>
    </w:p>
    <w:p w14:paraId="6E720DA3" w14:textId="77777777" w:rsidR="00AE01A5" w:rsidRDefault="00AE01A5" w:rsidP="00AE01A5">
      <w:r w:rsidRPr="00733BE0">
        <w:t>Du udarbejder e</w:t>
      </w:r>
      <w:r>
        <w:t xml:space="preserve">t </w:t>
      </w:r>
      <w:r w:rsidRPr="00733BE0">
        <w:t>dokument, der redegør for evalueringen og begrunder dit valg af leverandør. Dette kan du gøre i tildelingsværktøjet.</w:t>
      </w:r>
    </w:p>
    <w:p w14:paraId="28821AF4" w14:textId="77777777" w:rsidR="00AE01A5" w:rsidRDefault="00AE01A5" w:rsidP="00AE01A5">
      <w:pPr>
        <w:pStyle w:val="Overskrift2"/>
      </w:pPr>
      <w:bookmarkStart w:id="20" w:name="_Toc156812405"/>
      <w:bookmarkStart w:id="21" w:name="_Toc157505381"/>
      <w:r>
        <w:t xml:space="preserve">Trin 5: </w:t>
      </w:r>
      <w:r w:rsidRPr="00953EA1">
        <w:t>Kontakt til tildelt leverandør</w:t>
      </w:r>
      <w:bookmarkEnd w:id="20"/>
      <w:bookmarkEnd w:id="21"/>
    </w:p>
    <w:p w14:paraId="2250DC7B" w14:textId="77777777" w:rsidR="00AE01A5" w:rsidRDefault="00AE01A5" w:rsidP="00AE01A5">
      <w:r>
        <w:t xml:space="preserve">Du kontakter den tildelte leverandør og orienterer om din opgavebeskrivelse herunder den konkrete problemstilling, baggrunden herfor, resultatkravet til opgaven og den forventede tidsplan. </w:t>
      </w:r>
    </w:p>
    <w:p w14:paraId="13272C5C" w14:textId="77777777" w:rsidR="00AE01A5" w:rsidRDefault="00AE01A5" w:rsidP="00AE01A5">
      <w:r>
        <w:t>Leverandøren skal inden for tre arbejdsdage give dig besked om, hvorvidt de er i stand til at påtage sig opgaven under de oplyste vilkår. Hvis leverandøren ikke ser sig i stand til at påtage sig opgaven på de oplyste vilkår, kontakter du den leverandør, med det næsthøjeste antal point etc.</w:t>
      </w:r>
    </w:p>
    <w:p w14:paraId="60DD7872" w14:textId="77777777" w:rsidR="00AE01A5" w:rsidRDefault="00AE01A5" w:rsidP="00AE01A5">
      <w:r>
        <w:t>Hvis du ændrer på de vilkår, herunder opgavebeskrivelse, der har ligget til grund for tildelingen, skal du gå tilbage til trin 1 og gennemføre samtlige trin på ny.</w:t>
      </w:r>
    </w:p>
    <w:p w14:paraId="2B62A201" w14:textId="77777777" w:rsidR="00AE01A5" w:rsidRDefault="00AE01A5" w:rsidP="00AE01A5">
      <w:pPr>
        <w:pStyle w:val="Overskrift2"/>
      </w:pPr>
      <w:bookmarkStart w:id="22" w:name="_Toc156812406"/>
      <w:bookmarkStart w:id="23" w:name="_Toc157505382"/>
      <w:r>
        <w:t xml:space="preserve">Trin 6: </w:t>
      </w:r>
      <w:r w:rsidRPr="00726183">
        <w:t>Indgåelse af leveringsaftale</w:t>
      </w:r>
      <w:bookmarkEnd w:id="22"/>
      <w:bookmarkEnd w:id="23"/>
    </w:p>
    <w:p w14:paraId="6CD1BBC8" w14:textId="33F9369C" w:rsidR="001D5A4C" w:rsidRDefault="00235E3E" w:rsidP="00AE01A5">
      <w:r w:rsidRPr="00235E3E">
        <w:t xml:space="preserve">Leveringskontrakten </w:t>
      </w:r>
      <w:r w:rsidR="00FA4F9A">
        <w:t xml:space="preserve">(Bilag D) </w:t>
      </w:r>
      <w:r w:rsidRPr="00235E3E">
        <w:t xml:space="preserve">træder i kraft ved </w:t>
      </w:r>
      <w:r w:rsidR="001D5A4C">
        <w:t>k</w:t>
      </w:r>
      <w:r w:rsidRPr="00235E3E">
        <w:t xml:space="preserve">undens meddelelse af tildelingsbeslutningen til </w:t>
      </w:r>
      <w:r w:rsidR="00FA4F9A">
        <w:t>l</w:t>
      </w:r>
      <w:r w:rsidRPr="00235E3E">
        <w:t>everandøren</w:t>
      </w:r>
      <w:r w:rsidR="00FA4F9A">
        <w:t xml:space="preserve"> og skal efterfølgende underskrives n</w:t>
      </w:r>
      <w:r w:rsidR="00FA4F9A" w:rsidRPr="00F570D2">
        <w:t>år leverandøren har accepteret at påtage sig opgaven på jeres fastlagte vilkår</w:t>
      </w:r>
      <w:r w:rsidR="00656ABA">
        <w:t>.</w:t>
      </w:r>
    </w:p>
    <w:p w14:paraId="01EDCC1F" w14:textId="6F7D6AD5" w:rsidR="00AE01A5" w:rsidRDefault="00656ABA" w:rsidP="00AE01A5">
      <w:r>
        <w:t>Herudover angiver l</w:t>
      </w:r>
      <w:r w:rsidR="00AE01A5" w:rsidRPr="00F570D2">
        <w:t>everandøren i bilag D.3</w:t>
      </w:r>
      <w:r w:rsidR="00AE01A5">
        <w:t xml:space="preserve"> Allokerede medarbejdere,</w:t>
      </w:r>
      <w:r w:rsidR="00AE01A5" w:rsidRPr="00F570D2">
        <w:t xml:space="preserve"> hvilke medarbejdere, der allokeres til opgaveløsningen.</w:t>
      </w:r>
    </w:p>
    <w:p w14:paraId="1ABC66E1" w14:textId="77777777" w:rsidR="00AE01A5" w:rsidRDefault="00AE01A5" w:rsidP="00AE01A5">
      <w:r>
        <w:t>Til sidst udfylder du bilag C.1, Information om tildeling, og sender den til SKI.</w:t>
      </w:r>
    </w:p>
    <w:p w14:paraId="48C38042" w14:textId="77777777" w:rsidR="00AE01A5" w:rsidRDefault="00AE01A5" w:rsidP="00AE01A5">
      <w:r>
        <w:t>Umiddelbart efter leveringsaftalens indgåelse kan du og leverandøren igangsætte en afklaringsfase, hvor det er formålet at undersøge, om det er hensigtsmæssigt at præcisere eller supplere din opgavebeskrivelse, tids- og aktivitetsplan eller de allokerede medarbejdere.</w:t>
      </w:r>
    </w:p>
    <w:p w14:paraId="0F1C4F81" w14:textId="77777777" w:rsidR="00AE01A5" w:rsidRDefault="00AE01A5" w:rsidP="00AE01A5">
      <w:r>
        <w:t>Som en del af afklaringsfasen kan I aftale jeres samarbejdsform, og hvordan projektet skal løses i praksis herunder for eksempel hyppighed og indhold af en statusrapport, jeres ressourceallokering til projektet samt hyppighed af statusmøder.</w:t>
      </w:r>
    </w:p>
    <w:p w14:paraId="4C22AE14" w14:textId="77777777" w:rsidR="00AE01A5" w:rsidRDefault="00AE01A5" w:rsidP="00AE01A5">
      <w:pPr>
        <w:pStyle w:val="Overskrift2"/>
      </w:pPr>
      <w:bookmarkStart w:id="24" w:name="_Toc156812407"/>
      <w:bookmarkStart w:id="25" w:name="_Toc157505383"/>
      <w:r>
        <w:t xml:space="preserve">Trin 7: </w:t>
      </w:r>
      <w:r w:rsidRPr="002363E0">
        <w:t>Gennemfør dit køb i e-kataloget</w:t>
      </w:r>
      <w:bookmarkEnd w:id="24"/>
      <w:bookmarkEnd w:id="25"/>
    </w:p>
    <w:p w14:paraId="697D012A" w14:textId="77777777" w:rsidR="00AE01A5" w:rsidRDefault="00AE01A5" w:rsidP="00AE01A5">
      <w:r>
        <w:t>Du har mulighed for at gennemføre dit indkøb i e-kataloget, hvis din organisation har oprettet en aftale via jeres e-handelssystem.</w:t>
      </w:r>
    </w:p>
    <w:p w14:paraId="7BA2A888" w14:textId="77777777" w:rsidR="00AE01A5" w:rsidRDefault="00AE01A5" w:rsidP="00AE01A5">
      <w:r>
        <w:t>Dit indkøb af managementsupport kan dog godt gennemføres uden brug af e-kataloget, men det giver en række fordele, såsom automatisk fakturatjek og kontrol af antal timer på konsulentkategorien.</w:t>
      </w:r>
    </w:p>
    <w:p w14:paraId="2A286869" w14:textId="77777777" w:rsidR="00AE01A5" w:rsidRDefault="00AE01A5" w:rsidP="00AE01A5">
      <w:r>
        <w:t>Efter din tildeling og afklaring med leverandøren på anvendelse af konsulentkategorier samt antal timer afgiver du din bestilling i dit e-handelssystem og herved bliver fakturaen fra leverandøren automatisk matchet.</w:t>
      </w:r>
    </w:p>
    <w:p w14:paraId="6B3A597C" w14:textId="77777777" w:rsidR="00AE01A5" w:rsidRDefault="00AE01A5" w:rsidP="00AE01A5"/>
    <w:p w14:paraId="3887E5FB" w14:textId="77777777" w:rsidR="00AE01A5" w:rsidRDefault="00AE01A5" w:rsidP="00AE01A5">
      <w:pPr>
        <w:pStyle w:val="Overskrift1"/>
      </w:pPr>
      <w:bookmarkStart w:id="26" w:name="_Toc156812408"/>
      <w:bookmarkStart w:id="27" w:name="_Toc157505384"/>
      <w:r>
        <w:lastRenderedPageBreak/>
        <w:t>Suppleringskøb</w:t>
      </w:r>
      <w:bookmarkEnd w:id="26"/>
      <w:bookmarkEnd w:id="27"/>
    </w:p>
    <w:p w14:paraId="508E9271" w14:textId="77777777" w:rsidR="00AE01A5" w:rsidRDefault="00AE01A5" w:rsidP="00AE01A5">
      <w:r>
        <w:t>Det er muligt at foretage suppleringskøb, hvis der er behov for at bruge yderligere managementkonsulenter. For at foretage et suppleringskøb skal ydelsen være inkluderet i rammeaftalen og der må ikke ændres på de allokerede medarbejderes kompetencer.</w:t>
      </w:r>
    </w:p>
    <w:p w14:paraId="0894E51A" w14:textId="77777777" w:rsidR="00AE01A5" w:rsidRDefault="00AE01A5" w:rsidP="00AE01A5">
      <w:r>
        <w:t>Du skal skriftligt meddele leverandøren, hvilke ydelser suppleringskøbet skal omfatte og bede leverandøren udarbejde et udkast til supplement til leveringskontrakten eller du kan også selv sende et udkast.</w:t>
      </w:r>
    </w:p>
    <w:p w14:paraId="3EA45A94" w14:textId="54767C39" w:rsidR="00DB2E19" w:rsidRPr="00AE01A5" w:rsidRDefault="00AE01A5" w:rsidP="00AE01A5">
      <w:pPr>
        <w:sectPr w:rsidR="00DB2E19" w:rsidRPr="00AE01A5" w:rsidSect="001C3912">
          <w:headerReference w:type="default" r:id="rId17"/>
          <w:footerReference w:type="default" r:id="rId18"/>
          <w:headerReference w:type="first" r:id="rId19"/>
          <w:footerReference w:type="first" r:id="rId20"/>
          <w:pgSz w:w="11907" w:h="16840" w:code="9"/>
          <w:pgMar w:top="1673" w:right="1701" w:bottom="1701" w:left="1701" w:header="567" w:footer="1134" w:gutter="0"/>
          <w:cols w:space="708"/>
          <w:titlePg/>
          <w:docGrid w:linePitch="326"/>
        </w:sectPr>
      </w:pPr>
      <w:r>
        <w:t>Efter din godkendelse bliver supplementet en del af leveringskontrakten.</w:t>
      </w:r>
    </w:p>
    <w:p w14:paraId="4233A90C" w14:textId="77777777" w:rsidR="00DB2E19" w:rsidRDefault="00DB2E19" w:rsidP="00A37D4B">
      <w:pPr>
        <w:tabs>
          <w:tab w:val="left" w:pos="6603"/>
        </w:tabs>
        <w:spacing w:after="0"/>
        <w:ind w:left="851"/>
      </w:pPr>
      <w:r>
        <w:rPr>
          <w:noProof/>
        </w:rPr>
        <w:lastRenderedPageBreak/>
        <mc:AlternateContent>
          <mc:Choice Requires="wps">
            <w:drawing>
              <wp:inline distT="0" distB="0" distL="0" distR="0" wp14:anchorId="259EDB54" wp14:editId="44F0A8E0">
                <wp:extent cx="2880000" cy="2600325"/>
                <wp:effectExtent l="0" t="0" r="0" b="9525"/>
                <wp:docPr id="12" name="Tekstfelt 12"/>
                <wp:cNvGraphicFramePr/>
                <a:graphic xmlns:a="http://schemas.openxmlformats.org/drawingml/2006/main">
                  <a:graphicData uri="http://schemas.microsoft.com/office/word/2010/wordprocessingShape">
                    <wps:wsp>
                      <wps:cNvSpPr txBox="1"/>
                      <wps:spPr>
                        <a:xfrm>
                          <a:off x="0" y="0"/>
                          <a:ext cx="2880000" cy="2600325"/>
                        </a:xfrm>
                        <a:prstGeom prst="rect">
                          <a:avLst/>
                        </a:prstGeom>
                        <a:solidFill>
                          <a:schemeClr val="accent3"/>
                        </a:solidFill>
                        <a:ln w="6350">
                          <a:noFill/>
                        </a:ln>
                      </wps:spPr>
                      <wps:txbx>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37A1445C" w14:textId="77777777" w:rsidTr="008A77E6">
                              <w:tc>
                                <w:tcPr>
                                  <w:tcW w:w="3912" w:type="dxa"/>
                                </w:tcPr>
                                <w:p w14:paraId="52F4C949" w14:textId="77777777" w:rsidR="00AE01A5" w:rsidRDefault="00AE01A5" w:rsidP="00AE01A5">
                                  <w:pPr>
                                    <w:pStyle w:val="Bagsidetekst"/>
                                  </w:pPr>
                                  <w:r>
                                    <w:t>Mere information</w:t>
                                  </w:r>
                                </w:p>
                                <w:p w14:paraId="13DACCAA" w14:textId="77777777" w:rsidR="00AE01A5" w:rsidRDefault="00AE01A5" w:rsidP="00AE01A5">
                                  <w:pPr>
                                    <w:pStyle w:val="Bagsidetekst"/>
                                  </w:pPr>
                                </w:p>
                                <w:p w14:paraId="4BEA52C0" w14:textId="77777777" w:rsidR="00AE01A5" w:rsidRDefault="00AE01A5" w:rsidP="00AE01A5">
                                  <w:pPr>
                                    <w:pStyle w:val="Bagsidetekst"/>
                                  </w:pPr>
                                  <w:r>
                                    <w:t xml:space="preserve">Du kan finde mere information om </w:t>
                                  </w:r>
                                </w:p>
                                <w:p w14:paraId="7775640B" w14:textId="77777777" w:rsidR="00AE01A5" w:rsidRDefault="00AE01A5" w:rsidP="00AE01A5">
                                  <w:pPr>
                                    <w:pStyle w:val="Bagsidetekst"/>
                                  </w:pPr>
                                  <w:r>
                                    <w:t xml:space="preserve">aftalen på ski.dk. Her finder du </w:t>
                                  </w:r>
                                </w:p>
                                <w:p w14:paraId="6D8BE118" w14:textId="77777777" w:rsidR="00AE01A5" w:rsidRDefault="00AE01A5" w:rsidP="00AE01A5">
                                  <w:pPr>
                                    <w:pStyle w:val="Bagsidetekst"/>
                                  </w:pPr>
                                  <w:r>
                                    <w:t xml:space="preserve">blandt andet vejledninger og </w:t>
                                  </w:r>
                                </w:p>
                                <w:p w14:paraId="2A475386" w14:textId="77777777" w:rsidR="00AE01A5" w:rsidRDefault="00AE01A5" w:rsidP="00AE01A5">
                                  <w:pPr>
                                    <w:pStyle w:val="Bagsidetekst"/>
                                  </w:pPr>
                                  <w:r>
                                    <w:t xml:space="preserve">øvrige dokumenter, der kan hjælpe </w:t>
                                  </w:r>
                                </w:p>
                                <w:p w14:paraId="0D5C149F" w14:textId="77777777" w:rsidR="00AE01A5" w:rsidRDefault="00AE01A5" w:rsidP="00AE01A5">
                                  <w:pPr>
                                    <w:pStyle w:val="Bagsidetekst"/>
                                  </w:pPr>
                                  <w:r>
                                    <w:t xml:space="preserve">dig med at bruge aftalen bedst </w:t>
                                  </w:r>
                                </w:p>
                                <w:p w14:paraId="208FE28B" w14:textId="77777777" w:rsidR="00AE01A5" w:rsidRDefault="00AE01A5" w:rsidP="00AE01A5">
                                  <w:pPr>
                                    <w:pStyle w:val="Bagsidetekst"/>
                                  </w:pPr>
                                  <w:r>
                                    <w:t xml:space="preserve">muligt. </w:t>
                                  </w:r>
                                </w:p>
                                <w:p w14:paraId="4AF2AC9C" w14:textId="77777777" w:rsidR="00AE01A5" w:rsidRDefault="00AE01A5" w:rsidP="00AE01A5">
                                  <w:pPr>
                                    <w:pStyle w:val="Bagsidetekst"/>
                                  </w:pPr>
                                  <w:r>
                                    <w:t xml:space="preserve">Har du spørgsmål til aftalen, er du </w:t>
                                  </w:r>
                                </w:p>
                                <w:p w14:paraId="5AD4CCC3" w14:textId="77777777" w:rsidR="00AE01A5" w:rsidRDefault="00AE01A5" w:rsidP="00AE01A5">
                                  <w:pPr>
                                    <w:pStyle w:val="Bagsidetekst"/>
                                  </w:pPr>
                                  <w:r>
                                    <w:t xml:space="preserve">altid velkommen til at </w:t>
                                  </w:r>
                                </w:p>
                                <w:p w14:paraId="30C04ADA" w14:textId="77777777" w:rsidR="00AE01A5" w:rsidRDefault="00AE01A5" w:rsidP="00AE01A5">
                                  <w:pPr>
                                    <w:pStyle w:val="Bagsidetekst"/>
                                  </w:pPr>
                                  <w:r>
                                    <w:t xml:space="preserve">kontakte </w:t>
                                  </w:r>
                                  <w:proofErr w:type="spellStart"/>
                                  <w:r>
                                    <w:t>SKI’s</w:t>
                                  </w:r>
                                  <w:proofErr w:type="spellEnd"/>
                                  <w:r>
                                    <w:t xml:space="preserve"> kundeservice på </w:t>
                                  </w:r>
                                </w:p>
                                <w:p w14:paraId="5C046A41" w14:textId="77777777" w:rsidR="00AE01A5" w:rsidRDefault="00AE01A5" w:rsidP="00AE01A5">
                                  <w:pPr>
                                    <w:pStyle w:val="Bagsidetekst"/>
                                  </w:pPr>
                                  <w:r>
                                    <w:t xml:space="preserve">mail: kundeservice@ski.dk </w:t>
                                  </w:r>
                                </w:p>
                                <w:p w14:paraId="025FFE09" w14:textId="6463D42B" w:rsidR="00DB2E19" w:rsidRDefault="00AE01A5" w:rsidP="00AE01A5">
                                  <w:pPr>
                                    <w:pStyle w:val="Bagsidetekst"/>
                                  </w:pPr>
                                  <w:r>
                                    <w:t>eller telefon: +45 33 42 70 00</w:t>
                                  </w:r>
                                </w:p>
                              </w:tc>
                            </w:tr>
                          </w:tbl>
                          <w:p w14:paraId="40C853E4" w14:textId="77777777" w:rsidR="00DB2E19" w:rsidRPr="008A77E6" w:rsidRDefault="00DB2E19" w:rsidP="00DB2E19">
                            <w:pPr>
                              <w:pStyle w:val="Normaludenafstand"/>
                              <w:spacing w:line="20" w:lineRule="exact"/>
                              <w:rPr>
                                <w:sz w:val="2"/>
                                <w:szCs w:val="2"/>
                              </w:rPr>
                            </w:pPr>
                          </w:p>
                        </w:txbxContent>
                      </wps:txbx>
                      <wps:bodyPr rot="0" spcFirstLastPara="0" vertOverflow="overflow" horzOverflow="overflow" vert="horz" wrap="square" lIns="180000" tIns="180000" rIns="180000" bIns="144000" numCol="1" spcCol="0" rtlCol="0" fromWordArt="0" anchor="t" anchorCtr="0" forceAA="0" compatLnSpc="1">
                        <a:prstTxWarp prst="textNoShape">
                          <a:avLst/>
                        </a:prstTxWarp>
                        <a:noAutofit/>
                      </wps:bodyPr>
                    </wps:wsp>
                  </a:graphicData>
                </a:graphic>
              </wp:inline>
            </w:drawing>
          </mc:Choice>
          <mc:Fallback>
            <w:pict>
              <v:shapetype w14:anchorId="259EDB54" id="_x0000_t202" coordsize="21600,21600" o:spt="202" path="m,l,21600r21600,l21600,xe">
                <v:stroke joinstyle="miter"/>
                <v:path gradientshapeok="t" o:connecttype="rect"/>
              </v:shapetype>
              <v:shape id="Tekstfelt 12" o:spid="_x0000_s1027" type="#_x0000_t202" style="width:226.75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" fillcolor="#54546e [3206]" stroked="f" strokeweight=".5pt">
                <v:textbox inset="5mm,5mm,5mm,4mm">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37A1445C" w14:textId="77777777" w:rsidTr="008A77E6">
                        <w:tc>
                          <w:tcPr>
                            <w:tcW w:w="3912" w:type="dxa"/>
                          </w:tcPr>
                          <w:p w14:paraId="52F4C949" w14:textId="77777777" w:rsidR="00AE01A5" w:rsidRDefault="00AE01A5" w:rsidP="00AE01A5">
                            <w:pPr>
                              <w:pStyle w:val="Bagsidetekst"/>
                            </w:pPr>
                            <w:r>
                              <w:t>Mere information</w:t>
                            </w:r>
                          </w:p>
                          <w:p w14:paraId="13DACCAA" w14:textId="77777777" w:rsidR="00AE01A5" w:rsidRDefault="00AE01A5" w:rsidP="00AE01A5">
                            <w:pPr>
                              <w:pStyle w:val="Bagsidetekst"/>
                            </w:pPr>
                          </w:p>
                          <w:p w14:paraId="4BEA52C0" w14:textId="77777777" w:rsidR="00AE01A5" w:rsidRDefault="00AE01A5" w:rsidP="00AE01A5">
                            <w:pPr>
                              <w:pStyle w:val="Bagsidetekst"/>
                            </w:pPr>
                            <w:r>
                              <w:t xml:space="preserve">Du kan finde mere information om </w:t>
                            </w:r>
                          </w:p>
                          <w:p w14:paraId="7775640B" w14:textId="77777777" w:rsidR="00AE01A5" w:rsidRDefault="00AE01A5" w:rsidP="00AE01A5">
                            <w:pPr>
                              <w:pStyle w:val="Bagsidetekst"/>
                            </w:pPr>
                            <w:r>
                              <w:t xml:space="preserve">aftalen på ski.dk. Her finder du </w:t>
                            </w:r>
                          </w:p>
                          <w:p w14:paraId="6D8BE118" w14:textId="77777777" w:rsidR="00AE01A5" w:rsidRDefault="00AE01A5" w:rsidP="00AE01A5">
                            <w:pPr>
                              <w:pStyle w:val="Bagsidetekst"/>
                            </w:pPr>
                            <w:r>
                              <w:t xml:space="preserve">blandt andet vejledninger og </w:t>
                            </w:r>
                          </w:p>
                          <w:p w14:paraId="2A475386" w14:textId="77777777" w:rsidR="00AE01A5" w:rsidRDefault="00AE01A5" w:rsidP="00AE01A5">
                            <w:pPr>
                              <w:pStyle w:val="Bagsidetekst"/>
                            </w:pPr>
                            <w:r>
                              <w:t xml:space="preserve">øvrige dokumenter, der kan hjælpe </w:t>
                            </w:r>
                          </w:p>
                          <w:p w14:paraId="0D5C149F" w14:textId="77777777" w:rsidR="00AE01A5" w:rsidRDefault="00AE01A5" w:rsidP="00AE01A5">
                            <w:pPr>
                              <w:pStyle w:val="Bagsidetekst"/>
                            </w:pPr>
                            <w:r>
                              <w:t xml:space="preserve">dig med at bruge aftalen bedst </w:t>
                            </w:r>
                          </w:p>
                          <w:p w14:paraId="208FE28B" w14:textId="77777777" w:rsidR="00AE01A5" w:rsidRDefault="00AE01A5" w:rsidP="00AE01A5">
                            <w:pPr>
                              <w:pStyle w:val="Bagsidetekst"/>
                            </w:pPr>
                            <w:r>
                              <w:t xml:space="preserve">muligt. </w:t>
                            </w:r>
                          </w:p>
                          <w:p w14:paraId="4AF2AC9C" w14:textId="77777777" w:rsidR="00AE01A5" w:rsidRDefault="00AE01A5" w:rsidP="00AE01A5">
                            <w:pPr>
                              <w:pStyle w:val="Bagsidetekst"/>
                            </w:pPr>
                            <w:r>
                              <w:t xml:space="preserve">Har du spørgsmål til aftalen, er du </w:t>
                            </w:r>
                          </w:p>
                          <w:p w14:paraId="5AD4CCC3" w14:textId="77777777" w:rsidR="00AE01A5" w:rsidRDefault="00AE01A5" w:rsidP="00AE01A5">
                            <w:pPr>
                              <w:pStyle w:val="Bagsidetekst"/>
                            </w:pPr>
                            <w:r>
                              <w:t xml:space="preserve">altid velkommen til at </w:t>
                            </w:r>
                          </w:p>
                          <w:p w14:paraId="30C04ADA" w14:textId="77777777" w:rsidR="00AE01A5" w:rsidRDefault="00AE01A5" w:rsidP="00AE01A5">
                            <w:pPr>
                              <w:pStyle w:val="Bagsidetekst"/>
                            </w:pPr>
                            <w:r>
                              <w:t xml:space="preserve">kontakte </w:t>
                            </w:r>
                            <w:proofErr w:type="spellStart"/>
                            <w:r>
                              <w:t>SKI’s</w:t>
                            </w:r>
                            <w:proofErr w:type="spellEnd"/>
                            <w:r>
                              <w:t xml:space="preserve"> kundeservice på </w:t>
                            </w:r>
                          </w:p>
                          <w:p w14:paraId="5C046A41" w14:textId="77777777" w:rsidR="00AE01A5" w:rsidRDefault="00AE01A5" w:rsidP="00AE01A5">
                            <w:pPr>
                              <w:pStyle w:val="Bagsidetekst"/>
                            </w:pPr>
                            <w:r>
                              <w:t xml:space="preserve">mail: kundeservice@ski.dk </w:t>
                            </w:r>
                          </w:p>
                          <w:p w14:paraId="025FFE09" w14:textId="6463D42B" w:rsidR="00DB2E19" w:rsidRDefault="00AE01A5" w:rsidP="00AE01A5">
                            <w:pPr>
                              <w:pStyle w:val="Bagsidetekst"/>
                            </w:pPr>
                            <w:r>
                              <w:t>eller telefon: +45 33 42 70 00</w:t>
                            </w:r>
                          </w:p>
                        </w:tc>
                      </w:tr>
                    </w:tbl>
                    <w:p w14:paraId="40C853E4" w14:textId="77777777" w:rsidR="00DB2E19" w:rsidRPr="008A77E6" w:rsidRDefault="00DB2E19" w:rsidP="00DB2E19">
                      <w:pPr>
                        <w:pStyle w:val="Normaludenafstand"/>
                        <w:spacing w:line="20" w:lineRule="exact"/>
                        <w:rPr>
                          <w:sz w:val="2"/>
                          <w:szCs w:val="2"/>
                        </w:rPr>
                      </w:pPr>
                    </w:p>
                  </w:txbxContent>
                </v:textbox>
                <w10:anchorlock/>
              </v:shape>
            </w:pict>
          </mc:Fallback>
        </mc:AlternateContent>
      </w:r>
      <w:r w:rsidR="00A37D4B">
        <w:tab/>
      </w:r>
    </w:p>
    <w:p w14:paraId="52E8FD90" w14:textId="77777777" w:rsidR="00DB2E19" w:rsidRDefault="00DB2E19" w:rsidP="003700A2"/>
    <w:p w14:paraId="4F544CBC" w14:textId="77777777" w:rsidR="00F401D6" w:rsidRPr="00DB2E19" w:rsidRDefault="00F401D6" w:rsidP="00DB2E19"/>
    <w:sectPr w:rsidR="00F401D6" w:rsidRPr="00DB2E19" w:rsidSect="001C3912">
      <w:headerReference w:type="default" r:id="rId21"/>
      <w:footerReference w:type="default" r:id="rId22"/>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C1276" w14:textId="77777777" w:rsidR="001C3912" w:rsidRDefault="001C3912">
      <w:pPr>
        <w:spacing w:after="0" w:line="240" w:lineRule="auto"/>
      </w:pPr>
      <w:r>
        <w:separator/>
      </w:r>
    </w:p>
  </w:endnote>
  <w:endnote w:type="continuationSeparator" w:id="0">
    <w:p w14:paraId="61644ED3" w14:textId="77777777" w:rsidR="001C3912" w:rsidRDefault="001C3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895C41" w14:paraId="48FE4496" w14:textId="77777777" w:rsidTr="00DA3F9C">
      <w:tc>
        <w:tcPr>
          <w:tcW w:w="4532" w:type="dxa"/>
          <w:vAlign w:val="bottom"/>
        </w:tcPr>
        <w:p w14:paraId="288017DC" w14:textId="77777777" w:rsidR="00AE01A5" w:rsidRDefault="003E3EF1" w:rsidP="00EE6335">
          <w:pPr>
            <w:pStyle w:val="Sidefod"/>
          </w:pPr>
          <w:r>
            <w:fldChar w:fldCharType="begin"/>
          </w:r>
          <w:r>
            <w:instrText xml:space="preserve"> createdate \@ "ddMMyyyy </w:instrText>
          </w:r>
          <w:r>
            <w:fldChar w:fldCharType="separate"/>
          </w:r>
          <w:r w:rsidR="00AE01A5">
            <w:rPr>
              <w:noProof/>
            </w:rPr>
            <w:t xml:space="preserve">30012024 </w:t>
          </w:r>
          <w:r>
            <w:fldChar w:fldCharType="end"/>
          </w:r>
        </w:p>
      </w:tc>
      <w:tc>
        <w:tcPr>
          <w:tcW w:w="5387" w:type="dxa"/>
          <w:vAlign w:val="bottom"/>
        </w:tcPr>
        <w:p w14:paraId="552008CB" w14:textId="77777777" w:rsidR="00AE01A5" w:rsidRDefault="003E3EF1" w:rsidP="00EE6335">
          <w:pPr>
            <w:pStyle w:val="Billedfelt"/>
            <w:jc w:val="right"/>
          </w:pPr>
          <w:r>
            <w:rPr>
              <w:noProof/>
            </w:rPr>
            <w:drawing>
              <wp:inline distT="0" distB="0" distL="0" distR="0" wp14:anchorId="0FB8AEE5" wp14:editId="790CA5F7">
                <wp:extent cx="1438275" cy="619125"/>
                <wp:effectExtent l="0" t="0" r="9525" b="9525"/>
                <wp:docPr id="10" name="Bille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5D9A1D76" w14:textId="77777777" w:rsidR="00AE01A5" w:rsidRPr="00895C41" w:rsidRDefault="00AE01A5" w:rsidP="00895C41">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F6D04" w14:textId="77777777" w:rsidR="00AE01A5" w:rsidRDefault="003E3EF1" w:rsidP="008D7EAF">
    <w:pPr>
      <w:pStyle w:val="Sidenr"/>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92A13" w14:textId="77777777" w:rsidR="00AE01A5" w:rsidRDefault="00AE01A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11" w:type="dxa"/>
      <w:tblLayout w:type="fixed"/>
      <w:tblCellMar>
        <w:left w:w="0" w:type="dxa"/>
        <w:right w:w="0" w:type="dxa"/>
      </w:tblCellMar>
      <w:tblLook w:val="0000" w:firstRow="0" w:lastRow="0" w:firstColumn="0" w:lastColumn="0" w:noHBand="0" w:noVBand="0"/>
    </w:tblPr>
    <w:tblGrid>
      <w:gridCol w:w="9911"/>
    </w:tblGrid>
    <w:tr w:rsidR="008A77E6" w14:paraId="503CC79E" w14:textId="77777777" w:rsidTr="008A77E6">
      <w:trPr>
        <w:trHeight w:val="1191"/>
      </w:trPr>
      <w:tc>
        <w:tcPr>
          <w:tcW w:w="9911" w:type="dxa"/>
          <w:tcMar>
            <w:left w:w="851" w:type="dxa"/>
          </w:tcMar>
        </w:tcPr>
        <w:p w14:paraId="29201E72" w14:textId="77777777" w:rsidR="00AE01A5" w:rsidRDefault="003E3EF1" w:rsidP="008A77E6">
          <w:pPr>
            <w:pStyle w:val="Billedfelt"/>
          </w:pPr>
          <w:r>
            <w:rPr>
              <w:noProof/>
            </w:rPr>
            <w:drawing>
              <wp:inline distT="0" distB="0" distL="0" distR="0" wp14:anchorId="3D9397C3" wp14:editId="0E0CB02F">
                <wp:extent cx="1438275" cy="619125"/>
                <wp:effectExtent l="0" t="0" r="9525" b="9525"/>
                <wp:docPr id="13" name="Bille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r w:rsidR="008A77E6" w14:paraId="664A28F7" w14:textId="77777777" w:rsidTr="008A77E6">
      <w:tc>
        <w:tcPr>
          <w:tcW w:w="9911" w:type="dxa"/>
          <w:tcMar>
            <w:left w:w="851" w:type="dxa"/>
          </w:tcMar>
        </w:tcPr>
        <w:p w14:paraId="46C2C7D3" w14:textId="77777777" w:rsidR="00AE01A5" w:rsidRPr="008A77E6" w:rsidRDefault="003E3EF1" w:rsidP="008A77E6">
          <w:pPr>
            <w:pStyle w:val="Normaludenafstand"/>
            <w:rPr>
              <w:b/>
              <w:bCs/>
            </w:rPr>
          </w:pPr>
          <w:r w:rsidRPr="008A77E6">
            <w:rPr>
              <w:b/>
              <w:bCs/>
            </w:rPr>
            <w:t>Staten og Kommunernes Indkøbsservice</w:t>
          </w:r>
        </w:p>
        <w:p w14:paraId="3978B1CF" w14:textId="77777777" w:rsidR="00AE01A5" w:rsidRDefault="003E3EF1" w:rsidP="008A77E6">
          <w:pPr>
            <w:pStyle w:val="Normaludenafstand"/>
          </w:pPr>
          <w:r>
            <w:t>Montagehallen ▪ Pakkerivej 6 ▪ 2500 Valby ▪ Telefon +45 33 42 70 00</w:t>
          </w:r>
        </w:p>
      </w:tc>
    </w:tr>
  </w:tbl>
  <w:p w14:paraId="4612729B" w14:textId="77777777" w:rsidR="00AE01A5" w:rsidRPr="008A77E6" w:rsidRDefault="00AE01A5" w:rsidP="008A77E6">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7E560" w14:textId="77777777" w:rsidR="001C3912" w:rsidRDefault="001C3912">
      <w:pPr>
        <w:spacing w:after="0" w:line="240" w:lineRule="auto"/>
      </w:pPr>
      <w:r>
        <w:separator/>
      </w:r>
    </w:p>
  </w:footnote>
  <w:footnote w:type="continuationSeparator" w:id="0">
    <w:p w14:paraId="17722F36" w14:textId="77777777" w:rsidR="001C3912" w:rsidRDefault="001C3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A6A01" w14:textId="77777777" w:rsidR="00AE01A5" w:rsidRDefault="003E3EF1">
    <w:pPr>
      <w:pStyle w:val="Sidehoved"/>
    </w:pPr>
    <w:r>
      <w:rPr>
        <w:noProof/>
      </w:rPr>
      <mc:AlternateContent>
        <mc:Choice Requires="wps">
          <w:drawing>
            <wp:anchor distT="0" distB="0" distL="114300" distR="114300" simplePos="0" relativeHeight="251658752" behindDoc="1" locked="0" layoutInCell="1" allowOverlap="1" wp14:anchorId="6117CABB" wp14:editId="68C95B19">
              <wp:simplePos x="0" y="0"/>
              <wp:positionH relativeFrom="column">
                <wp:posOffset>1905</wp:posOffset>
              </wp:positionH>
              <wp:positionV relativeFrom="paragraph">
                <wp:posOffset>30480</wp:posOffset>
              </wp:positionV>
              <wp:extent cx="6840000" cy="5040000"/>
              <wp:effectExtent l="0" t="0" r="0" b="8255"/>
              <wp:wrapNone/>
              <wp:docPr id="3" name="Tekstfelt 3"/>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3B1DD40B" w14:textId="77777777" w:rsidTr="002966AA">
                            <w:trPr>
                              <w:trHeight w:hRule="exact" w:val="7938"/>
                            </w:trPr>
                            <w:tc>
                              <w:tcPr>
                                <w:tcW w:w="10776" w:type="dxa"/>
                              </w:tcPr>
                              <w:p w14:paraId="58832B37" w14:textId="4E6CD941" w:rsidR="00AE01A5" w:rsidRDefault="00AE01A5" w:rsidP="002966AA">
                                <w:pPr>
                                  <w:pStyle w:val="Billedfelt"/>
                                </w:pPr>
                                <w:r w:rsidRPr="00315E74">
                                  <w:rPr>
                                    <w:noProof/>
                                  </w:rPr>
                                  <w:drawing>
                                    <wp:inline distT="0" distB="0" distL="0" distR="0" wp14:anchorId="40D7700D" wp14:editId="7547F5E7">
                                      <wp:extent cx="6834908" cy="5040000"/>
                                      <wp:effectExtent l="0" t="0" r="4445" b="8255"/>
                                      <wp:docPr id="4" name="Picture 4">
                                        <a:extLst xmlns:a="http://schemas.openxmlformats.org/drawingml/2006/main">
                                          <a:ext uri="{FF2B5EF4-FFF2-40B4-BE49-F238E27FC236}">
                                            <a16:creationId xmlns:a16="http://schemas.microsoft.com/office/drawing/2014/main" id="{772E8B3F-46CB-8826-031B-FB117469FB1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772E8B3F-46CB-8826-031B-FB117469FB1A}"/>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4851" r="29530"/>
                                              <a:stretch/>
                                            </pic:blipFill>
                                            <pic:spPr>
                                              <a:xfrm>
                                                <a:off x="0" y="0"/>
                                                <a:ext cx="6834908" cy="5040000"/>
                                              </a:xfrm>
                                              <a:prstGeom prst="rect">
                                                <a:avLst/>
                                              </a:prstGeom>
                                            </pic:spPr>
                                          </pic:pic>
                                        </a:graphicData>
                                      </a:graphic>
                                    </wp:inline>
                                  </w:drawing>
                                </w:r>
                              </w:p>
                            </w:tc>
                          </w:tr>
                        </w:tbl>
                        <w:p w14:paraId="025C7587" w14:textId="77777777" w:rsidR="00AE01A5" w:rsidRDefault="00AE01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7CABB" id="_x0000_t202" coordsize="21600,21600" o:spt="202" path="m,l,21600r21600,l21600,xe">
              <v:stroke joinstyle="miter"/>
              <v:path gradientshapeok="t" o:connecttype="rect"/>
            </v:shapetype>
            <v:shape id="Tekstfelt 3" o:spid="_x0000_s1028" type="#_x0000_t202" style="position:absolute;margin-left:.15pt;margin-top:2.4pt;width:538.6pt;height:39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3B1DD40B" w14:textId="77777777" w:rsidTr="002966AA">
                      <w:trPr>
                        <w:trHeight w:hRule="exact" w:val="7938"/>
                      </w:trPr>
                      <w:tc>
                        <w:tcPr>
                          <w:tcW w:w="10776" w:type="dxa"/>
                        </w:tcPr>
                        <w:p w14:paraId="58832B37" w14:textId="4E6CD941" w:rsidR="00AE01A5" w:rsidRDefault="00AE01A5" w:rsidP="002966AA">
                          <w:pPr>
                            <w:pStyle w:val="Billedfelt"/>
                          </w:pPr>
                          <w:r w:rsidRPr="00315E74">
                            <w:rPr>
                              <w:noProof/>
                            </w:rPr>
                            <w:drawing>
                              <wp:inline distT="0" distB="0" distL="0" distR="0" wp14:anchorId="40D7700D" wp14:editId="7547F5E7">
                                <wp:extent cx="6834908" cy="5040000"/>
                                <wp:effectExtent l="0" t="0" r="4445" b="8255"/>
                                <wp:docPr id="4" name="Picture 4">
                                  <a:extLst xmlns:a="http://schemas.openxmlformats.org/drawingml/2006/main">
                                    <a:ext uri="{FF2B5EF4-FFF2-40B4-BE49-F238E27FC236}">
                                      <a16:creationId xmlns:a16="http://schemas.microsoft.com/office/drawing/2014/main" id="{772E8B3F-46CB-8826-031B-FB117469FB1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772E8B3F-46CB-8826-031B-FB117469FB1A}"/>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4851" r="29530"/>
                                        <a:stretch/>
                                      </pic:blipFill>
                                      <pic:spPr>
                                        <a:xfrm>
                                          <a:off x="0" y="0"/>
                                          <a:ext cx="6834908" cy="5040000"/>
                                        </a:xfrm>
                                        <a:prstGeom prst="rect">
                                          <a:avLst/>
                                        </a:prstGeom>
                                      </pic:spPr>
                                    </pic:pic>
                                  </a:graphicData>
                                </a:graphic>
                              </wp:inline>
                            </w:drawing>
                          </w:r>
                        </w:p>
                      </w:tc>
                    </w:tr>
                  </w:tbl>
                  <w:p w14:paraId="025C7587" w14:textId="77777777" w:rsidR="00AE01A5" w:rsidRDefault="00AE01A5"/>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77DC7" w14:textId="77777777" w:rsidR="00AE01A5" w:rsidRPr="00EE6335" w:rsidRDefault="00AE01A5" w:rsidP="00EE633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9A420" w14:textId="77777777" w:rsidR="00AE01A5" w:rsidRDefault="00AE01A5">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E7A8A" w14:textId="2F7FF4E1" w:rsidR="00AE01A5" w:rsidRPr="00EE6335" w:rsidRDefault="003E3EF1" w:rsidP="00EE6335">
    <w:pPr>
      <w:pStyle w:val="Sidehoved"/>
    </w:pPr>
    <w:r>
      <w:rPr>
        <w:noProof/>
      </w:rPr>
      <mc:AlternateContent>
        <mc:Choice Requires="wps">
          <w:drawing>
            <wp:anchor distT="0" distB="0" distL="114300" distR="114300" simplePos="0" relativeHeight="251659776" behindDoc="1" locked="0" layoutInCell="1" allowOverlap="1" wp14:anchorId="76721900" wp14:editId="5AE2179B">
              <wp:simplePos x="0" y="0"/>
              <wp:positionH relativeFrom="column">
                <wp:posOffset>0</wp:posOffset>
              </wp:positionH>
              <wp:positionV relativeFrom="paragraph">
                <wp:posOffset>0</wp:posOffset>
              </wp:positionV>
              <wp:extent cx="6840000" cy="5040000"/>
              <wp:effectExtent l="0" t="0" r="0" b="8255"/>
              <wp:wrapNone/>
              <wp:docPr id="11" name="Tekstfelt 11"/>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8A77E6" w14:paraId="646D3F0D" w14:textId="77777777" w:rsidTr="002966AA">
                            <w:trPr>
                              <w:trHeight w:hRule="exact" w:val="7938"/>
                            </w:trPr>
                            <w:tc>
                              <w:tcPr>
                                <w:tcW w:w="10776" w:type="dxa"/>
                              </w:tcPr>
                              <w:p w14:paraId="41EE0CC8" w14:textId="0C80A7B6" w:rsidR="00AE01A5" w:rsidRDefault="00AE01A5" w:rsidP="002966AA">
                                <w:pPr>
                                  <w:pStyle w:val="Billedfelt"/>
                                </w:pPr>
                                <w:r w:rsidRPr="00F27A7F">
                                  <w:rPr>
                                    <w:noProof/>
                                  </w:rPr>
                                  <w:drawing>
                                    <wp:inline distT="0" distB="0" distL="0" distR="0" wp14:anchorId="3EAEAC76" wp14:editId="64B1A4D0">
                                      <wp:extent cx="6832600" cy="5040000"/>
                                      <wp:effectExtent l="0" t="0" r="6350" b="8255"/>
                                      <wp:docPr id="1066998995" name="Picture 1066998995">
                                        <a:extLst xmlns:a="http://schemas.openxmlformats.org/drawingml/2006/main">
                                          <a:ext uri="{FF2B5EF4-FFF2-40B4-BE49-F238E27FC236}">
                                            <a16:creationId xmlns:a16="http://schemas.microsoft.com/office/drawing/2014/main" id="{DE69D0CE-7AC6-D777-2771-6BEAEE4E95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98995" name="Picture 1066998995">
                                                <a:extLst>
                                                  <a:ext uri="{FF2B5EF4-FFF2-40B4-BE49-F238E27FC236}">
                                                    <a16:creationId xmlns:a16="http://schemas.microsoft.com/office/drawing/2014/main" id="{DE69D0CE-7AC6-D777-2771-6BEAEE4E95A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28047" r="16344"/>
                                              <a:stretch/>
                                            </pic:blipFill>
                                            <pic:spPr>
                                              <a:xfrm>
                                                <a:off x="0" y="0"/>
                                                <a:ext cx="6832600" cy="5040000"/>
                                              </a:xfrm>
                                              <a:prstGeom prst="rect">
                                                <a:avLst/>
                                              </a:prstGeom>
                                            </pic:spPr>
                                          </pic:pic>
                                        </a:graphicData>
                                      </a:graphic>
                                    </wp:inline>
                                  </w:drawing>
                                </w:r>
                              </w:p>
                            </w:tc>
                          </w:tr>
                        </w:tbl>
                        <w:p w14:paraId="4E18D33A" w14:textId="77777777" w:rsidR="00AE01A5" w:rsidRDefault="00AE01A5" w:rsidP="008A77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21900" id="_x0000_t202" coordsize="21600,21600" o:spt="202" path="m,l,21600r21600,l21600,xe">
              <v:stroke joinstyle="miter"/>
              <v:path gradientshapeok="t" o:connecttype="rect"/>
            </v:shapetype>
            <v:shape id="Tekstfelt 11" o:spid="_x0000_s1029" type="#_x0000_t202" style="position:absolute;margin-left:0;margin-top:0;width:538.6pt;height:39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8A77E6" w14:paraId="646D3F0D" w14:textId="77777777" w:rsidTr="002966AA">
                      <w:trPr>
                        <w:trHeight w:hRule="exact" w:val="7938"/>
                      </w:trPr>
                      <w:tc>
                        <w:tcPr>
                          <w:tcW w:w="10776" w:type="dxa"/>
                        </w:tcPr>
                        <w:p w14:paraId="41EE0CC8" w14:textId="0C80A7B6" w:rsidR="00AE01A5" w:rsidRDefault="00AE01A5" w:rsidP="002966AA">
                          <w:pPr>
                            <w:pStyle w:val="Billedfelt"/>
                          </w:pPr>
                          <w:r w:rsidRPr="00F27A7F">
                            <w:rPr>
                              <w:noProof/>
                            </w:rPr>
                            <w:drawing>
                              <wp:inline distT="0" distB="0" distL="0" distR="0" wp14:anchorId="3EAEAC76" wp14:editId="64B1A4D0">
                                <wp:extent cx="6832600" cy="5040000"/>
                                <wp:effectExtent l="0" t="0" r="6350" b="8255"/>
                                <wp:docPr id="1066998995" name="Picture 1066998995">
                                  <a:extLst xmlns:a="http://schemas.openxmlformats.org/drawingml/2006/main">
                                    <a:ext uri="{FF2B5EF4-FFF2-40B4-BE49-F238E27FC236}">
                                      <a16:creationId xmlns:a16="http://schemas.microsoft.com/office/drawing/2014/main" id="{DE69D0CE-7AC6-D777-2771-6BEAEE4E95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98995" name="Picture 1066998995">
                                          <a:extLst>
                                            <a:ext uri="{FF2B5EF4-FFF2-40B4-BE49-F238E27FC236}">
                                              <a16:creationId xmlns:a16="http://schemas.microsoft.com/office/drawing/2014/main" id="{DE69D0CE-7AC6-D777-2771-6BEAEE4E95A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28047" r="16344"/>
                                        <a:stretch/>
                                      </pic:blipFill>
                                      <pic:spPr>
                                        <a:xfrm>
                                          <a:off x="0" y="0"/>
                                          <a:ext cx="6832600" cy="5040000"/>
                                        </a:xfrm>
                                        <a:prstGeom prst="rect">
                                          <a:avLst/>
                                        </a:prstGeom>
                                      </pic:spPr>
                                    </pic:pic>
                                  </a:graphicData>
                                </a:graphic>
                              </wp:inline>
                            </w:drawing>
                          </w:r>
                        </w:p>
                      </w:tc>
                    </w:tr>
                  </w:tbl>
                  <w:p w14:paraId="4E18D33A" w14:textId="77777777" w:rsidR="00AE01A5" w:rsidRDefault="00AE01A5" w:rsidP="008A77E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3EF0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EED7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2298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F077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009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143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F6F4A4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0D6F3B"/>
    <w:multiLevelType w:val="hybridMultilevel"/>
    <w:tmpl w:val="34946C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93B2C00"/>
    <w:multiLevelType w:val="multilevel"/>
    <w:tmpl w:val="0406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24544B4"/>
    <w:multiLevelType w:val="hybridMultilevel"/>
    <w:tmpl w:val="C04EF9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3AE21DA9"/>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226EEC"/>
    <w:multiLevelType w:val="hybridMultilevel"/>
    <w:tmpl w:val="5B22817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55DB069C"/>
    <w:multiLevelType w:val="multilevel"/>
    <w:tmpl w:val="09BCB674"/>
    <w:lvl w:ilvl="0">
      <w:start w:val="1"/>
      <w:numFmt w:val="bullet"/>
      <w:pStyle w:val="Punktlistemedluft"/>
      <w:lvlText w:val=""/>
      <w:lvlJc w:val="left"/>
      <w:pPr>
        <w:tabs>
          <w:tab w:val="num" w:pos="284"/>
        </w:tabs>
        <w:ind w:left="284" w:hanging="284"/>
      </w:pPr>
      <w:rPr>
        <w:rFonts w:ascii="Symbol" w:hAnsi="Symbol" w:hint="default"/>
        <w:color w:val="802F49" w:themeColor="background2"/>
      </w:rPr>
    </w:lvl>
    <w:lvl w:ilvl="1">
      <w:start w:val="1"/>
      <w:numFmt w:val="bullet"/>
      <w:pStyle w:val="Punktlisteniv2"/>
      <w:lvlText w:val="o"/>
      <w:lvlJc w:val="left"/>
      <w:pPr>
        <w:tabs>
          <w:tab w:val="num" w:pos="567"/>
        </w:tabs>
        <w:ind w:left="567" w:hanging="283"/>
      </w:pPr>
      <w:rPr>
        <w:rFonts w:ascii="Courier New" w:hAnsi="Courier New" w:hint="default"/>
        <w:color w:val="802F49"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351871"/>
    <w:multiLevelType w:val="hybridMultilevel"/>
    <w:tmpl w:val="A0E2AE5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792F5563"/>
    <w:multiLevelType w:val="hybridMultilevel"/>
    <w:tmpl w:val="FB64BB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7B3A38D8"/>
    <w:multiLevelType w:val="multilevel"/>
    <w:tmpl w:val="847897E6"/>
    <w:lvl w:ilvl="0">
      <w:start w:val="1"/>
      <w:numFmt w:val="bullet"/>
      <w:pStyle w:val="Punktlisteudenluft"/>
      <w:lvlText w:val=""/>
      <w:lvlJc w:val="left"/>
      <w:pPr>
        <w:tabs>
          <w:tab w:val="num" w:pos="284"/>
        </w:tabs>
        <w:ind w:left="284" w:hanging="284"/>
      </w:pPr>
      <w:rPr>
        <w:rFonts w:ascii="Symbol" w:hAnsi="Symbol" w:hint="default"/>
        <w:color w:val="802F49" w:themeColor="background2"/>
      </w:rPr>
    </w:lvl>
    <w:lvl w:ilvl="1">
      <w:start w:val="1"/>
      <w:numFmt w:val="bullet"/>
      <w:pStyle w:val="Punktlisteniv2udenluft"/>
      <w:lvlText w:val="o"/>
      <w:lvlJc w:val="left"/>
      <w:pPr>
        <w:tabs>
          <w:tab w:val="num" w:pos="567"/>
        </w:tabs>
        <w:ind w:left="567" w:hanging="283"/>
      </w:pPr>
      <w:rPr>
        <w:rFonts w:ascii="Courier New" w:hAnsi="Courier New" w:hint="default"/>
        <w:color w:val="802F49"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35169260">
    <w:abstractNumId w:val="10"/>
  </w:num>
  <w:num w:numId="2" w16cid:durableId="2128767000">
    <w:abstractNumId w:val="19"/>
  </w:num>
  <w:num w:numId="3" w16cid:durableId="775713550">
    <w:abstractNumId w:val="15"/>
  </w:num>
  <w:num w:numId="4" w16cid:durableId="1319769398">
    <w:abstractNumId w:val="18"/>
  </w:num>
  <w:num w:numId="5" w16cid:durableId="1222981392">
    <w:abstractNumId w:val="12"/>
  </w:num>
  <w:num w:numId="6" w16cid:durableId="1907643383">
    <w:abstractNumId w:val="13"/>
  </w:num>
  <w:num w:numId="7" w16cid:durableId="272977782">
    <w:abstractNumId w:val="17"/>
  </w:num>
  <w:num w:numId="8" w16cid:durableId="1952861673">
    <w:abstractNumId w:val="9"/>
  </w:num>
  <w:num w:numId="9" w16cid:durableId="1196624549">
    <w:abstractNumId w:val="9"/>
  </w:num>
  <w:num w:numId="10" w16cid:durableId="1219247567">
    <w:abstractNumId w:val="7"/>
  </w:num>
  <w:num w:numId="11" w16cid:durableId="1885094543">
    <w:abstractNumId w:val="7"/>
  </w:num>
  <w:num w:numId="12" w16cid:durableId="1511066842">
    <w:abstractNumId w:val="6"/>
  </w:num>
  <w:num w:numId="13" w16cid:durableId="517931155">
    <w:abstractNumId w:val="6"/>
  </w:num>
  <w:num w:numId="14" w16cid:durableId="321544167">
    <w:abstractNumId w:val="5"/>
  </w:num>
  <w:num w:numId="15" w16cid:durableId="860974164">
    <w:abstractNumId w:val="5"/>
  </w:num>
  <w:num w:numId="16" w16cid:durableId="1337342322">
    <w:abstractNumId w:val="4"/>
  </w:num>
  <w:num w:numId="17" w16cid:durableId="1193230949">
    <w:abstractNumId w:val="8"/>
  </w:num>
  <w:num w:numId="18" w16cid:durableId="409621520">
    <w:abstractNumId w:val="3"/>
  </w:num>
  <w:num w:numId="19" w16cid:durableId="1292516133">
    <w:abstractNumId w:val="2"/>
  </w:num>
  <w:num w:numId="20" w16cid:durableId="773134619">
    <w:abstractNumId w:val="1"/>
  </w:num>
  <w:num w:numId="21" w16cid:durableId="857739768">
    <w:abstractNumId w:val="0"/>
  </w:num>
  <w:num w:numId="22" w16cid:durableId="2140956433">
    <w:abstractNumId w:val="17"/>
  </w:num>
  <w:num w:numId="23" w16cid:durableId="931082943">
    <w:abstractNumId w:val="17"/>
  </w:num>
  <w:num w:numId="24" w16cid:durableId="2087652042">
    <w:abstractNumId w:val="17"/>
    <w:lvlOverride w:ilvl="0">
      <w:startOverride w:val="1"/>
    </w:lvlOverride>
  </w:num>
  <w:num w:numId="25" w16cid:durableId="283388522">
    <w:abstractNumId w:val="17"/>
  </w:num>
  <w:num w:numId="26" w16cid:durableId="1861889815">
    <w:abstractNumId w:val="17"/>
  </w:num>
  <w:num w:numId="27" w16cid:durableId="259990612">
    <w:abstractNumId w:val="17"/>
  </w:num>
  <w:num w:numId="28" w16cid:durableId="973947714">
    <w:abstractNumId w:val="22"/>
  </w:num>
  <w:num w:numId="29" w16cid:durableId="925384945">
    <w:abstractNumId w:val="17"/>
  </w:num>
  <w:num w:numId="30" w16cid:durableId="1186094112">
    <w:abstractNumId w:val="22"/>
  </w:num>
  <w:num w:numId="31" w16cid:durableId="2091613028">
    <w:abstractNumId w:val="17"/>
  </w:num>
  <w:num w:numId="32" w16cid:durableId="275215206">
    <w:abstractNumId w:val="20"/>
  </w:num>
  <w:num w:numId="33" w16cid:durableId="1971785229">
    <w:abstractNumId w:val="14"/>
  </w:num>
  <w:num w:numId="34" w16cid:durableId="205262210">
    <w:abstractNumId w:val="21"/>
  </w:num>
  <w:num w:numId="35" w16cid:durableId="2056734679">
    <w:abstractNumId w:val="16"/>
  </w:num>
  <w:num w:numId="36" w16cid:durableId="1985309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A5"/>
    <w:rsid w:val="00001281"/>
    <w:rsid w:val="00024DBE"/>
    <w:rsid w:val="00187C52"/>
    <w:rsid w:val="001C3912"/>
    <w:rsid w:val="001C710E"/>
    <w:rsid w:val="001D5A4C"/>
    <w:rsid w:val="001E1879"/>
    <w:rsid w:val="002103C2"/>
    <w:rsid w:val="002210BE"/>
    <w:rsid w:val="0022239D"/>
    <w:rsid w:val="00227F8B"/>
    <w:rsid w:val="00235E3E"/>
    <w:rsid w:val="002A2A16"/>
    <w:rsid w:val="002C7C01"/>
    <w:rsid w:val="003251C7"/>
    <w:rsid w:val="00340403"/>
    <w:rsid w:val="00381E54"/>
    <w:rsid w:val="00393814"/>
    <w:rsid w:val="003E3EF1"/>
    <w:rsid w:val="003F48F5"/>
    <w:rsid w:val="00402FD0"/>
    <w:rsid w:val="004D4AFE"/>
    <w:rsid w:val="004E6B94"/>
    <w:rsid w:val="00523FDA"/>
    <w:rsid w:val="005536E6"/>
    <w:rsid w:val="00557B40"/>
    <w:rsid w:val="005B5F2D"/>
    <w:rsid w:val="00601228"/>
    <w:rsid w:val="006302BC"/>
    <w:rsid w:val="00656ABA"/>
    <w:rsid w:val="00666B53"/>
    <w:rsid w:val="0069507C"/>
    <w:rsid w:val="006C33B2"/>
    <w:rsid w:val="006F30C7"/>
    <w:rsid w:val="007045D9"/>
    <w:rsid w:val="00707D4F"/>
    <w:rsid w:val="00732659"/>
    <w:rsid w:val="0075701D"/>
    <w:rsid w:val="00767B18"/>
    <w:rsid w:val="007837AC"/>
    <w:rsid w:val="00784EAB"/>
    <w:rsid w:val="007C14C4"/>
    <w:rsid w:val="007C4910"/>
    <w:rsid w:val="0081149A"/>
    <w:rsid w:val="008874D0"/>
    <w:rsid w:val="008912FC"/>
    <w:rsid w:val="00930776"/>
    <w:rsid w:val="00993ACA"/>
    <w:rsid w:val="009B113E"/>
    <w:rsid w:val="009E644A"/>
    <w:rsid w:val="00A33ED4"/>
    <w:rsid w:val="00A37D4B"/>
    <w:rsid w:val="00A453F1"/>
    <w:rsid w:val="00A532C9"/>
    <w:rsid w:val="00A62915"/>
    <w:rsid w:val="00A76214"/>
    <w:rsid w:val="00AA7C13"/>
    <w:rsid w:val="00AE01A5"/>
    <w:rsid w:val="00BF6828"/>
    <w:rsid w:val="00C53A45"/>
    <w:rsid w:val="00C648DB"/>
    <w:rsid w:val="00CA10AB"/>
    <w:rsid w:val="00CA714B"/>
    <w:rsid w:val="00CE0775"/>
    <w:rsid w:val="00CF49DB"/>
    <w:rsid w:val="00D208E3"/>
    <w:rsid w:val="00D31935"/>
    <w:rsid w:val="00D64716"/>
    <w:rsid w:val="00D745DC"/>
    <w:rsid w:val="00DA1BBE"/>
    <w:rsid w:val="00DB2E19"/>
    <w:rsid w:val="00DF5515"/>
    <w:rsid w:val="00E02F7C"/>
    <w:rsid w:val="00E277D5"/>
    <w:rsid w:val="00EB5A7F"/>
    <w:rsid w:val="00F04147"/>
    <w:rsid w:val="00F401D6"/>
    <w:rsid w:val="00FA1151"/>
    <w:rsid w:val="00FA4F9A"/>
    <w:rsid w:val="00FB14C2"/>
    <w:rsid w:val="00FC7652"/>
    <w:rsid w:val="00FF40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F06E7"/>
  <w15:chartTrackingRefBased/>
  <w15:docId w15:val="{567CDBE7-B43B-4B9A-89BD-67DC49EA8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30776"/>
    <w:pPr>
      <w:tabs>
        <w:tab w:val="left" w:pos="454"/>
      </w:tabs>
      <w:spacing w:after="240" w:line="260" w:lineRule="atLeast"/>
    </w:pPr>
    <w:rPr>
      <w:rFonts w:asciiTheme="minorHAnsi" w:eastAsia="Times New Roman" w:hAnsiTheme="minorHAnsi"/>
      <w:color w:val="000000" w:themeColor="text1"/>
      <w:sz w:val="22"/>
      <w:lang w:eastAsia="da-DK"/>
    </w:rPr>
  </w:style>
  <w:style w:type="paragraph" w:styleId="Overskrift1">
    <w:name w:val="heading 1"/>
    <w:basedOn w:val="Normal"/>
    <w:next w:val="Normal"/>
    <w:link w:val="Overskrift1Tegn"/>
    <w:uiPriority w:val="1"/>
    <w:qFormat/>
    <w:rsid w:val="0081149A"/>
    <w:pPr>
      <w:keepNext/>
      <w:spacing w:before="400" w:line="320" w:lineRule="atLeast"/>
      <w:contextualSpacing/>
      <w:outlineLvl w:val="0"/>
    </w:pPr>
    <w:rPr>
      <w:rFonts w:asciiTheme="majorHAnsi" w:hAnsiTheme="majorHAnsi"/>
      <w:b/>
      <w:color w:val="54546E" w:themeColor="accent3"/>
      <w:sz w:val="32"/>
    </w:rPr>
  </w:style>
  <w:style w:type="paragraph" w:styleId="Overskrift2">
    <w:name w:val="heading 2"/>
    <w:basedOn w:val="Normal"/>
    <w:next w:val="Normal"/>
    <w:link w:val="Overskrift2Tegn"/>
    <w:uiPriority w:val="1"/>
    <w:qFormat/>
    <w:rsid w:val="0081149A"/>
    <w:pPr>
      <w:keepNext/>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spacing w:before="40"/>
      <w:outlineLvl w:val="4"/>
    </w:pPr>
    <w:rPr>
      <w:rFonts w:asciiTheme="majorHAnsi" w:eastAsiaTheme="majorEastAsia" w:hAnsiTheme="majorHAnsi" w:cstheme="majorBidi"/>
      <w:color w:val="933251" w:themeColor="accent1" w:themeShade="BF"/>
    </w:rPr>
  </w:style>
  <w:style w:type="paragraph" w:styleId="Overskrift6">
    <w:name w:val="heading 6"/>
    <w:basedOn w:val="Normal"/>
    <w:next w:val="Normal"/>
    <w:link w:val="Overskrift6Tegn"/>
    <w:uiPriority w:val="9"/>
    <w:semiHidden/>
    <w:unhideWhenUsed/>
    <w:qFormat/>
    <w:rsid w:val="0081149A"/>
    <w:pPr>
      <w:keepNext/>
      <w:keepLines/>
      <w:spacing w:before="40"/>
      <w:outlineLvl w:val="5"/>
    </w:pPr>
    <w:rPr>
      <w:rFonts w:asciiTheme="majorHAnsi" w:eastAsiaTheme="majorEastAsia" w:hAnsiTheme="majorHAnsi" w:cstheme="majorBidi"/>
      <w:color w:val="622135" w:themeColor="accent1" w:themeShade="7F"/>
    </w:rPr>
  </w:style>
  <w:style w:type="paragraph" w:styleId="Overskrift7">
    <w:name w:val="heading 7"/>
    <w:basedOn w:val="Normal"/>
    <w:next w:val="Normal"/>
    <w:link w:val="Overskrift7Tegn"/>
    <w:uiPriority w:val="9"/>
    <w:semiHidden/>
    <w:unhideWhenUsed/>
    <w:qFormat/>
    <w:rsid w:val="0081149A"/>
    <w:pPr>
      <w:keepNext/>
      <w:keepLines/>
      <w:spacing w:before="40"/>
      <w:outlineLvl w:val="6"/>
    </w:pPr>
    <w:rPr>
      <w:rFonts w:asciiTheme="majorHAnsi" w:eastAsiaTheme="majorEastAsia" w:hAnsiTheme="majorHAnsi" w:cstheme="majorBidi"/>
      <w:i/>
      <w:iCs/>
      <w:color w:val="622135" w:themeColor="accent1" w:themeShade="7F"/>
    </w:rPr>
  </w:style>
  <w:style w:type="paragraph" w:styleId="Overskrift8">
    <w:name w:val="heading 8"/>
    <w:basedOn w:val="Normal"/>
    <w:next w:val="Normal"/>
    <w:link w:val="Overskrift8Tegn"/>
    <w:uiPriority w:val="9"/>
    <w:semiHidden/>
    <w:unhideWhenUsed/>
    <w:qFormat/>
    <w:rsid w:val="00811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uiPriority w:val="39"/>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9D2BA" w:themeColor="accent6" w:themeTint="66"/>
        <w:left w:val="single" w:sz="4" w:space="0" w:color="F9D2BA" w:themeColor="accent6" w:themeTint="66"/>
        <w:bottom w:val="single" w:sz="4" w:space="0" w:color="F9D2BA" w:themeColor="accent6" w:themeTint="66"/>
        <w:right w:val="single" w:sz="4" w:space="0" w:color="F9D2BA" w:themeColor="accent6" w:themeTint="66"/>
        <w:insideH w:val="single" w:sz="4" w:space="0" w:color="F9D2BA" w:themeColor="accent6" w:themeTint="66"/>
        <w:insideV w:val="single" w:sz="4" w:space="0" w:color="F9D2BA" w:themeColor="accent6" w:themeTint="66"/>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2" w:space="0" w:color="F7BB98"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81149A"/>
    <w:rPr>
      <w:rFonts w:asciiTheme="majorHAnsi" w:eastAsia="Times New Roman" w:hAnsiTheme="majorHAnsi"/>
      <w:b/>
      <w:color w:val="54546E" w:themeColor="accent3"/>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C53A45"/>
    <w:rPr>
      <w:color w:val="54546E" w:themeColor="accent3"/>
      <w:u w:val="single"/>
    </w:rPr>
  </w:style>
  <w:style w:type="paragraph" w:styleId="Sidefod">
    <w:name w:val="footer"/>
    <w:basedOn w:val="Normal"/>
    <w:link w:val="SidefodTegn"/>
    <w:uiPriority w:val="99"/>
    <w:semiHidden/>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semiHidden/>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color w:val="54546E"/>
      <w:szCs w:val="32"/>
    </w:rPr>
  </w:style>
  <w:style w:type="paragraph" w:customStyle="1" w:styleId="Bokstekst">
    <w:name w:val="Bokstekst"/>
    <w:basedOn w:val="Normaludenafstand"/>
    <w:uiPriority w:val="99"/>
    <w:semiHidden/>
    <w:qFormat/>
    <w:rsid w:val="0081149A"/>
    <w:rPr>
      <w:rFonts w:eastAsiaTheme="minorHAnsi"/>
      <w:b/>
      <w:color w:val="54546E" w:themeColor="accent3"/>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Forsidetitel">
    <w:name w:val="Forside titel"/>
    <w:basedOn w:val="Normaludenafstand"/>
    <w:next w:val="Forsideundertitel"/>
    <w:qFormat/>
    <w:rsid w:val="0081149A"/>
    <w:pPr>
      <w:spacing w:after="360" w:line="600" w:lineRule="exact"/>
    </w:pPr>
    <w:rPr>
      <w:rFonts w:asciiTheme="majorHAnsi" w:hAnsiTheme="majorHAnsi"/>
      <w:b/>
      <w:sz w:val="60"/>
    </w:rPr>
  </w:style>
  <w:style w:type="paragraph" w:customStyle="1" w:styleId="Forsideundertitel">
    <w:name w:val="Forside undertitel"/>
    <w:basedOn w:val="Normaludenafstand"/>
    <w:qFormat/>
    <w:rsid w:val="0081149A"/>
    <w:pPr>
      <w:spacing w:line="384" w:lineRule="exact"/>
    </w:pPr>
    <w:rPr>
      <w:rFonts w:asciiTheme="majorHAnsi" w:hAnsiTheme="majorHAnsi"/>
      <w:caps/>
      <w:spacing w:val="14"/>
      <w:sz w:val="32"/>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2"/>
      </w:numPr>
    </w:pPr>
  </w:style>
  <w:style w:type="numbering" w:styleId="1ai">
    <w:name w:val="Outline List 1"/>
    <w:basedOn w:val="Ingenoversigt"/>
    <w:uiPriority w:val="99"/>
    <w:semiHidden/>
    <w:unhideWhenUsed/>
    <w:rsid w:val="0081149A"/>
    <w:pPr>
      <w:numPr>
        <w:numId w:val="4"/>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933251"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622135"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622135"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6"/>
      </w:numPr>
    </w:pPr>
  </w:style>
  <w:style w:type="character" w:styleId="BesgtLink">
    <w:name w:val="FollowedHyperlink"/>
    <w:basedOn w:val="Standardskrifttypeiafsnit"/>
    <w:semiHidden/>
    <w:rsid w:val="0081149A"/>
    <w:rPr>
      <w:color w:val="6F728C"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C1476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C1476E" w:themeColor="accent1"/>
        <w:left w:val="single" w:sz="2" w:space="10" w:color="C1476E" w:themeColor="accent1"/>
        <w:bottom w:val="single" w:sz="2" w:space="10" w:color="C1476E" w:themeColor="accent1"/>
        <w:right w:val="single" w:sz="2" w:space="10" w:color="C1476E" w:themeColor="accent1"/>
      </w:pBdr>
      <w:ind w:left="1152" w:right="1152"/>
    </w:pPr>
    <w:rPr>
      <w:i/>
      <w:iCs/>
      <w:color w:val="C1476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C1476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DAE1" w:themeFill="accent1" w:themeFillTint="33"/>
    </w:tcPr>
    <w:tblStylePr w:type="firstRow">
      <w:rPr>
        <w:b/>
        <w:bCs/>
      </w:rPr>
      <w:tblPr/>
      <w:tcPr>
        <w:shd w:val="clear" w:color="auto" w:fill="E6B5C4" w:themeFill="accent1" w:themeFillTint="66"/>
      </w:tcPr>
    </w:tblStylePr>
    <w:tblStylePr w:type="lastRow">
      <w:rPr>
        <w:b/>
        <w:bCs/>
        <w:color w:val="000000" w:themeColor="text1"/>
      </w:rPr>
      <w:tblPr/>
      <w:tcPr>
        <w:shd w:val="clear" w:color="auto" w:fill="E6B5C4" w:themeFill="accent1" w:themeFillTint="66"/>
      </w:tcPr>
    </w:tblStylePr>
    <w:tblStylePr w:type="firstCol">
      <w:rPr>
        <w:color w:val="FFFFFF" w:themeColor="background1"/>
      </w:rPr>
      <w:tblPr/>
      <w:tcPr>
        <w:shd w:val="clear" w:color="auto" w:fill="933251" w:themeFill="accent1" w:themeFillShade="BF"/>
      </w:tcPr>
    </w:tblStylePr>
    <w:tblStylePr w:type="lastCol">
      <w:rPr>
        <w:color w:val="FFFFFF" w:themeColor="background1"/>
      </w:rPr>
      <w:tblPr/>
      <w:tcPr>
        <w:shd w:val="clear" w:color="auto" w:fill="933251" w:themeFill="accent1" w:themeFillShade="BF"/>
      </w:tc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DF5F2" w:themeFill="accent2" w:themeFillTint="33"/>
    </w:tcPr>
    <w:tblStylePr w:type="firstRow">
      <w:rPr>
        <w:b/>
        <w:bCs/>
      </w:rPr>
      <w:tblPr/>
      <w:tcPr>
        <w:shd w:val="clear" w:color="auto" w:fill="DBECE5" w:themeFill="accent2" w:themeFillTint="66"/>
      </w:tcPr>
    </w:tblStylePr>
    <w:tblStylePr w:type="lastRow">
      <w:rPr>
        <w:b/>
        <w:bCs/>
        <w:color w:val="000000" w:themeColor="text1"/>
      </w:rPr>
      <w:tblPr/>
      <w:tcPr>
        <w:shd w:val="clear" w:color="auto" w:fill="DBECE5" w:themeFill="accent2" w:themeFillTint="66"/>
      </w:tcPr>
    </w:tblStylePr>
    <w:tblStylePr w:type="firstCol">
      <w:rPr>
        <w:color w:val="FFFFFF" w:themeColor="background1"/>
      </w:rPr>
      <w:tblPr/>
      <w:tcPr>
        <w:shd w:val="clear" w:color="auto" w:fill="67B092" w:themeFill="accent2" w:themeFillShade="BF"/>
      </w:tcPr>
    </w:tblStylePr>
    <w:tblStylePr w:type="lastCol">
      <w:rPr>
        <w:color w:val="FFFFFF" w:themeColor="background1"/>
      </w:rPr>
      <w:tblPr/>
      <w:tcPr>
        <w:shd w:val="clear" w:color="auto" w:fill="67B092" w:themeFill="accent2" w:themeFillShade="BF"/>
      </w:tc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DBDBE3" w:themeFill="accent3" w:themeFillTint="33"/>
    </w:tcPr>
    <w:tblStylePr w:type="firstRow">
      <w:rPr>
        <w:b/>
        <w:bCs/>
      </w:rPr>
      <w:tblPr/>
      <w:tcPr>
        <w:shd w:val="clear" w:color="auto" w:fill="B7B7C8" w:themeFill="accent3" w:themeFillTint="66"/>
      </w:tcPr>
    </w:tblStylePr>
    <w:tblStylePr w:type="lastRow">
      <w:rPr>
        <w:b/>
        <w:bCs/>
        <w:color w:val="000000" w:themeColor="text1"/>
      </w:rPr>
      <w:tblPr/>
      <w:tcPr>
        <w:shd w:val="clear" w:color="auto" w:fill="B7B7C8" w:themeFill="accent3" w:themeFillTint="66"/>
      </w:tcPr>
    </w:tblStylePr>
    <w:tblStylePr w:type="firstCol">
      <w:rPr>
        <w:color w:val="FFFFFF" w:themeColor="background1"/>
      </w:rPr>
      <w:tblPr/>
      <w:tcPr>
        <w:shd w:val="clear" w:color="auto" w:fill="3E3E52" w:themeFill="accent3" w:themeFillShade="BF"/>
      </w:tcPr>
    </w:tblStylePr>
    <w:tblStylePr w:type="lastCol">
      <w:rPr>
        <w:color w:val="FFFFFF" w:themeColor="background1"/>
      </w:rPr>
      <w:tblPr/>
      <w:tcPr>
        <w:shd w:val="clear" w:color="auto" w:fill="3E3E52" w:themeFill="accent3" w:themeFillShade="BF"/>
      </w:tc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4" w:themeFillTint="33"/>
    </w:tcPr>
    <w:tblStylePr w:type="firstRow">
      <w:rPr>
        <w:b/>
        <w:bCs/>
      </w:rPr>
      <w:tblPr/>
      <w:tcPr>
        <w:shd w:val="clear" w:color="auto" w:fill="FDF2C6" w:themeFill="accent4" w:themeFillTint="66"/>
      </w:tcPr>
    </w:tblStylePr>
    <w:tblStylePr w:type="lastRow">
      <w:rPr>
        <w:b/>
        <w:bCs/>
        <w:color w:val="000000" w:themeColor="text1"/>
      </w:rPr>
      <w:tblPr/>
      <w:tcPr>
        <w:shd w:val="clear" w:color="auto" w:fill="FDF2C6" w:themeFill="accent4" w:themeFillTint="66"/>
      </w:tcPr>
    </w:tblStylePr>
    <w:tblStylePr w:type="firstCol">
      <w:rPr>
        <w:color w:val="FFFFFF" w:themeColor="background1"/>
      </w:rPr>
      <w:tblPr/>
      <w:tcPr>
        <w:shd w:val="clear" w:color="auto" w:fill="FACB18" w:themeFill="accent4" w:themeFillShade="BF"/>
      </w:tcPr>
    </w:tblStylePr>
    <w:tblStylePr w:type="lastCol">
      <w:rPr>
        <w:color w:val="FFFFFF" w:themeColor="background1"/>
      </w:rPr>
      <w:tblPr/>
      <w:tcPr>
        <w:shd w:val="clear" w:color="auto" w:fill="FACB18" w:themeFill="accent4" w:themeFillShade="BF"/>
      </w:tc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2E8" w:themeFill="accent5" w:themeFillTint="33"/>
    </w:tcPr>
    <w:tblStylePr w:type="firstRow">
      <w:rPr>
        <w:b/>
        <w:bCs/>
      </w:rPr>
      <w:tblPr/>
      <w:tcPr>
        <w:shd w:val="clear" w:color="auto" w:fill="C5C6D1" w:themeFill="accent5" w:themeFillTint="66"/>
      </w:tcPr>
    </w:tblStylePr>
    <w:tblStylePr w:type="lastRow">
      <w:rPr>
        <w:b/>
        <w:bCs/>
        <w:color w:val="000000" w:themeColor="text1"/>
      </w:rPr>
      <w:tblPr/>
      <w:tcPr>
        <w:shd w:val="clear" w:color="auto" w:fill="C5C6D1" w:themeFill="accent5" w:themeFillTint="66"/>
      </w:tcPr>
    </w:tblStylePr>
    <w:tblStylePr w:type="firstCol">
      <w:rPr>
        <w:color w:val="FFFFFF" w:themeColor="background1"/>
      </w:rPr>
      <w:tblPr/>
      <w:tcPr>
        <w:shd w:val="clear" w:color="auto" w:fill="535568" w:themeFill="accent5" w:themeFillShade="BF"/>
      </w:tcPr>
    </w:tblStylePr>
    <w:tblStylePr w:type="lastCol">
      <w:rPr>
        <w:color w:val="FFFFFF" w:themeColor="background1"/>
      </w:rPr>
      <w:tblPr/>
      <w:tcPr>
        <w:shd w:val="clear" w:color="auto" w:fill="535568" w:themeFill="accent5" w:themeFillShade="BF"/>
      </w:tc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CE8DC" w:themeFill="accent6" w:themeFillTint="33"/>
    </w:tcPr>
    <w:tblStylePr w:type="firstRow">
      <w:rPr>
        <w:b/>
        <w:bCs/>
      </w:rPr>
      <w:tblPr/>
      <w:tcPr>
        <w:shd w:val="clear" w:color="auto" w:fill="F9D2BA" w:themeFill="accent6" w:themeFillTint="66"/>
      </w:tcPr>
    </w:tblStylePr>
    <w:tblStylePr w:type="lastRow">
      <w:rPr>
        <w:b/>
        <w:bCs/>
        <w:color w:val="000000" w:themeColor="text1"/>
      </w:rPr>
      <w:tblPr/>
      <w:tcPr>
        <w:shd w:val="clear" w:color="auto" w:fill="F9D2BA" w:themeFill="accent6" w:themeFillTint="66"/>
      </w:tcPr>
    </w:tblStylePr>
    <w:tblStylePr w:type="firstCol">
      <w:rPr>
        <w:color w:val="FFFFFF" w:themeColor="background1"/>
      </w:rPr>
      <w:tblPr/>
      <w:tcPr>
        <w:shd w:val="clear" w:color="auto" w:fill="E25F11" w:themeFill="accent6" w:themeFillShade="BF"/>
      </w:tcPr>
    </w:tblStylePr>
    <w:tblStylePr w:type="lastCol">
      <w:rPr>
        <w:color w:val="FFFFFF" w:themeColor="background1"/>
      </w:rPr>
      <w:tblPr/>
      <w:tcPr>
        <w:shd w:val="clear" w:color="auto" w:fill="E25F11" w:themeFill="accent6" w:themeFillShade="BF"/>
      </w:tc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ECF0" w:themeFill="accen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1DA" w:themeFill="accent1" w:themeFillTint="3F"/>
      </w:tcPr>
    </w:tblStylePr>
    <w:tblStylePr w:type="band1Horz">
      <w:tblPr/>
      <w:tcPr>
        <w:shd w:val="clear" w:color="auto" w:fill="F2DAE1"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F6FAF8" w:themeFill="accent2"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3EF" w:themeFill="accent2" w:themeFillTint="3F"/>
      </w:tcPr>
    </w:tblStylePr>
    <w:tblStylePr w:type="band1Horz">
      <w:tblPr/>
      <w:tcPr>
        <w:shd w:val="clear" w:color="auto" w:fill="EDF5F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EDEDF1" w:themeFill="accent3" w:themeFillTint="19"/>
    </w:tcPr>
    <w:tblStylePr w:type="firstRow">
      <w:rPr>
        <w:b/>
        <w:bCs/>
        <w:color w:val="FFFFFF" w:themeColor="background1"/>
      </w:rPr>
      <w:tblPr/>
      <w:tcPr>
        <w:tcBorders>
          <w:bottom w:val="single" w:sz="12" w:space="0" w:color="FFFFFF" w:themeColor="background1"/>
        </w:tcBorders>
        <w:shd w:val="clear" w:color="auto" w:fill="FACF2A" w:themeFill="accent4" w:themeFillShade="CC"/>
      </w:tcPr>
    </w:tblStylePr>
    <w:tblStylePr w:type="lastRow">
      <w:rPr>
        <w:b/>
        <w:bCs/>
        <w:color w:val="FACF2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D" w:themeFill="accent3" w:themeFillTint="3F"/>
      </w:tcPr>
    </w:tblStylePr>
    <w:tblStylePr w:type="band1Horz">
      <w:tblPr/>
      <w:tcPr>
        <w:shd w:val="clear" w:color="auto" w:fill="DBDBE3"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4" w:themeFillTint="19"/>
    </w:tcPr>
    <w:tblStylePr w:type="firstRow">
      <w:rPr>
        <w:b/>
        <w:bCs/>
        <w:color w:val="FFFFFF" w:themeColor="background1"/>
      </w:rPr>
      <w:tblPr/>
      <w:tcPr>
        <w:tcBorders>
          <w:bottom w:val="single" w:sz="12" w:space="0" w:color="FFFFFF" w:themeColor="background1"/>
        </w:tcBorders>
        <w:shd w:val="clear" w:color="auto" w:fill="434357" w:themeFill="accent3" w:themeFillShade="CC"/>
      </w:tcPr>
    </w:tblStylePr>
    <w:tblStylePr w:type="lastRow">
      <w:rPr>
        <w:b/>
        <w:bCs/>
        <w:color w:val="434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4" w:themeFillTint="3F"/>
      </w:tcPr>
    </w:tblStylePr>
    <w:tblStylePr w:type="band1Horz">
      <w:tblPr/>
      <w:tcPr>
        <w:shd w:val="clear" w:color="auto" w:fill="FEF8E2"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0F0F3" w:themeFill="accent5" w:themeFillTint="19"/>
    </w:tcPr>
    <w:tblStylePr w:type="firstRow">
      <w:rPr>
        <w:b/>
        <w:bCs/>
        <w:color w:val="FFFFFF" w:themeColor="background1"/>
      </w:rPr>
      <w:tblPr/>
      <w:tcPr>
        <w:tcBorders>
          <w:bottom w:val="single" w:sz="12" w:space="0" w:color="FFFFFF" w:themeColor="background1"/>
        </w:tcBorders>
        <w:shd w:val="clear" w:color="auto" w:fill="ED6717" w:themeFill="accent6" w:themeFillShade="CC"/>
      </w:tcPr>
    </w:tblStylePr>
    <w:tblStylePr w:type="lastRow">
      <w:rPr>
        <w:b/>
        <w:bCs/>
        <w:color w:val="ED671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E2" w:themeFill="accent5" w:themeFillTint="3F"/>
      </w:tcPr>
    </w:tblStylePr>
    <w:tblStylePr w:type="band1Horz">
      <w:tblPr/>
      <w:tcPr>
        <w:shd w:val="clear" w:color="auto" w:fill="E2E2E8"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DF3ED" w:themeFill="accent6" w:themeFillTint="19"/>
    </w:tcPr>
    <w:tblStylePr w:type="firstRow">
      <w:rPr>
        <w:b/>
        <w:bCs/>
        <w:color w:val="FFFFFF" w:themeColor="background1"/>
      </w:rPr>
      <w:tblPr/>
      <w:tcPr>
        <w:tcBorders>
          <w:bottom w:val="single" w:sz="12" w:space="0" w:color="FFFFFF" w:themeColor="background1"/>
        </w:tcBorders>
        <w:shd w:val="clear" w:color="auto" w:fill="585B6F" w:themeFill="accent5" w:themeFillShade="CC"/>
      </w:tcPr>
    </w:tblStylePr>
    <w:tblStylePr w:type="lastRow">
      <w:rPr>
        <w:b/>
        <w:bCs/>
        <w:color w:val="585B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4" w:themeFill="accent6" w:themeFillTint="3F"/>
      </w:tcPr>
    </w:tblStylePr>
    <w:tblStylePr w:type="band1Horz">
      <w:tblPr/>
      <w:tcPr>
        <w:shd w:val="clear" w:color="auto" w:fill="FCE8DC"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C1476E" w:themeColor="accent1"/>
        <w:bottom w:val="single" w:sz="4" w:space="0" w:color="C1476E" w:themeColor="accent1"/>
        <w:right w:val="single" w:sz="4" w:space="0" w:color="C1476E" w:themeColor="accent1"/>
        <w:insideH w:val="single" w:sz="4" w:space="0" w:color="FFFFFF" w:themeColor="background1"/>
        <w:insideV w:val="single" w:sz="4" w:space="0" w:color="FFFFFF" w:themeColor="background1"/>
      </w:tblBorders>
    </w:tblPr>
    <w:tcPr>
      <w:shd w:val="clear" w:color="auto" w:fill="F9ECF0" w:themeFill="accen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2840" w:themeFill="accent1" w:themeFillShade="99"/>
      </w:tcPr>
    </w:tblStylePr>
    <w:tblStylePr w:type="firstCol">
      <w:rPr>
        <w:color w:val="FFFFFF" w:themeColor="background1"/>
      </w:rPr>
      <w:tblPr/>
      <w:tcPr>
        <w:tcBorders>
          <w:top w:val="nil"/>
          <w:left w:val="nil"/>
          <w:bottom w:val="nil"/>
          <w:right w:val="nil"/>
          <w:insideH w:val="single" w:sz="4" w:space="0" w:color="762840" w:themeColor="accent1" w:themeShade="99"/>
          <w:insideV w:val="nil"/>
        </w:tcBorders>
        <w:shd w:val="clear" w:color="auto" w:fill="7628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62840" w:themeFill="accent1" w:themeFillShade="99"/>
      </w:tcPr>
    </w:tblStylePr>
    <w:tblStylePr w:type="band1Vert">
      <w:tblPr/>
      <w:tcPr>
        <w:shd w:val="clear" w:color="auto" w:fill="E6B5C4" w:themeFill="accent1" w:themeFillTint="66"/>
      </w:tcPr>
    </w:tblStylePr>
    <w:tblStylePr w:type="band1Horz">
      <w:tblPr/>
      <w:tcPr>
        <w:shd w:val="clear" w:color="auto" w:fill="E0A3B6"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A6D1BF" w:themeColor="accent2"/>
        <w:bottom w:val="single" w:sz="4" w:space="0" w:color="A6D1BF" w:themeColor="accent2"/>
        <w:right w:val="single" w:sz="4" w:space="0" w:color="A6D1BF" w:themeColor="accent2"/>
        <w:insideH w:val="single" w:sz="4" w:space="0" w:color="FFFFFF" w:themeColor="background1"/>
        <w:insideV w:val="single" w:sz="4" w:space="0" w:color="FFFFFF" w:themeColor="background1"/>
      </w:tblBorders>
    </w:tblPr>
    <w:tcPr>
      <w:shd w:val="clear" w:color="auto" w:fill="F6FAF8" w:themeFill="accent2"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9476" w:themeFill="accent2" w:themeFillShade="99"/>
      </w:tcPr>
    </w:tblStylePr>
    <w:tblStylePr w:type="firstCol">
      <w:rPr>
        <w:color w:val="FFFFFF" w:themeColor="background1"/>
      </w:rPr>
      <w:tblPr/>
      <w:tcPr>
        <w:tcBorders>
          <w:top w:val="nil"/>
          <w:left w:val="nil"/>
          <w:bottom w:val="nil"/>
          <w:right w:val="nil"/>
          <w:insideH w:val="single" w:sz="4" w:space="0" w:color="4C9476" w:themeColor="accent2" w:themeShade="99"/>
          <w:insideV w:val="nil"/>
        </w:tcBorders>
        <w:shd w:val="clear" w:color="auto" w:fill="4C94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9476" w:themeFill="accent2" w:themeFillShade="99"/>
      </w:tcPr>
    </w:tblStylePr>
    <w:tblStylePr w:type="band1Vert">
      <w:tblPr/>
      <w:tcPr>
        <w:shd w:val="clear" w:color="auto" w:fill="DBECE5" w:themeFill="accent2" w:themeFillTint="66"/>
      </w:tcPr>
    </w:tblStylePr>
    <w:tblStylePr w:type="band1Horz">
      <w:tblPr/>
      <w:tcPr>
        <w:shd w:val="clear" w:color="auto" w:fill="D2E8D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4"/>
        <w:left w:val="single" w:sz="4" w:space="0" w:color="54546E" w:themeColor="accent3"/>
        <w:bottom w:val="single" w:sz="4" w:space="0" w:color="54546E" w:themeColor="accent3"/>
        <w:right w:val="single" w:sz="4" w:space="0" w:color="54546E" w:themeColor="accent3"/>
        <w:insideH w:val="single" w:sz="4" w:space="0" w:color="FFFFFF" w:themeColor="background1"/>
        <w:insideV w:val="single" w:sz="4" w:space="0" w:color="FFFFFF" w:themeColor="background1"/>
      </w:tblBorders>
    </w:tblPr>
    <w:tcPr>
      <w:shd w:val="clear" w:color="auto" w:fill="EDEDF1" w:themeFill="accent3" w:themeFillTint="19"/>
    </w:tcPr>
    <w:tblStylePr w:type="firstRow">
      <w:rPr>
        <w:b/>
        <w:bCs/>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241" w:themeFill="accent3" w:themeFillShade="99"/>
      </w:tcPr>
    </w:tblStylePr>
    <w:tblStylePr w:type="firstCol">
      <w:rPr>
        <w:color w:val="FFFFFF" w:themeColor="background1"/>
      </w:rPr>
      <w:tblPr/>
      <w:tcPr>
        <w:tcBorders>
          <w:top w:val="nil"/>
          <w:left w:val="nil"/>
          <w:bottom w:val="nil"/>
          <w:right w:val="nil"/>
          <w:insideH w:val="single" w:sz="4" w:space="0" w:color="323241" w:themeColor="accent3" w:themeShade="99"/>
          <w:insideV w:val="nil"/>
        </w:tcBorders>
        <w:shd w:val="clear" w:color="auto" w:fill="3232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3241" w:themeFill="accent3" w:themeFillShade="99"/>
      </w:tcPr>
    </w:tblStylePr>
    <w:tblStylePr w:type="band1Vert">
      <w:tblPr/>
      <w:tcPr>
        <w:shd w:val="clear" w:color="auto" w:fill="B7B7C8" w:themeFill="accent3" w:themeFillTint="66"/>
      </w:tcPr>
    </w:tblStylePr>
    <w:tblStylePr w:type="band1Horz">
      <w:tblPr/>
      <w:tcPr>
        <w:shd w:val="clear" w:color="auto" w:fill="A5A5BA"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54546E" w:themeColor="accent3"/>
        <w:left w:val="single" w:sz="4" w:space="0" w:color="FCE073" w:themeColor="accent4"/>
        <w:bottom w:val="single" w:sz="4" w:space="0" w:color="FCE073" w:themeColor="accent4"/>
        <w:right w:val="single" w:sz="4" w:space="0" w:color="FCE073" w:themeColor="accent4"/>
        <w:insideH w:val="single" w:sz="4" w:space="0" w:color="FFFFFF" w:themeColor="background1"/>
        <w:insideV w:val="single" w:sz="4" w:space="0" w:color="FFFFFF" w:themeColor="background1"/>
      </w:tblBorders>
    </w:tblPr>
    <w:tcPr>
      <w:shd w:val="clear" w:color="auto" w:fill="FEFBF0" w:themeFill="accent4" w:themeFillTint="19"/>
    </w:tcPr>
    <w:tblStylePr w:type="firstRow">
      <w:rPr>
        <w:b/>
        <w:bCs/>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4" w:themeFillShade="99"/>
      </w:tcPr>
    </w:tblStylePr>
    <w:tblStylePr w:type="firstCol">
      <w:rPr>
        <w:color w:val="FFFFFF" w:themeColor="background1"/>
      </w:rPr>
      <w:tblPr/>
      <w:tcPr>
        <w:tcBorders>
          <w:top w:val="nil"/>
          <w:left w:val="nil"/>
          <w:bottom w:val="nil"/>
          <w:right w:val="nil"/>
          <w:insideH w:val="single" w:sz="4" w:space="0" w:color="D7AB04" w:themeColor="accent4" w:themeShade="99"/>
          <w:insideV w:val="nil"/>
        </w:tcBorders>
        <w:shd w:val="clear" w:color="auto" w:fill="D7AB0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4" w:themeFillShade="99"/>
      </w:tcPr>
    </w:tblStylePr>
    <w:tblStylePr w:type="band1Vert">
      <w:tblPr/>
      <w:tcPr>
        <w:shd w:val="clear" w:color="auto" w:fill="FDF2C6" w:themeFill="accent4" w:themeFillTint="66"/>
      </w:tcPr>
    </w:tblStylePr>
    <w:tblStylePr w:type="band1Horz">
      <w:tblPr/>
      <w:tcPr>
        <w:shd w:val="clear" w:color="auto" w:fill="FDEFB9"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28F54" w:themeColor="accent6"/>
        <w:left w:val="single" w:sz="4" w:space="0" w:color="6F728C" w:themeColor="accent5"/>
        <w:bottom w:val="single" w:sz="4" w:space="0" w:color="6F728C" w:themeColor="accent5"/>
        <w:right w:val="single" w:sz="4" w:space="0" w:color="6F728C" w:themeColor="accent5"/>
        <w:insideH w:val="single" w:sz="4" w:space="0" w:color="FFFFFF" w:themeColor="background1"/>
        <w:insideV w:val="single" w:sz="4" w:space="0" w:color="FFFFFF" w:themeColor="background1"/>
      </w:tblBorders>
    </w:tblPr>
    <w:tcPr>
      <w:shd w:val="clear" w:color="auto" w:fill="F0F0F3" w:themeFill="accent5" w:themeFillTint="19"/>
    </w:tcPr>
    <w:tblStylePr w:type="firstRow">
      <w:rPr>
        <w:b/>
        <w:bCs/>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453" w:themeFill="accent5" w:themeFillShade="99"/>
      </w:tcPr>
    </w:tblStylePr>
    <w:tblStylePr w:type="firstCol">
      <w:rPr>
        <w:color w:val="FFFFFF" w:themeColor="background1"/>
      </w:rPr>
      <w:tblPr/>
      <w:tcPr>
        <w:tcBorders>
          <w:top w:val="nil"/>
          <w:left w:val="nil"/>
          <w:bottom w:val="nil"/>
          <w:right w:val="nil"/>
          <w:insideH w:val="single" w:sz="4" w:space="0" w:color="424453" w:themeColor="accent5" w:themeShade="99"/>
          <w:insideV w:val="nil"/>
        </w:tcBorders>
        <w:shd w:val="clear" w:color="auto" w:fill="4244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4453" w:themeFill="accent5" w:themeFillShade="99"/>
      </w:tcPr>
    </w:tblStylePr>
    <w:tblStylePr w:type="band1Vert">
      <w:tblPr/>
      <w:tcPr>
        <w:shd w:val="clear" w:color="auto" w:fill="C5C6D1" w:themeFill="accent5" w:themeFillTint="66"/>
      </w:tcPr>
    </w:tblStylePr>
    <w:tblStylePr w:type="band1Horz">
      <w:tblPr/>
      <w:tcPr>
        <w:shd w:val="clear" w:color="auto" w:fill="B7B8C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28C" w:themeColor="accent5"/>
        <w:left w:val="single" w:sz="4" w:space="0" w:color="F28F54" w:themeColor="accent6"/>
        <w:bottom w:val="single" w:sz="4" w:space="0" w:color="F28F54" w:themeColor="accent6"/>
        <w:right w:val="single" w:sz="4" w:space="0" w:color="F28F54" w:themeColor="accent6"/>
        <w:insideH w:val="single" w:sz="4" w:space="0" w:color="FFFFFF" w:themeColor="background1"/>
        <w:insideV w:val="single" w:sz="4" w:space="0" w:color="FFFFFF" w:themeColor="background1"/>
      </w:tblBorders>
    </w:tblPr>
    <w:tcPr>
      <w:shd w:val="clear" w:color="auto" w:fill="FDF3ED" w:themeFill="accent6" w:themeFillTint="19"/>
    </w:tcPr>
    <w:tblStylePr w:type="firstRow">
      <w:rPr>
        <w:b/>
        <w:bCs/>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C0E" w:themeFill="accent6" w:themeFillShade="99"/>
      </w:tcPr>
    </w:tblStylePr>
    <w:tblStylePr w:type="firstCol">
      <w:rPr>
        <w:color w:val="FFFFFF" w:themeColor="background1"/>
      </w:rPr>
      <w:tblPr/>
      <w:tcPr>
        <w:tcBorders>
          <w:top w:val="nil"/>
          <w:left w:val="nil"/>
          <w:bottom w:val="nil"/>
          <w:right w:val="nil"/>
          <w:insideH w:val="single" w:sz="4" w:space="0" w:color="B54C0E" w:themeColor="accent6" w:themeShade="99"/>
          <w:insideV w:val="nil"/>
        </w:tcBorders>
        <w:shd w:val="clear" w:color="auto" w:fill="B54C0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C0E" w:themeFill="accent6" w:themeFillShade="99"/>
      </w:tcPr>
    </w:tblStylePr>
    <w:tblStylePr w:type="band1Vert">
      <w:tblPr/>
      <w:tcPr>
        <w:shd w:val="clear" w:color="auto" w:fill="F9D2BA" w:themeFill="accent6" w:themeFillTint="66"/>
      </w:tcPr>
    </w:tblStylePr>
    <w:tblStylePr w:type="band1Horz">
      <w:tblPr/>
      <w:tcPr>
        <w:shd w:val="clear" w:color="auto" w:fill="F8C7A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semiHidden/>
    <w:rsid w:val="0081149A"/>
    <w:rPr>
      <w:vertAlign w:val="superscript"/>
    </w:rPr>
  </w:style>
  <w:style w:type="paragraph" w:styleId="Fodnotetekst">
    <w:name w:val="footnote text"/>
    <w:basedOn w:val="Normal"/>
    <w:link w:val="FodnotetekstTegn"/>
    <w:semiHidden/>
    <w:rsid w:val="0081149A"/>
    <w:pPr>
      <w:tabs>
        <w:tab w:val="left" w:pos="170"/>
      </w:tabs>
    </w:pPr>
    <w:rPr>
      <w:sz w:val="16"/>
    </w:rPr>
  </w:style>
  <w:style w:type="character" w:customStyle="1" w:styleId="FodnotetekstTegn">
    <w:name w:val="Fodnotetekst Tegn"/>
    <w:basedOn w:val="Standardskrifttypeiafsnit"/>
    <w:link w:val="Fodnotetekst"/>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B5C4" w:themeColor="accent1" w:themeTint="66"/>
        <w:left w:val="single" w:sz="4" w:space="0" w:color="E6B5C4" w:themeColor="accent1" w:themeTint="66"/>
        <w:bottom w:val="single" w:sz="4" w:space="0" w:color="E6B5C4" w:themeColor="accent1" w:themeTint="66"/>
        <w:right w:val="single" w:sz="4" w:space="0" w:color="E6B5C4" w:themeColor="accent1" w:themeTint="66"/>
        <w:insideH w:val="single" w:sz="4" w:space="0" w:color="E6B5C4" w:themeColor="accent1" w:themeTint="66"/>
        <w:insideV w:val="single" w:sz="4" w:space="0" w:color="E6B5C4" w:themeColor="accent1" w:themeTint="66"/>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2" w:space="0" w:color="D990A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DBECE5" w:themeColor="accent2" w:themeTint="66"/>
        <w:left w:val="single" w:sz="4" w:space="0" w:color="DBECE5" w:themeColor="accent2" w:themeTint="66"/>
        <w:bottom w:val="single" w:sz="4" w:space="0" w:color="DBECE5" w:themeColor="accent2" w:themeTint="66"/>
        <w:right w:val="single" w:sz="4" w:space="0" w:color="DBECE5" w:themeColor="accent2" w:themeTint="66"/>
        <w:insideH w:val="single" w:sz="4" w:space="0" w:color="DBECE5" w:themeColor="accent2" w:themeTint="66"/>
        <w:insideV w:val="single" w:sz="4" w:space="0" w:color="DBECE5" w:themeColor="accent2" w:themeTint="66"/>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2" w:space="0" w:color="C9E3D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B7B7C8" w:themeColor="accent3" w:themeTint="66"/>
        <w:left w:val="single" w:sz="4" w:space="0" w:color="B7B7C8" w:themeColor="accent3" w:themeTint="66"/>
        <w:bottom w:val="single" w:sz="4" w:space="0" w:color="B7B7C8" w:themeColor="accent3" w:themeTint="66"/>
        <w:right w:val="single" w:sz="4" w:space="0" w:color="B7B7C8" w:themeColor="accent3" w:themeTint="66"/>
        <w:insideH w:val="single" w:sz="4" w:space="0" w:color="B7B7C8" w:themeColor="accent3" w:themeTint="66"/>
        <w:insideV w:val="single" w:sz="4" w:space="0" w:color="B7B7C8" w:themeColor="accent3" w:themeTint="66"/>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2" w:space="0" w:color="9393AD"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FDF2C6" w:themeColor="accent4" w:themeTint="66"/>
        <w:left w:val="single" w:sz="4" w:space="0" w:color="FDF2C6" w:themeColor="accent4" w:themeTint="66"/>
        <w:bottom w:val="single" w:sz="4" w:space="0" w:color="FDF2C6" w:themeColor="accent4" w:themeTint="66"/>
        <w:right w:val="single" w:sz="4" w:space="0" w:color="FDF2C6" w:themeColor="accent4" w:themeTint="66"/>
        <w:insideH w:val="single" w:sz="4" w:space="0" w:color="FDF2C6" w:themeColor="accent4" w:themeTint="66"/>
        <w:insideV w:val="single" w:sz="4" w:space="0" w:color="FDF2C6" w:themeColor="accent4" w:themeTint="66"/>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2" w:space="0" w:color="FDECAA"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C5C6D1" w:themeColor="accent5" w:themeTint="66"/>
        <w:left w:val="single" w:sz="4" w:space="0" w:color="C5C6D1" w:themeColor="accent5" w:themeTint="66"/>
        <w:bottom w:val="single" w:sz="4" w:space="0" w:color="C5C6D1" w:themeColor="accent5" w:themeTint="66"/>
        <w:right w:val="single" w:sz="4" w:space="0" w:color="C5C6D1" w:themeColor="accent5" w:themeTint="66"/>
        <w:insideH w:val="single" w:sz="4" w:space="0" w:color="C5C6D1" w:themeColor="accent5" w:themeTint="66"/>
        <w:insideV w:val="single" w:sz="4" w:space="0" w:color="C5C6D1" w:themeColor="accent5" w:themeTint="66"/>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2" w:space="0" w:color="A8AABA"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990A7" w:themeColor="accent1" w:themeTint="99"/>
        <w:bottom w:val="single" w:sz="2" w:space="0" w:color="D990A7" w:themeColor="accent1" w:themeTint="99"/>
        <w:insideH w:val="single" w:sz="2" w:space="0" w:color="D990A7" w:themeColor="accent1" w:themeTint="99"/>
        <w:insideV w:val="single" w:sz="2" w:space="0" w:color="D990A7" w:themeColor="accent1" w:themeTint="99"/>
      </w:tblBorders>
    </w:tblPr>
    <w:tblStylePr w:type="firstRow">
      <w:rPr>
        <w:b/>
        <w:bCs/>
      </w:rPr>
      <w:tblPr/>
      <w:tcPr>
        <w:tcBorders>
          <w:top w:val="nil"/>
          <w:bottom w:val="single" w:sz="12" w:space="0" w:color="D990A7" w:themeColor="accent1" w:themeTint="99"/>
          <w:insideH w:val="nil"/>
          <w:insideV w:val="nil"/>
        </w:tcBorders>
        <w:shd w:val="clear" w:color="auto" w:fill="FFFFFF" w:themeFill="background1"/>
      </w:tcPr>
    </w:tblStylePr>
    <w:tblStylePr w:type="lastRow">
      <w:rPr>
        <w:b/>
        <w:bCs/>
      </w:rPr>
      <w:tblPr/>
      <w:tcPr>
        <w:tcBorders>
          <w:top w:val="double" w:sz="2" w:space="0" w:color="D990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C9E3D8" w:themeColor="accent2" w:themeTint="99"/>
        <w:bottom w:val="single" w:sz="2" w:space="0" w:color="C9E3D8" w:themeColor="accent2" w:themeTint="99"/>
        <w:insideH w:val="single" w:sz="2" w:space="0" w:color="C9E3D8" w:themeColor="accent2" w:themeTint="99"/>
        <w:insideV w:val="single" w:sz="2" w:space="0" w:color="C9E3D8" w:themeColor="accent2" w:themeTint="99"/>
      </w:tblBorders>
    </w:tblPr>
    <w:tblStylePr w:type="firstRow">
      <w:rPr>
        <w:b/>
        <w:bCs/>
      </w:rPr>
      <w:tblPr/>
      <w:tcPr>
        <w:tcBorders>
          <w:top w:val="nil"/>
          <w:bottom w:val="single" w:sz="12" w:space="0" w:color="C9E3D8" w:themeColor="accent2" w:themeTint="99"/>
          <w:insideH w:val="nil"/>
          <w:insideV w:val="nil"/>
        </w:tcBorders>
        <w:shd w:val="clear" w:color="auto" w:fill="FFFFFF" w:themeFill="background1"/>
      </w:tcPr>
    </w:tblStylePr>
    <w:tblStylePr w:type="lastRow">
      <w:rPr>
        <w:b/>
        <w:bCs/>
      </w:rPr>
      <w:tblPr/>
      <w:tcPr>
        <w:tcBorders>
          <w:top w:val="double" w:sz="2" w:space="0" w:color="C9E3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9393AD" w:themeColor="accent3" w:themeTint="99"/>
        <w:bottom w:val="single" w:sz="2" w:space="0" w:color="9393AD" w:themeColor="accent3" w:themeTint="99"/>
        <w:insideH w:val="single" w:sz="2" w:space="0" w:color="9393AD" w:themeColor="accent3" w:themeTint="99"/>
        <w:insideV w:val="single" w:sz="2" w:space="0" w:color="9393AD" w:themeColor="accent3" w:themeTint="99"/>
      </w:tblBorders>
    </w:tblPr>
    <w:tblStylePr w:type="firstRow">
      <w:rPr>
        <w:b/>
        <w:bCs/>
      </w:rPr>
      <w:tblPr/>
      <w:tcPr>
        <w:tcBorders>
          <w:top w:val="nil"/>
          <w:bottom w:val="single" w:sz="12" w:space="0" w:color="9393AD" w:themeColor="accent3" w:themeTint="99"/>
          <w:insideH w:val="nil"/>
          <w:insideV w:val="nil"/>
        </w:tcBorders>
        <w:shd w:val="clear" w:color="auto" w:fill="FFFFFF" w:themeFill="background1"/>
      </w:tcPr>
    </w:tblStylePr>
    <w:tblStylePr w:type="lastRow">
      <w:rPr>
        <w:b/>
        <w:bCs/>
      </w:rPr>
      <w:tblPr/>
      <w:tcPr>
        <w:tcBorders>
          <w:top w:val="double" w:sz="2" w:space="0" w:color="9393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FDECAA" w:themeColor="accent4" w:themeTint="99"/>
        <w:bottom w:val="single" w:sz="2" w:space="0" w:color="FDECAA" w:themeColor="accent4" w:themeTint="99"/>
        <w:insideH w:val="single" w:sz="2" w:space="0" w:color="FDECAA" w:themeColor="accent4" w:themeTint="99"/>
        <w:insideV w:val="single" w:sz="2" w:space="0" w:color="FDECAA" w:themeColor="accent4" w:themeTint="99"/>
      </w:tblBorders>
    </w:tblPr>
    <w:tblStylePr w:type="firstRow">
      <w:rPr>
        <w:b/>
        <w:bCs/>
      </w:rPr>
      <w:tblPr/>
      <w:tcPr>
        <w:tcBorders>
          <w:top w:val="nil"/>
          <w:bottom w:val="single" w:sz="12" w:space="0" w:color="FDECAA" w:themeColor="accent4" w:themeTint="99"/>
          <w:insideH w:val="nil"/>
          <w:insideV w:val="nil"/>
        </w:tcBorders>
        <w:shd w:val="clear" w:color="auto" w:fill="FFFFFF" w:themeFill="background1"/>
      </w:tcPr>
    </w:tblStylePr>
    <w:tblStylePr w:type="lastRow">
      <w:rPr>
        <w:b/>
        <w:bCs/>
      </w:rPr>
      <w:tblPr/>
      <w:tcPr>
        <w:tcBorders>
          <w:top w:val="double" w:sz="2" w:space="0" w:color="FDECA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A8AABA" w:themeColor="accent5" w:themeTint="99"/>
        <w:bottom w:val="single" w:sz="2" w:space="0" w:color="A8AABA" w:themeColor="accent5" w:themeTint="99"/>
        <w:insideH w:val="single" w:sz="2" w:space="0" w:color="A8AABA" w:themeColor="accent5" w:themeTint="99"/>
        <w:insideV w:val="single" w:sz="2" w:space="0" w:color="A8AABA" w:themeColor="accent5" w:themeTint="99"/>
      </w:tblBorders>
    </w:tblPr>
    <w:tblStylePr w:type="firstRow">
      <w:rPr>
        <w:b/>
        <w:bCs/>
      </w:rPr>
      <w:tblPr/>
      <w:tcPr>
        <w:tcBorders>
          <w:top w:val="nil"/>
          <w:bottom w:val="single" w:sz="12" w:space="0" w:color="A8AABA" w:themeColor="accent5" w:themeTint="99"/>
          <w:insideH w:val="nil"/>
          <w:insideV w:val="nil"/>
        </w:tcBorders>
        <w:shd w:val="clear" w:color="auto" w:fill="FFFFFF" w:themeFill="background1"/>
      </w:tcPr>
    </w:tblStylePr>
    <w:tblStylePr w:type="lastRow">
      <w:rPr>
        <w:b/>
        <w:bCs/>
      </w:rPr>
      <w:tblPr/>
      <w:tcPr>
        <w:tcBorders>
          <w:top w:val="double" w:sz="2" w:space="0" w:color="A8AA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7BB98" w:themeColor="accent6" w:themeTint="99"/>
        <w:bottom w:val="single" w:sz="2" w:space="0" w:color="F7BB98" w:themeColor="accent6" w:themeTint="99"/>
        <w:insideH w:val="single" w:sz="2" w:space="0" w:color="F7BB98" w:themeColor="accent6" w:themeTint="99"/>
        <w:insideV w:val="single" w:sz="2" w:space="0" w:color="F7BB98" w:themeColor="accent6" w:themeTint="99"/>
      </w:tblBorders>
    </w:tblPr>
    <w:tblStylePr w:type="firstRow">
      <w:rPr>
        <w:b/>
        <w:bCs/>
      </w:rPr>
      <w:tblPr/>
      <w:tcPr>
        <w:tcBorders>
          <w:top w:val="nil"/>
          <w:bottom w:val="single" w:sz="12" w:space="0" w:color="F7BB98" w:themeColor="accent6" w:themeTint="99"/>
          <w:insideH w:val="nil"/>
          <w:insideV w:val="nil"/>
        </w:tcBorders>
        <w:shd w:val="clear" w:color="auto" w:fill="FFFFFF" w:themeFill="background1"/>
      </w:tcPr>
    </w:tblStylePr>
    <w:tblStylePr w:type="lastRow">
      <w:rPr>
        <w:b/>
        <w:bCs/>
      </w:rPr>
      <w:tblPr/>
      <w:tcPr>
        <w:tcBorders>
          <w:top w:val="double" w:sz="2" w:space="0" w:color="F7BB9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insideV w:val="nil"/>
        </w:tcBorders>
        <w:shd w:val="clear" w:color="auto" w:fill="C1476E" w:themeFill="accent1"/>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insideV w:val="nil"/>
        </w:tcBorders>
        <w:shd w:val="clear" w:color="auto" w:fill="A6D1BF" w:themeFill="accent2"/>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insideV w:val="nil"/>
        </w:tcBorders>
        <w:shd w:val="clear" w:color="auto" w:fill="54546E" w:themeFill="accent3"/>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insideV w:val="nil"/>
        </w:tcBorders>
        <w:shd w:val="clear" w:color="auto" w:fill="FCE073" w:themeFill="accent4"/>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insideV w:val="nil"/>
        </w:tcBorders>
        <w:shd w:val="clear" w:color="auto" w:fill="6F728C" w:themeFill="accent5"/>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insideV w:val="nil"/>
        </w:tcBorders>
        <w:shd w:val="clear" w:color="auto" w:fill="F28F54" w:themeFill="accent6"/>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A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4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4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4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476E" w:themeFill="accent1"/>
      </w:tcPr>
    </w:tblStylePr>
    <w:tblStylePr w:type="band1Vert">
      <w:tblPr/>
      <w:tcPr>
        <w:shd w:val="clear" w:color="auto" w:fill="E6B5C4" w:themeFill="accent1" w:themeFillTint="66"/>
      </w:tcPr>
    </w:tblStylePr>
    <w:tblStylePr w:type="band1Horz">
      <w:tblPr/>
      <w:tcPr>
        <w:shd w:val="clear" w:color="auto" w:fill="E6B5C4"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1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1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1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1BF" w:themeFill="accent2"/>
      </w:tcPr>
    </w:tblStylePr>
    <w:tblStylePr w:type="band1Vert">
      <w:tblPr/>
      <w:tcPr>
        <w:shd w:val="clear" w:color="auto" w:fill="DBECE5" w:themeFill="accent2" w:themeFillTint="66"/>
      </w:tcPr>
    </w:tblStylePr>
    <w:tblStylePr w:type="band1Horz">
      <w:tblPr/>
      <w:tcPr>
        <w:shd w:val="clear" w:color="auto" w:fill="DBECE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54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54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54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546E" w:themeFill="accent3"/>
      </w:tcPr>
    </w:tblStylePr>
    <w:tblStylePr w:type="band1Vert">
      <w:tblPr/>
      <w:tcPr>
        <w:shd w:val="clear" w:color="auto" w:fill="B7B7C8" w:themeFill="accent3" w:themeFillTint="66"/>
      </w:tcPr>
    </w:tblStylePr>
    <w:tblStylePr w:type="band1Horz">
      <w:tblPr/>
      <w:tcPr>
        <w:shd w:val="clear" w:color="auto" w:fill="B7B7C8"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4"/>
      </w:tcPr>
    </w:tblStylePr>
    <w:tblStylePr w:type="band1Vert">
      <w:tblPr/>
      <w:tcPr>
        <w:shd w:val="clear" w:color="auto" w:fill="FDF2C6" w:themeFill="accent4" w:themeFillTint="66"/>
      </w:tcPr>
    </w:tblStylePr>
    <w:tblStylePr w:type="band1Horz">
      <w:tblPr/>
      <w:tcPr>
        <w:shd w:val="clear" w:color="auto" w:fill="FDF2C6"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2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2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2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28C" w:themeFill="accent5"/>
      </w:tcPr>
    </w:tblStylePr>
    <w:tblStylePr w:type="band1Vert">
      <w:tblPr/>
      <w:tcPr>
        <w:shd w:val="clear" w:color="auto" w:fill="C5C6D1" w:themeFill="accent5" w:themeFillTint="66"/>
      </w:tcPr>
    </w:tblStylePr>
    <w:tblStylePr w:type="band1Horz">
      <w:tblPr/>
      <w:tcPr>
        <w:shd w:val="clear" w:color="auto" w:fill="C5C6D1"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F5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F5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F5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F54" w:themeFill="accent6"/>
      </w:tcPr>
    </w:tblStylePr>
    <w:tblStylePr w:type="band1Vert">
      <w:tblPr/>
      <w:tcPr>
        <w:shd w:val="clear" w:color="auto" w:fill="F9D2BA" w:themeFill="accent6" w:themeFillTint="66"/>
      </w:tcPr>
    </w:tblStylePr>
    <w:tblStylePr w:type="band1Horz">
      <w:tblPr/>
      <w:tcPr>
        <w:shd w:val="clear" w:color="auto" w:fill="F9D2BA"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6-farverig-farve2">
    <w:name w:val="Grid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6-farverig-farve3">
    <w:name w:val="Grid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6-farverig-farve4">
    <w:name w:val="Grid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6-farverig-farve5">
    <w:name w:val="Grid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6-farverig-farve6">
    <w:name w:val="Grid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7-farverig-farve2">
    <w:name w:val="Grid Table 7 Colorful Accent 2"/>
    <w:basedOn w:val="Tabel-Normal"/>
    <w:uiPriority w:val="52"/>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7-farverig-farve3">
    <w:name w:val="Grid Table 7 Colorful Accent 3"/>
    <w:basedOn w:val="Tabel-Normal"/>
    <w:uiPriority w:val="52"/>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7-farverig-farve4">
    <w:name w:val="Grid Table 7 Colorful Accent 4"/>
    <w:basedOn w:val="Tabel-Normal"/>
    <w:uiPriority w:val="52"/>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7-farverig-farve5">
    <w:name w:val="Grid Table 7 Colorful Accent 5"/>
    <w:basedOn w:val="Tabel-Normal"/>
    <w:uiPriority w:val="52"/>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7-farverig-farve6">
    <w:name w:val="Grid Table 7 Colorful Accent 6"/>
    <w:basedOn w:val="Tabel-Normal"/>
    <w:uiPriority w:val="52"/>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semiHidden/>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semiHidden/>
    <w:unhideWhenUsed/>
    <w:rsid w:val="0081149A"/>
  </w:style>
  <w:style w:type="character" w:customStyle="1" w:styleId="KommentartekstTegn">
    <w:name w:val="Kommentartekst Tegn"/>
    <w:basedOn w:val="Standardskrifttypeiafsnit"/>
    <w:link w:val="Kommentartekst"/>
    <w:uiPriority w:val="99"/>
    <w:semiHidden/>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C1476E" w:themeColor="accent1"/>
    </w:rPr>
  </w:style>
  <w:style w:type="character" w:styleId="Kraftighenvisning">
    <w:name w:val="Intense Reference"/>
    <w:basedOn w:val="Standardskrifttypeiafsnit"/>
    <w:uiPriority w:val="32"/>
    <w:semiHidden/>
    <w:qFormat/>
    <w:rsid w:val="0081149A"/>
    <w:rPr>
      <w:b/>
      <w:bCs/>
      <w:smallCaps/>
      <w:color w:val="C1476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99"/>
    <w:semiHidden/>
    <w:qFormat/>
    <w:rsid w:val="008912FC"/>
    <w:pPr>
      <w:tabs>
        <w:tab w:val="clear" w:pos="45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990A7" w:themeColor="accent1" w:themeTint="99"/>
        </w:tcBorders>
      </w:tcPr>
    </w:tblStylePr>
    <w:tblStylePr w:type="lastRow">
      <w:rPr>
        <w:b/>
        <w:bCs/>
      </w:rPr>
      <w:tblPr/>
      <w:tcPr>
        <w:tcBorders>
          <w:top w:val="sing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C9E3D8" w:themeColor="accent2" w:themeTint="99"/>
        </w:tcBorders>
      </w:tcPr>
    </w:tblStylePr>
    <w:tblStylePr w:type="lastRow">
      <w:rPr>
        <w:b/>
        <w:bCs/>
      </w:rPr>
      <w:tblPr/>
      <w:tcPr>
        <w:tcBorders>
          <w:top w:val="sing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9393AD" w:themeColor="accent3" w:themeTint="99"/>
        </w:tcBorders>
      </w:tcPr>
    </w:tblStylePr>
    <w:tblStylePr w:type="lastRow">
      <w:rPr>
        <w:b/>
        <w:bCs/>
      </w:rPr>
      <w:tblPr/>
      <w:tcPr>
        <w:tcBorders>
          <w:top w:val="sing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4" w:themeTint="99"/>
        </w:tcBorders>
      </w:tcPr>
    </w:tblStylePr>
    <w:tblStylePr w:type="lastRow">
      <w:rPr>
        <w:b/>
        <w:bCs/>
      </w:rPr>
      <w:tblPr/>
      <w:tcPr>
        <w:tcBorders>
          <w:top w:val="sing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ABA" w:themeColor="accent5" w:themeTint="99"/>
        </w:tcBorders>
      </w:tcPr>
    </w:tblStylePr>
    <w:tblStylePr w:type="lastRow">
      <w:rPr>
        <w:b/>
        <w:bCs/>
      </w:rPr>
      <w:tblPr/>
      <w:tcPr>
        <w:tcBorders>
          <w:top w:val="sing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7BB98" w:themeColor="accent6" w:themeTint="99"/>
        </w:tcBorders>
      </w:tcPr>
    </w:tblStylePr>
    <w:tblStylePr w:type="lastRow">
      <w:rPr>
        <w:b/>
        <w:bCs/>
      </w:rPr>
      <w:tblPr/>
      <w:tcPr>
        <w:tcBorders>
          <w:top w:val="sing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990A7" w:themeColor="accent1" w:themeTint="99"/>
        <w:bottom w:val="single" w:sz="4" w:space="0" w:color="D990A7" w:themeColor="accent1" w:themeTint="99"/>
        <w:insideH w:val="single" w:sz="4" w:space="0" w:color="D990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C9E3D8" w:themeColor="accent2" w:themeTint="99"/>
        <w:bottom w:val="single" w:sz="4" w:space="0" w:color="C9E3D8" w:themeColor="accent2" w:themeTint="99"/>
        <w:insideH w:val="single" w:sz="4" w:space="0" w:color="C9E3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9393AD" w:themeColor="accent3" w:themeTint="99"/>
        <w:bottom w:val="single" w:sz="4" w:space="0" w:color="9393AD" w:themeColor="accent3" w:themeTint="99"/>
        <w:insideH w:val="single" w:sz="4" w:space="0" w:color="9393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FDECAA" w:themeColor="accent4" w:themeTint="99"/>
        <w:bottom w:val="single" w:sz="4" w:space="0" w:color="FDECAA" w:themeColor="accent4" w:themeTint="99"/>
        <w:insideH w:val="single" w:sz="4" w:space="0" w:color="FDECA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A8AABA" w:themeColor="accent5" w:themeTint="99"/>
        <w:bottom w:val="single" w:sz="4" w:space="0" w:color="A8AABA" w:themeColor="accent5" w:themeTint="99"/>
        <w:insideH w:val="single" w:sz="4" w:space="0" w:color="A8AA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7BB98" w:themeColor="accent6" w:themeTint="99"/>
        <w:bottom w:val="single" w:sz="4" w:space="0" w:color="F7BB98" w:themeColor="accent6" w:themeTint="99"/>
        <w:insideH w:val="single" w:sz="4" w:space="0" w:color="F7BB9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C1476E" w:themeColor="accent1"/>
        <w:left w:val="single" w:sz="4" w:space="0" w:color="C1476E" w:themeColor="accent1"/>
        <w:bottom w:val="single" w:sz="4" w:space="0" w:color="C1476E" w:themeColor="accent1"/>
        <w:right w:val="single" w:sz="4" w:space="0" w:color="C1476E" w:themeColor="accent1"/>
      </w:tblBorders>
    </w:tblPr>
    <w:tblStylePr w:type="firstRow">
      <w:rPr>
        <w:b/>
        <w:bCs/>
        <w:color w:val="FFFFFF" w:themeColor="background1"/>
      </w:rPr>
      <w:tblPr/>
      <w:tcPr>
        <w:shd w:val="clear" w:color="auto" w:fill="C1476E" w:themeFill="accent1"/>
      </w:tcPr>
    </w:tblStylePr>
    <w:tblStylePr w:type="lastRow">
      <w:rPr>
        <w:b/>
        <w:bCs/>
      </w:rPr>
      <w:tblPr/>
      <w:tcPr>
        <w:tcBorders>
          <w:top w:val="double" w:sz="4" w:space="0" w:color="C147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476E" w:themeColor="accent1"/>
          <w:right w:val="single" w:sz="4" w:space="0" w:color="C1476E" w:themeColor="accent1"/>
        </w:tcBorders>
      </w:tcPr>
    </w:tblStylePr>
    <w:tblStylePr w:type="band1Horz">
      <w:tblPr/>
      <w:tcPr>
        <w:tcBorders>
          <w:top w:val="single" w:sz="4" w:space="0" w:color="C1476E" w:themeColor="accent1"/>
          <w:bottom w:val="single" w:sz="4" w:space="0" w:color="C147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476E" w:themeColor="accent1"/>
          <w:left w:val="nil"/>
        </w:tcBorders>
      </w:tcPr>
    </w:tblStylePr>
    <w:tblStylePr w:type="swCell">
      <w:tblPr/>
      <w:tcPr>
        <w:tcBorders>
          <w:top w:val="double" w:sz="4" w:space="0" w:color="C1476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A6D1BF" w:themeColor="accent2"/>
        <w:left w:val="single" w:sz="4" w:space="0" w:color="A6D1BF" w:themeColor="accent2"/>
        <w:bottom w:val="single" w:sz="4" w:space="0" w:color="A6D1BF" w:themeColor="accent2"/>
        <w:right w:val="single" w:sz="4" w:space="0" w:color="A6D1BF" w:themeColor="accent2"/>
      </w:tblBorders>
    </w:tblPr>
    <w:tblStylePr w:type="firstRow">
      <w:rPr>
        <w:b/>
        <w:bCs/>
        <w:color w:val="FFFFFF" w:themeColor="background1"/>
      </w:rPr>
      <w:tblPr/>
      <w:tcPr>
        <w:shd w:val="clear" w:color="auto" w:fill="A6D1BF" w:themeFill="accent2"/>
      </w:tcPr>
    </w:tblStylePr>
    <w:tblStylePr w:type="lastRow">
      <w:rPr>
        <w:b/>
        <w:bCs/>
      </w:rPr>
      <w:tblPr/>
      <w:tcPr>
        <w:tcBorders>
          <w:top w:val="double" w:sz="4" w:space="0" w:color="A6D1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D1BF" w:themeColor="accent2"/>
          <w:right w:val="single" w:sz="4" w:space="0" w:color="A6D1BF" w:themeColor="accent2"/>
        </w:tcBorders>
      </w:tcPr>
    </w:tblStylePr>
    <w:tblStylePr w:type="band1Horz">
      <w:tblPr/>
      <w:tcPr>
        <w:tcBorders>
          <w:top w:val="single" w:sz="4" w:space="0" w:color="A6D1BF" w:themeColor="accent2"/>
          <w:bottom w:val="single" w:sz="4" w:space="0" w:color="A6D1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D1BF" w:themeColor="accent2"/>
          <w:left w:val="nil"/>
        </w:tcBorders>
      </w:tcPr>
    </w:tblStylePr>
    <w:tblStylePr w:type="swCell">
      <w:tblPr/>
      <w:tcPr>
        <w:tcBorders>
          <w:top w:val="double" w:sz="4" w:space="0" w:color="A6D1B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54546E" w:themeColor="accent3"/>
        <w:left w:val="single" w:sz="4" w:space="0" w:color="54546E" w:themeColor="accent3"/>
        <w:bottom w:val="single" w:sz="4" w:space="0" w:color="54546E" w:themeColor="accent3"/>
        <w:right w:val="single" w:sz="4" w:space="0" w:color="54546E" w:themeColor="accent3"/>
      </w:tblBorders>
    </w:tblPr>
    <w:tblStylePr w:type="firstRow">
      <w:rPr>
        <w:b/>
        <w:bCs/>
        <w:color w:val="FFFFFF" w:themeColor="background1"/>
      </w:rPr>
      <w:tblPr/>
      <w:tcPr>
        <w:shd w:val="clear" w:color="auto" w:fill="54546E" w:themeFill="accent3"/>
      </w:tcPr>
    </w:tblStylePr>
    <w:tblStylePr w:type="lastRow">
      <w:rPr>
        <w:b/>
        <w:bCs/>
      </w:rPr>
      <w:tblPr/>
      <w:tcPr>
        <w:tcBorders>
          <w:top w:val="double" w:sz="4" w:space="0" w:color="5454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546E" w:themeColor="accent3"/>
          <w:right w:val="single" w:sz="4" w:space="0" w:color="54546E" w:themeColor="accent3"/>
        </w:tcBorders>
      </w:tcPr>
    </w:tblStylePr>
    <w:tblStylePr w:type="band1Horz">
      <w:tblPr/>
      <w:tcPr>
        <w:tcBorders>
          <w:top w:val="single" w:sz="4" w:space="0" w:color="54546E" w:themeColor="accent3"/>
          <w:bottom w:val="single" w:sz="4" w:space="0" w:color="5454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546E" w:themeColor="accent3"/>
          <w:left w:val="nil"/>
        </w:tcBorders>
      </w:tcPr>
    </w:tblStylePr>
    <w:tblStylePr w:type="swCell">
      <w:tblPr/>
      <w:tcPr>
        <w:tcBorders>
          <w:top w:val="double" w:sz="4" w:space="0" w:color="54546E"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FCE073" w:themeColor="accent4"/>
        <w:left w:val="single" w:sz="4" w:space="0" w:color="FCE073" w:themeColor="accent4"/>
        <w:bottom w:val="single" w:sz="4" w:space="0" w:color="FCE073" w:themeColor="accent4"/>
        <w:right w:val="single" w:sz="4" w:space="0" w:color="FCE073" w:themeColor="accent4"/>
      </w:tblBorders>
    </w:tblPr>
    <w:tblStylePr w:type="firstRow">
      <w:rPr>
        <w:b/>
        <w:bCs/>
        <w:color w:val="FFFFFF" w:themeColor="background1"/>
      </w:rPr>
      <w:tblPr/>
      <w:tcPr>
        <w:shd w:val="clear" w:color="auto" w:fill="FCE073" w:themeFill="accent4"/>
      </w:tcPr>
    </w:tblStylePr>
    <w:tblStylePr w:type="lastRow">
      <w:rPr>
        <w:b/>
        <w:bCs/>
      </w:rPr>
      <w:tblPr/>
      <w:tcPr>
        <w:tcBorders>
          <w:top w:val="double" w:sz="4" w:space="0" w:color="FCE0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4"/>
          <w:right w:val="single" w:sz="4" w:space="0" w:color="FCE073" w:themeColor="accent4"/>
        </w:tcBorders>
      </w:tcPr>
    </w:tblStylePr>
    <w:tblStylePr w:type="band1Horz">
      <w:tblPr/>
      <w:tcPr>
        <w:tcBorders>
          <w:top w:val="single" w:sz="4" w:space="0" w:color="FCE073" w:themeColor="accent4"/>
          <w:bottom w:val="single" w:sz="4" w:space="0" w:color="FCE0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4"/>
          <w:left w:val="nil"/>
        </w:tcBorders>
      </w:tcPr>
    </w:tblStylePr>
    <w:tblStylePr w:type="swCell">
      <w:tblPr/>
      <w:tcPr>
        <w:tcBorders>
          <w:top w:val="double" w:sz="4" w:space="0" w:color="FCE073"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6F728C" w:themeColor="accent5"/>
        <w:left w:val="single" w:sz="4" w:space="0" w:color="6F728C" w:themeColor="accent5"/>
        <w:bottom w:val="single" w:sz="4" w:space="0" w:color="6F728C" w:themeColor="accent5"/>
        <w:right w:val="single" w:sz="4" w:space="0" w:color="6F728C" w:themeColor="accent5"/>
      </w:tblBorders>
    </w:tblPr>
    <w:tblStylePr w:type="firstRow">
      <w:rPr>
        <w:b/>
        <w:bCs/>
        <w:color w:val="FFFFFF" w:themeColor="background1"/>
      </w:rPr>
      <w:tblPr/>
      <w:tcPr>
        <w:shd w:val="clear" w:color="auto" w:fill="6F728C" w:themeFill="accent5"/>
      </w:tcPr>
    </w:tblStylePr>
    <w:tblStylePr w:type="lastRow">
      <w:rPr>
        <w:b/>
        <w:bCs/>
      </w:rPr>
      <w:tblPr/>
      <w:tcPr>
        <w:tcBorders>
          <w:top w:val="double" w:sz="4" w:space="0" w:color="6F72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28C" w:themeColor="accent5"/>
          <w:right w:val="single" w:sz="4" w:space="0" w:color="6F728C" w:themeColor="accent5"/>
        </w:tcBorders>
      </w:tcPr>
    </w:tblStylePr>
    <w:tblStylePr w:type="band1Horz">
      <w:tblPr/>
      <w:tcPr>
        <w:tcBorders>
          <w:top w:val="single" w:sz="4" w:space="0" w:color="6F728C" w:themeColor="accent5"/>
          <w:bottom w:val="single" w:sz="4" w:space="0" w:color="6F72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28C" w:themeColor="accent5"/>
          <w:left w:val="nil"/>
        </w:tcBorders>
      </w:tcPr>
    </w:tblStylePr>
    <w:tblStylePr w:type="swCell">
      <w:tblPr/>
      <w:tcPr>
        <w:tcBorders>
          <w:top w:val="double" w:sz="4" w:space="0" w:color="6F728C"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28F54" w:themeColor="accent6"/>
        <w:left w:val="single" w:sz="4" w:space="0" w:color="F28F54" w:themeColor="accent6"/>
        <w:bottom w:val="single" w:sz="4" w:space="0" w:color="F28F54" w:themeColor="accent6"/>
        <w:right w:val="single" w:sz="4" w:space="0" w:color="F28F54" w:themeColor="accent6"/>
      </w:tblBorders>
    </w:tblPr>
    <w:tblStylePr w:type="firstRow">
      <w:rPr>
        <w:b/>
        <w:bCs/>
        <w:color w:val="FFFFFF" w:themeColor="background1"/>
      </w:rPr>
      <w:tblPr/>
      <w:tcPr>
        <w:shd w:val="clear" w:color="auto" w:fill="F28F54" w:themeFill="accent6"/>
      </w:tcPr>
    </w:tblStylePr>
    <w:tblStylePr w:type="lastRow">
      <w:rPr>
        <w:b/>
        <w:bCs/>
      </w:rPr>
      <w:tblPr/>
      <w:tcPr>
        <w:tcBorders>
          <w:top w:val="double" w:sz="4" w:space="0" w:color="F28F5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F54" w:themeColor="accent6"/>
          <w:right w:val="single" w:sz="4" w:space="0" w:color="F28F54" w:themeColor="accent6"/>
        </w:tcBorders>
      </w:tcPr>
    </w:tblStylePr>
    <w:tblStylePr w:type="band1Horz">
      <w:tblPr/>
      <w:tcPr>
        <w:tcBorders>
          <w:top w:val="single" w:sz="4" w:space="0" w:color="F28F54" w:themeColor="accent6"/>
          <w:bottom w:val="single" w:sz="4" w:space="0" w:color="F28F5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F54" w:themeColor="accent6"/>
          <w:left w:val="nil"/>
        </w:tcBorders>
      </w:tcPr>
    </w:tblStylePr>
    <w:tblStylePr w:type="swCell">
      <w:tblPr/>
      <w:tcPr>
        <w:tcBorders>
          <w:top w:val="double" w:sz="4" w:space="0" w:color="F28F54"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tcBorders>
        <w:shd w:val="clear" w:color="auto" w:fill="C1476E" w:themeFill="accent1"/>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tcBorders>
        <w:shd w:val="clear" w:color="auto" w:fill="A6D1BF" w:themeFill="accent2"/>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tcBorders>
        <w:shd w:val="clear" w:color="auto" w:fill="54546E" w:themeFill="accent3"/>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tcBorders>
        <w:shd w:val="clear" w:color="auto" w:fill="FCE073" w:themeFill="accent4"/>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tcBorders>
        <w:shd w:val="clear" w:color="auto" w:fill="6F728C" w:themeFill="accent5"/>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tcBorders>
        <w:shd w:val="clear" w:color="auto" w:fill="F28F54" w:themeFill="accent6"/>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C1476E" w:themeColor="accent1"/>
        <w:left w:val="single" w:sz="24" w:space="0" w:color="C1476E" w:themeColor="accent1"/>
        <w:bottom w:val="single" w:sz="24" w:space="0" w:color="C1476E" w:themeColor="accent1"/>
        <w:right w:val="single" w:sz="24" w:space="0" w:color="C1476E" w:themeColor="accent1"/>
      </w:tblBorders>
    </w:tblPr>
    <w:tcPr>
      <w:shd w:val="clear" w:color="auto" w:fill="C147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A6D1BF" w:themeColor="accent2"/>
        <w:left w:val="single" w:sz="24" w:space="0" w:color="A6D1BF" w:themeColor="accent2"/>
        <w:bottom w:val="single" w:sz="24" w:space="0" w:color="A6D1BF" w:themeColor="accent2"/>
        <w:right w:val="single" w:sz="24" w:space="0" w:color="A6D1BF" w:themeColor="accent2"/>
      </w:tblBorders>
    </w:tblPr>
    <w:tcPr>
      <w:shd w:val="clear" w:color="auto" w:fill="A6D1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54546E" w:themeColor="accent3"/>
        <w:left w:val="single" w:sz="24" w:space="0" w:color="54546E" w:themeColor="accent3"/>
        <w:bottom w:val="single" w:sz="24" w:space="0" w:color="54546E" w:themeColor="accent3"/>
        <w:right w:val="single" w:sz="24" w:space="0" w:color="54546E" w:themeColor="accent3"/>
      </w:tblBorders>
    </w:tblPr>
    <w:tcPr>
      <w:shd w:val="clear" w:color="auto" w:fill="5454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4"/>
        <w:left w:val="single" w:sz="24" w:space="0" w:color="FCE073" w:themeColor="accent4"/>
        <w:bottom w:val="single" w:sz="24" w:space="0" w:color="FCE073" w:themeColor="accent4"/>
        <w:right w:val="single" w:sz="24" w:space="0" w:color="FCE073" w:themeColor="accent4"/>
      </w:tblBorders>
    </w:tblPr>
    <w:tcPr>
      <w:shd w:val="clear" w:color="auto" w:fill="FCE07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6F728C" w:themeColor="accent5"/>
        <w:left w:val="single" w:sz="24" w:space="0" w:color="6F728C" w:themeColor="accent5"/>
        <w:bottom w:val="single" w:sz="24" w:space="0" w:color="6F728C" w:themeColor="accent5"/>
        <w:right w:val="single" w:sz="24" w:space="0" w:color="6F728C" w:themeColor="accent5"/>
      </w:tblBorders>
    </w:tblPr>
    <w:tcPr>
      <w:shd w:val="clear" w:color="auto" w:fill="6F72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28F54" w:themeColor="accent6"/>
        <w:left w:val="single" w:sz="24" w:space="0" w:color="F28F54" w:themeColor="accent6"/>
        <w:bottom w:val="single" w:sz="24" w:space="0" w:color="F28F54" w:themeColor="accent6"/>
        <w:right w:val="single" w:sz="24" w:space="0" w:color="F28F54" w:themeColor="accent6"/>
      </w:tblBorders>
    </w:tblPr>
    <w:tcPr>
      <w:shd w:val="clear" w:color="auto" w:fill="F28F5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C1476E" w:themeColor="accent1"/>
        <w:bottom w:val="single" w:sz="4" w:space="0" w:color="C1476E" w:themeColor="accent1"/>
      </w:tblBorders>
    </w:tblPr>
    <w:tblStylePr w:type="firstRow">
      <w:rPr>
        <w:b/>
        <w:bCs/>
      </w:rPr>
      <w:tblPr/>
      <w:tcPr>
        <w:tcBorders>
          <w:bottom w:val="single" w:sz="4" w:space="0" w:color="C1476E" w:themeColor="accent1"/>
        </w:tcBorders>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6-farverig-farve2">
    <w:name w:val="List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A6D1BF" w:themeColor="accent2"/>
        <w:bottom w:val="single" w:sz="4" w:space="0" w:color="A6D1BF" w:themeColor="accent2"/>
      </w:tblBorders>
    </w:tblPr>
    <w:tblStylePr w:type="firstRow">
      <w:rPr>
        <w:b/>
        <w:bCs/>
      </w:rPr>
      <w:tblPr/>
      <w:tcPr>
        <w:tcBorders>
          <w:bottom w:val="single" w:sz="4" w:space="0" w:color="A6D1BF" w:themeColor="accent2"/>
        </w:tcBorders>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6-farverig-farve3">
    <w:name w:val="List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54546E" w:themeColor="accent3"/>
        <w:bottom w:val="single" w:sz="4" w:space="0" w:color="54546E" w:themeColor="accent3"/>
      </w:tblBorders>
    </w:tblPr>
    <w:tblStylePr w:type="firstRow">
      <w:rPr>
        <w:b/>
        <w:bCs/>
      </w:rPr>
      <w:tblPr/>
      <w:tcPr>
        <w:tcBorders>
          <w:bottom w:val="single" w:sz="4" w:space="0" w:color="54546E" w:themeColor="accent3"/>
        </w:tcBorders>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6-farverig-farve4">
    <w:name w:val="List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CE073" w:themeColor="accent4"/>
        <w:bottom w:val="single" w:sz="4" w:space="0" w:color="FCE073" w:themeColor="accent4"/>
      </w:tblBorders>
    </w:tblPr>
    <w:tblStylePr w:type="firstRow">
      <w:rPr>
        <w:b/>
        <w:bCs/>
      </w:rPr>
      <w:tblPr/>
      <w:tcPr>
        <w:tcBorders>
          <w:bottom w:val="single" w:sz="4" w:space="0" w:color="FCE073" w:themeColor="accent4"/>
        </w:tcBorders>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6-farverig-farve5">
    <w:name w:val="List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6F728C" w:themeColor="accent5"/>
        <w:bottom w:val="single" w:sz="4" w:space="0" w:color="6F728C" w:themeColor="accent5"/>
      </w:tblBorders>
    </w:tblPr>
    <w:tblStylePr w:type="firstRow">
      <w:rPr>
        <w:b/>
        <w:bCs/>
      </w:rPr>
      <w:tblPr/>
      <w:tcPr>
        <w:tcBorders>
          <w:bottom w:val="single" w:sz="4" w:space="0" w:color="6F728C" w:themeColor="accent5"/>
        </w:tcBorders>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6-farverig-farve6">
    <w:name w:val="List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28F54" w:themeColor="accent6"/>
        <w:bottom w:val="single" w:sz="4" w:space="0" w:color="F28F54" w:themeColor="accent6"/>
      </w:tblBorders>
    </w:tblPr>
    <w:tblStylePr w:type="firstRow">
      <w:rPr>
        <w:b/>
        <w:bCs/>
      </w:rPr>
      <w:tblPr/>
      <w:tcPr>
        <w:tcBorders>
          <w:bottom w:val="single" w:sz="4" w:space="0" w:color="F28F54" w:themeColor="accent6"/>
        </w:tcBorders>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93325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47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47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47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476E" w:themeColor="accent1"/>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67B09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D1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D1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D1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D1BF" w:themeColor="accent2"/>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3E3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54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54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54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546E" w:themeColor="accent3"/>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FACB1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4"/>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5355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2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2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2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28C" w:themeColor="accent5"/>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E25F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F5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F5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F5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F54" w:themeColor="accent6"/>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pPr>
        <w:spacing w:before="0" w:after="0" w:line="240" w:lineRule="auto"/>
      </w:pPr>
      <w:rPr>
        <w:b/>
        <w:bCs/>
        <w:color w:val="FFFFFF" w:themeColor="background1"/>
      </w:rPr>
      <w:tblPr/>
      <w:tcPr>
        <w:shd w:val="clear" w:color="auto" w:fill="C1476E" w:themeFill="accent1"/>
      </w:tcPr>
    </w:tblStylePr>
    <w:tblStylePr w:type="lastRow">
      <w:pPr>
        <w:spacing w:before="0" w:after="0" w:line="240" w:lineRule="auto"/>
      </w:pPr>
      <w:rPr>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tcBorders>
      </w:tcPr>
    </w:tblStylePr>
    <w:tblStylePr w:type="firstCol">
      <w:rPr>
        <w:b/>
        <w:bCs/>
      </w:rPr>
    </w:tblStylePr>
    <w:tblStylePr w:type="lastCol">
      <w:rPr>
        <w:b/>
        <w:bCs/>
      </w:r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pPr>
        <w:spacing w:before="0" w:after="0" w:line="240" w:lineRule="auto"/>
      </w:pPr>
      <w:rPr>
        <w:b/>
        <w:bCs/>
        <w:color w:val="FFFFFF" w:themeColor="background1"/>
      </w:rPr>
      <w:tblPr/>
      <w:tcPr>
        <w:shd w:val="clear" w:color="auto" w:fill="A6D1BF" w:themeFill="accent2"/>
      </w:tcPr>
    </w:tblStylePr>
    <w:tblStylePr w:type="lastRow">
      <w:pPr>
        <w:spacing w:before="0" w:after="0" w:line="240" w:lineRule="auto"/>
      </w:pPr>
      <w:rPr>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tcBorders>
      </w:tcPr>
    </w:tblStylePr>
    <w:tblStylePr w:type="firstCol">
      <w:rPr>
        <w:b/>
        <w:bCs/>
      </w:rPr>
    </w:tblStylePr>
    <w:tblStylePr w:type="lastCol">
      <w:rPr>
        <w:b/>
        <w:bCs/>
      </w:r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pPr>
        <w:spacing w:before="0" w:after="0" w:line="240" w:lineRule="auto"/>
      </w:pPr>
      <w:rPr>
        <w:b/>
        <w:bCs/>
        <w:color w:val="FFFFFF" w:themeColor="background1"/>
      </w:rPr>
      <w:tblPr/>
      <w:tcPr>
        <w:shd w:val="clear" w:color="auto" w:fill="54546E" w:themeFill="accent3"/>
      </w:tcPr>
    </w:tblStylePr>
    <w:tblStylePr w:type="lastRow">
      <w:pPr>
        <w:spacing w:before="0" w:after="0" w:line="240" w:lineRule="auto"/>
      </w:pPr>
      <w:rPr>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tcBorders>
      </w:tcPr>
    </w:tblStylePr>
    <w:tblStylePr w:type="firstCol">
      <w:rPr>
        <w:b/>
        <w:bCs/>
      </w:rPr>
    </w:tblStylePr>
    <w:tblStylePr w:type="lastCol">
      <w:rPr>
        <w:b/>
        <w:bCs/>
      </w:r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pPr>
        <w:spacing w:before="0" w:after="0" w:line="240" w:lineRule="auto"/>
      </w:pPr>
      <w:rPr>
        <w:b/>
        <w:bCs/>
        <w:color w:val="FFFFFF" w:themeColor="background1"/>
      </w:rPr>
      <w:tblPr/>
      <w:tcPr>
        <w:shd w:val="clear" w:color="auto" w:fill="FCE073" w:themeFill="accent4"/>
      </w:tcPr>
    </w:tblStylePr>
    <w:tblStylePr w:type="lastRow">
      <w:pPr>
        <w:spacing w:before="0" w:after="0" w:line="240" w:lineRule="auto"/>
      </w:pPr>
      <w:rPr>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tcBorders>
      </w:tcPr>
    </w:tblStylePr>
    <w:tblStylePr w:type="firstCol">
      <w:rPr>
        <w:b/>
        <w:bCs/>
      </w:rPr>
    </w:tblStylePr>
    <w:tblStylePr w:type="lastCol">
      <w:rPr>
        <w:b/>
        <w:bCs/>
      </w:r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pPr>
        <w:spacing w:before="0" w:after="0" w:line="240" w:lineRule="auto"/>
      </w:pPr>
      <w:rPr>
        <w:b/>
        <w:bCs/>
        <w:color w:val="FFFFFF" w:themeColor="background1"/>
      </w:rPr>
      <w:tblPr/>
      <w:tcPr>
        <w:shd w:val="clear" w:color="auto" w:fill="6F728C" w:themeFill="accent5"/>
      </w:tcPr>
    </w:tblStylePr>
    <w:tblStylePr w:type="lastRow">
      <w:pPr>
        <w:spacing w:before="0" w:after="0" w:line="240" w:lineRule="auto"/>
      </w:pPr>
      <w:rPr>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tcBorders>
      </w:tcPr>
    </w:tblStylePr>
    <w:tblStylePr w:type="firstCol">
      <w:rPr>
        <w:b/>
        <w:bCs/>
      </w:rPr>
    </w:tblStylePr>
    <w:tblStylePr w:type="lastCol">
      <w:rPr>
        <w:b/>
        <w:bCs/>
      </w:r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pPr>
        <w:spacing w:before="0" w:after="0" w:line="240" w:lineRule="auto"/>
      </w:pPr>
      <w:rPr>
        <w:b/>
        <w:bCs/>
        <w:color w:val="FFFFFF" w:themeColor="background1"/>
      </w:rPr>
      <w:tblPr/>
      <w:tcPr>
        <w:shd w:val="clear" w:color="auto" w:fill="F28F54" w:themeFill="accent6"/>
      </w:tcPr>
    </w:tblStylePr>
    <w:tblStylePr w:type="lastRow">
      <w:pPr>
        <w:spacing w:before="0" w:after="0" w:line="240" w:lineRule="auto"/>
      </w:pPr>
      <w:rPr>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tcBorders>
      </w:tcPr>
    </w:tblStylePr>
    <w:tblStylePr w:type="firstCol">
      <w:rPr>
        <w:b/>
        <w:bCs/>
      </w:rPr>
    </w:tblStylePr>
    <w:tblStylePr w:type="lastCol">
      <w:rPr>
        <w:b/>
        <w:bCs/>
      </w:r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933251" w:themeColor="accent1" w:themeShade="BF"/>
    </w:rPr>
    <w:tblPr>
      <w:tblStyleRowBandSize w:val="1"/>
      <w:tblStyleColBandSize w:val="1"/>
      <w:tblBorders>
        <w:top w:val="single" w:sz="8" w:space="0" w:color="C1476E" w:themeColor="accent1"/>
        <w:bottom w:val="single" w:sz="8" w:space="0" w:color="C1476E" w:themeColor="accent1"/>
      </w:tblBorders>
    </w:tblPr>
    <w:tblStylePr w:type="fir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la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left w:val="nil"/>
          <w:right w:val="nil"/>
          <w:insideH w:val="nil"/>
          <w:insideV w:val="nil"/>
        </w:tcBorders>
        <w:shd w:val="clear" w:color="auto" w:fill="EFD1DA"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67B092" w:themeColor="accent2" w:themeShade="BF"/>
    </w:rPr>
    <w:tblPr>
      <w:tblStyleRowBandSize w:val="1"/>
      <w:tblStyleColBandSize w:val="1"/>
      <w:tblBorders>
        <w:top w:val="single" w:sz="8" w:space="0" w:color="A6D1BF" w:themeColor="accent2"/>
        <w:bottom w:val="single" w:sz="8" w:space="0" w:color="A6D1BF" w:themeColor="accent2"/>
      </w:tblBorders>
    </w:tblPr>
    <w:tblStylePr w:type="fir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la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left w:val="nil"/>
          <w:right w:val="nil"/>
          <w:insideH w:val="nil"/>
          <w:insideV w:val="nil"/>
        </w:tcBorders>
        <w:shd w:val="clear" w:color="auto" w:fill="E8F3EF"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3E3E52" w:themeColor="accent3" w:themeShade="BF"/>
    </w:rPr>
    <w:tblPr>
      <w:tblStyleRowBandSize w:val="1"/>
      <w:tblStyleColBandSize w:val="1"/>
      <w:tblBorders>
        <w:top w:val="single" w:sz="8" w:space="0" w:color="54546E" w:themeColor="accent3"/>
        <w:bottom w:val="single" w:sz="8" w:space="0" w:color="54546E" w:themeColor="accent3"/>
      </w:tblBorders>
    </w:tblPr>
    <w:tblStylePr w:type="fir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la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left w:val="nil"/>
          <w:right w:val="nil"/>
          <w:insideH w:val="nil"/>
          <w:insideV w:val="nil"/>
        </w:tcBorders>
        <w:shd w:val="clear" w:color="auto" w:fill="D2D2DD"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FACB18" w:themeColor="accent4" w:themeShade="BF"/>
    </w:rPr>
    <w:tblPr>
      <w:tblStyleRowBandSize w:val="1"/>
      <w:tblStyleColBandSize w:val="1"/>
      <w:tblBorders>
        <w:top w:val="single" w:sz="8" w:space="0" w:color="FCE073" w:themeColor="accent4"/>
        <w:bottom w:val="single" w:sz="8" w:space="0" w:color="FCE073" w:themeColor="accent4"/>
      </w:tblBorders>
    </w:tblPr>
    <w:tblStylePr w:type="fir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la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left w:val="nil"/>
          <w:right w:val="nil"/>
          <w:insideH w:val="nil"/>
          <w:insideV w:val="nil"/>
        </w:tcBorders>
        <w:shd w:val="clear" w:color="auto" w:fill="FEF7DC"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535568" w:themeColor="accent5" w:themeShade="BF"/>
    </w:rPr>
    <w:tblPr>
      <w:tblStyleRowBandSize w:val="1"/>
      <w:tblStyleColBandSize w:val="1"/>
      <w:tblBorders>
        <w:top w:val="single" w:sz="8" w:space="0" w:color="6F728C" w:themeColor="accent5"/>
        <w:bottom w:val="single" w:sz="8" w:space="0" w:color="6F728C" w:themeColor="accent5"/>
      </w:tblBorders>
    </w:tblPr>
    <w:tblStylePr w:type="fir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la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left w:val="nil"/>
          <w:right w:val="nil"/>
          <w:insideH w:val="nil"/>
          <w:insideV w:val="nil"/>
        </w:tcBorders>
        <w:shd w:val="clear" w:color="auto" w:fill="DBDBE2"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E25F11" w:themeColor="accent6" w:themeShade="BF"/>
    </w:rPr>
    <w:tblPr>
      <w:tblStyleRowBandSize w:val="1"/>
      <w:tblStyleColBandSize w:val="1"/>
      <w:tblBorders>
        <w:top w:val="single" w:sz="8" w:space="0" w:color="F28F54" w:themeColor="accent6"/>
        <w:bottom w:val="single" w:sz="8" w:space="0" w:color="F28F54" w:themeColor="accent6"/>
      </w:tblBorders>
    </w:tblPr>
    <w:tblStylePr w:type="fir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la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left w:val="nil"/>
          <w:right w:val="nil"/>
          <w:insideH w:val="nil"/>
          <w:insideV w:val="nil"/>
        </w:tcBorders>
        <w:shd w:val="clear" w:color="auto" w:fill="FBE3D4"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18" w:space="0" w:color="C1476E" w:themeColor="accent1"/>
          <w:right w:val="single" w:sz="8" w:space="0" w:color="C1476E" w:themeColor="accent1"/>
          <w:insideH w:val="nil"/>
          <w:insideV w:val="single" w:sz="8" w:space="0" w:color="C147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insideH w:val="nil"/>
          <w:insideV w:val="single" w:sz="8" w:space="0" w:color="C147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shd w:val="clear" w:color="auto" w:fill="EFD1DA" w:themeFill="accent1" w:themeFillTint="3F"/>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shd w:val="clear" w:color="auto" w:fill="EFD1DA" w:themeFill="accent1" w:themeFillTint="3F"/>
      </w:tcPr>
    </w:tblStylePr>
    <w:tblStylePr w:type="band2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18" w:space="0" w:color="A6D1BF" w:themeColor="accent2"/>
          <w:right w:val="single" w:sz="8" w:space="0" w:color="A6D1BF" w:themeColor="accent2"/>
          <w:insideH w:val="nil"/>
          <w:insideV w:val="single" w:sz="8" w:space="0" w:color="A6D1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insideH w:val="nil"/>
          <w:insideV w:val="single" w:sz="8" w:space="0" w:color="A6D1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shd w:val="clear" w:color="auto" w:fill="E8F3EF" w:themeFill="accent2" w:themeFillTint="3F"/>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shd w:val="clear" w:color="auto" w:fill="E8F3EF" w:themeFill="accent2" w:themeFillTint="3F"/>
      </w:tcPr>
    </w:tblStylePr>
    <w:tblStylePr w:type="band2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18" w:space="0" w:color="54546E" w:themeColor="accent3"/>
          <w:right w:val="single" w:sz="8" w:space="0" w:color="54546E" w:themeColor="accent3"/>
          <w:insideH w:val="nil"/>
          <w:insideV w:val="single" w:sz="8" w:space="0" w:color="5454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insideH w:val="nil"/>
          <w:insideV w:val="single" w:sz="8" w:space="0" w:color="5454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shd w:val="clear" w:color="auto" w:fill="D2D2DD" w:themeFill="accent3" w:themeFillTint="3F"/>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shd w:val="clear" w:color="auto" w:fill="D2D2DD" w:themeFill="accent3" w:themeFillTint="3F"/>
      </w:tcPr>
    </w:tblStylePr>
    <w:tblStylePr w:type="band2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18" w:space="0" w:color="FCE073" w:themeColor="accent4"/>
          <w:right w:val="single" w:sz="8" w:space="0" w:color="FCE073" w:themeColor="accent4"/>
          <w:insideH w:val="nil"/>
          <w:insideV w:val="single" w:sz="8" w:space="0" w:color="FCE0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insideH w:val="nil"/>
          <w:insideV w:val="single" w:sz="8" w:space="0" w:color="FCE0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shd w:val="clear" w:color="auto" w:fill="FEF7DC" w:themeFill="accent4" w:themeFillTint="3F"/>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shd w:val="clear" w:color="auto" w:fill="FEF7DC" w:themeFill="accent4" w:themeFillTint="3F"/>
      </w:tcPr>
    </w:tblStylePr>
    <w:tblStylePr w:type="band2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18" w:space="0" w:color="6F728C" w:themeColor="accent5"/>
          <w:right w:val="single" w:sz="8" w:space="0" w:color="6F728C" w:themeColor="accent5"/>
          <w:insideH w:val="nil"/>
          <w:insideV w:val="single" w:sz="8" w:space="0" w:color="6F72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insideH w:val="nil"/>
          <w:insideV w:val="single" w:sz="8" w:space="0" w:color="6F72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shd w:val="clear" w:color="auto" w:fill="DBDBE2" w:themeFill="accent5" w:themeFillTint="3F"/>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shd w:val="clear" w:color="auto" w:fill="DBDBE2" w:themeFill="accent5" w:themeFillTint="3F"/>
      </w:tcPr>
    </w:tblStylePr>
    <w:tblStylePr w:type="band2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18" w:space="0" w:color="F28F54" w:themeColor="accent6"/>
          <w:right w:val="single" w:sz="8" w:space="0" w:color="F28F54" w:themeColor="accent6"/>
          <w:insideH w:val="nil"/>
          <w:insideV w:val="single" w:sz="8" w:space="0" w:color="F28F5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insideH w:val="nil"/>
          <w:insideV w:val="single" w:sz="8" w:space="0" w:color="F28F5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shd w:val="clear" w:color="auto" w:fill="FBE3D4" w:themeFill="accent6" w:themeFillTint="3F"/>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shd w:val="clear" w:color="auto" w:fill="FBE3D4" w:themeFill="accent6" w:themeFillTint="3F"/>
      </w:tcPr>
    </w:tblStylePr>
    <w:tblStylePr w:type="band2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insideV w:val="single" w:sz="8" w:space="0" w:color="D07592" w:themeColor="accent1" w:themeTint="BF"/>
      </w:tblBorders>
    </w:tblPr>
    <w:tcPr>
      <w:shd w:val="clear" w:color="auto" w:fill="EFD1DA" w:themeFill="accent1" w:themeFillTint="3F"/>
    </w:tcPr>
    <w:tblStylePr w:type="firstRow">
      <w:rPr>
        <w:b/>
        <w:bCs/>
      </w:rPr>
    </w:tblStylePr>
    <w:tblStylePr w:type="lastRow">
      <w:rPr>
        <w:b/>
        <w:bCs/>
      </w:rPr>
      <w:tblPr/>
      <w:tcPr>
        <w:tcBorders>
          <w:top w:val="single" w:sz="18" w:space="0" w:color="D07592" w:themeColor="accent1" w:themeTint="BF"/>
        </w:tcBorders>
      </w:tcPr>
    </w:tblStylePr>
    <w:tblStylePr w:type="firstCol">
      <w:rPr>
        <w:b/>
        <w:bCs/>
      </w:rPr>
    </w:tblStylePr>
    <w:tblStylePr w:type="lastCol">
      <w:rPr>
        <w:b/>
        <w:bCs/>
      </w:r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insideV w:val="single" w:sz="8" w:space="0" w:color="BCDCCE" w:themeColor="accent2" w:themeTint="BF"/>
      </w:tblBorders>
    </w:tblPr>
    <w:tcPr>
      <w:shd w:val="clear" w:color="auto" w:fill="E8F3EF" w:themeFill="accent2" w:themeFillTint="3F"/>
    </w:tcPr>
    <w:tblStylePr w:type="firstRow">
      <w:rPr>
        <w:b/>
        <w:bCs/>
      </w:rPr>
    </w:tblStylePr>
    <w:tblStylePr w:type="lastRow">
      <w:rPr>
        <w:b/>
        <w:bCs/>
      </w:rPr>
      <w:tblPr/>
      <w:tcPr>
        <w:tcBorders>
          <w:top w:val="single" w:sz="18" w:space="0" w:color="BCDCCE" w:themeColor="accent2" w:themeTint="BF"/>
        </w:tcBorders>
      </w:tcPr>
    </w:tblStylePr>
    <w:tblStylePr w:type="firstCol">
      <w:rPr>
        <w:b/>
        <w:bCs/>
      </w:rPr>
    </w:tblStylePr>
    <w:tblStylePr w:type="lastCol">
      <w:rPr>
        <w:b/>
        <w:bCs/>
      </w:r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insideV w:val="single" w:sz="8" w:space="0" w:color="787898" w:themeColor="accent3" w:themeTint="BF"/>
      </w:tblBorders>
    </w:tblPr>
    <w:tcPr>
      <w:shd w:val="clear" w:color="auto" w:fill="D2D2DD" w:themeFill="accent3" w:themeFillTint="3F"/>
    </w:tcPr>
    <w:tblStylePr w:type="firstRow">
      <w:rPr>
        <w:b/>
        <w:bCs/>
      </w:rPr>
    </w:tblStylePr>
    <w:tblStylePr w:type="lastRow">
      <w:rPr>
        <w:b/>
        <w:bCs/>
      </w:rPr>
      <w:tblPr/>
      <w:tcPr>
        <w:tcBorders>
          <w:top w:val="single" w:sz="18" w:space="0" w:color="787898" w:themeColor="accent3" w:themeTint="BF"/>
        </w:tcBorders>
      </w:tcPr>
    </w:tblStylePr>
    <w:tblStylePr w:type="firstCol">
      <w:rPr>
        <w:b/>
        <w:bCs/>
      </w:rPr>
    </w:tblStylePr>
    <w:tblStylePr w:type="lastCol">
      <w:rPr>
        <w:b/>
        <w:bCs/>
      </w:r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insideV w:val="single" w:sz="8" w:space="0" w:color="FCE795" w:themeColor="accent4" w:themeTint="BF"/>
      </w:tblBorders>
    </w:tblPr>
    <w:tcPr>
      <w:shd w:val="clear" w:color="auto" w:fill="FEF7DC" w:themeFill="accent4" w:themeFillTint="3F"/>
    </w:tcPr>
    <w:tblStylePr w:type="firstRow">
      <w:rPr>
        <w:b/>
        <w:bCs/>
      </w:rPr>
    </w:tblStylePr>
    <w:tblStylePr w:type="lastRow">
      <w:rPr>
        <w:b/>
        <w:bCs/>
      </w:rPr>
      <w:tblPr/>
      <w:tcPr>
        <w:tcBorders>
          <w:top w:val="single" w:sz="18" w:space="0" w:color="FCE795" w:themeColor="accent4" w:themeTint="BF"/>
        </w:tcBorders>
      </w:tcPr>
    </w:tblStylePr>
    <w:tblStylePr w:type="firstCol">
      <w:rPr>
        <w:b/>
        <w:bCs/>
      </w:rPr>
    </w:tblStylePr>
    <w:tblStylePr w:type="lastCol">
      <w:rPr>
        <w:b/>
        <w:bCs/>
      </w:r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insideV w:val="single" w:sz="8" w:space="0" w:color="9295A9" w:themeColor="accent5" w:themeTint="BF"/>
      </w:tblBorders>
    </w:tblPr>
    <w:tcPr>
      <w:shd w:val="clear" w:color="auto" w:fill="DBDBE2" w:themeFill="accent5" w:themeFillTint="3F"/>
    </w:tcPr>
    <w:tblStylePr w:type="firstRow">
      <w:rPr>
        <w:b/>
        <w:bCs/>
      </w:rPr>
    </w:tblStylePr>
    <w:tblStylePr w:type="lastRow">
      <w:rPr>
        <w:b/>
        <w:bCs/>
      </w:rPr>
      <w:tblPr/>
      <w:tcPr>
        <w:tcBorders>
          <w:top w:val="single" w:sz="18" w:space="0" w:color="9295A9" w:themeColor="accent5" w:themeTint="BF"/>
        </w:tcBorders>
      </w:tcPr>
    </w:tblStylePr>
    <w:tblStylePr w:type="firstCol">
      <w:rPr>
        <w:b/>
        <w:bCs/>
      </w:rPr>
    </w:tblStylePr>
    <w:tblStylePr w:type="lastCol">
      <w:rPr>
        <w:b/>
        <w:bCs/>
      </w:r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insideV w:val="single" w:sz="8" w:space="0" w:color="F5AA7E" w:themeColor="accent6" w:themeTint="BF"/>
      </w:tblBorders>
    </w:tblPr>
    <w:tcPr>
      <w:shd w:val="clear" w:color="auto" w:fill="FBE3D4" w:themeFill="accent6" w:themeFillTint="3F"/>
    </w:tcPr>
    <w:tblStylePr w:type="firstRow">
      <w:rPr>
        <w:b/>
        <w:bCs/>
      </w:rPr>
    </w:tblStylePr>
    <w:tblStylePr w:type="lastRow">
      <w:rPr>
        <w:b/>
        <w:bCs/>
      </w:rPr>
      <w:tblPr/>
      <w:tcPr>
        <w:tcBorders>
          <w:top w:val="single" w:sz="18" w:space="0" w:color="F5AA7E" w:themeColor="accent6" w:themeTint="BF"/>
        </w:tcBorders>
      </w:tcPr>
    </w:tblStylePr>
    <w:tblStylePr w:type="firstCol">
      <w:rPr>
        <w:b/>
        <w:bCs/>
      </w:rPr>
    </w:tblStylePr>
    <w:tblStylePr w:type="lastCol">
      <w:rPr>
        <w:b/>
        <w:bCs/>
      </w:r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cPr>
      <w:shd w:val="clear" w:color="auto" w:fill="EFD1DA" w:themeFill="accent1" w:themeFillTint="3F"/>
    </w:tcPr>
    <w:tblStylePr w:type="firstRow">
      <w:rPr>
        <w:b/>
        <w:bCs/>
        <w:color w:val="000000" w:themeColor="text1"/>
      </w:rPr>
      <w:tblPr/>
      <w:tcPr>
        <w:shd w:val="clear" w:color="auto" w:fill="F9EC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AE1" w:themeFill="accent1" w:themeFillTint="33"/>
      </w:tcPr>
    </w:tblStylePr>
    <w:tblStylePr w:type="band1Vert">
      <w:tblPr/>
      <w:tcPr>
        <w:shd w:val="clear" w:color="auto" w:fill="E0A3B6" w:themeFill="accent1" w:themeFillTint="7F"/>
      </w:tcPr>
    </w:tblStylePr>
    <w:tblStylePr w:type="band1Horz">
      <w:tblPr/>
      <w:tcPr>
        <w:tcBorders>
          <w:insideH w:val="single" w:sz="6" w:space="0" w:color="C1476E" w:themeColor="accent1"/>
          <w:insideV w:val="single" w:sz="6" w:space="0" w:color="C1476E" w:themeColor="accent1"/>
        </w:tcBorders>
        <w:shd w:val="clear" w:color="auto" w:fill="E0A3B6"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cPr>
      <w:shd w:val="clear" w:color="auto" w:fill="E8F3EF" w:themeFill="accent2" w:themeFillTint="3F"/>
    </w:tcPr>
    <w:tblStylePr w:type="firstRow">
      <w:rPr>
        <w:b/>
        <w:bCs/>
        <w:color w:val="000000" w:themeColor="text1"/>
      </w:rPr>
      <w:tblPr/>
      <w:tcPr>
        <w:shd w:val="clear" w:color="auto" w:fill="F6FA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F2" w:themeFill="accent2" w:themeFillTint="33"/>
      </w:tcPr>
    </w:tblStylePr>
    <w:tblStylePr w:type="band1Vert">
      <w:tblPr/>
      <w:tcPr>
        <w:shd w:val="clear" w:color="auto" w:fill="D2E8DF" w:themeFill="accent2" w:themeFillTint="7F"/>
      </w:tcPr>
    </w:tblStylePr>
    <w:tblStylePr w:type="band1Horz">
      <w:tblPr/>
      <w:tcPr>
        <w:tcBorders>
          <w:insideH w:val="single" w:sz="6" w:space="0" w:color="A6D1BF" w:themeColor="accent2"/>
          <w:insideV w:val="single" w:sz="6" w:space="0" w:color="A6D1BF" w:themeColor="accent2"/>
        </w:tcBorders>
        <w:shd w:val="clear" w:color="auto" w:fill="D2E8D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cPr>
      <w:shd w:val="clear" w:color="auto" w:fill="D2D2DD" w:themeFill="accent3" w:themeFillTint="3F"/>
    </w:tcPr>
    <w:tblStylePr w:type="firstRow">
      <w:rPr>
        <w:b/>
        <w:bCs/>
        <w:color w:val="000000" w:themeColor="text1"/>
      </w:rPr>
      <w:tblPr/>
      <w:tcPr>
        <w:shd w:val="clear" w:color="auto" w:fill="EDED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E3" w:themeFill="accent3" w:themeFillTint="33"/>
      </w:tcPr>
    </w:tblStylePr>
    <w:tblStylePr w:type="band1Vert">
      <w:tblPr/>
      <w:tcPr>
        <w:shd w:val="clear" w:color="auto" w:fill="A5A5BA" w:themeFill="accent3" w:themeFillTint="7F"/>
      </w:tcPr>
    </w:tblStylePr>
    <w:tblStylePr w:type="band1Horz">
      <w:tblPr/>
      <w:tcPr>
        <w:tcBorders>
          <w:insideH w:val="single" w:sz="6" w:space="0" w:color="54546E" w:themeColor="accent3"/>
          <w:insideV w:val="single" w:sz="6" w:space="0" w:color="54546E" w:themeColor="accent3"/>
        </w:tcBorders>
        <w:shd w:val="clear" w:color="auto" w:fill="A5A5BA"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cPr>
      <w:shd w:val="clear" w:color="auto" w:fill="FEF7DC" w:themeFill="accent4" w:themeFillTint="3F"/>
    </w:tcPr>
    <w:tblStylePr w:type="firstRow">
      <w:rPr>
        <w:b/>
        <w:bCs/>
        <w:color w:val="000000" w:themeColor="text1"/>
      </w:rPr>
      <w:tblPr/>
      <w:tcPr>
        <w:shd w:val="clear" w:color="auto" w:fill="FEFB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4" w:themeFillTint="33"/>
      </w:tcPr>
    </w:tblStylePr>
    <w:tblStylePr w:type="band1Vert">
      <w:tblPr/>
      <w:tcPr>
        <w:shd w:val="clear" w:color="auto" w:fill="FDEFB9" w:themeFill="accent4" w:themeFillTint="7F"/>
      </w:tcPr>
    </w:tblStylePr>
    <w:tblStylePr w:type="band1Horz">
      <w:tblPr/>
      <w:tcPr>
        <w:tcBorders>
          <w:insideH w:val="single" w:sz="6" w:space="0" w:color="FCE073" w:themeColor="accent4"/>
          <w:insideV w:val="single" w:sz="6" w:space="0" w:color="FCE073" w:themeColor="accent4"/>
        </w:tcBorders>
        <w:shd w:val="clear" w:color="auto" w:fill="FDEFB9"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cPr>
      <w:shd w:val="clear" w:color="auto" w:fill="DBDBE2" w:themeFill="accent5" w:themeFillTint="3F"/>
    </w:tcPr>
    <w:tblStylePr w:type="firstRow">
      <w:rPr>
        <w:b/>
        <w:bCs/>
        <w:color w:val="000000" w:themeColor="text1"/>
      </w:rPr>
      <w:tblPr/>
      <w:tcPr>
        <w:shd w:val="clear" w:color="auto" w:fill="F0F0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8" w:themeFill="accent5" w:themeFillTint="33"/>
      </w:tcPr>
    </w:tblStylePr>
    <w:tblStylePr w:type="band1Vert">
      <w:tblPr/>
      <w:tcPr>
        <w:shd w:val="clear" w:color="auto" w:fill="B7B8C6" w:themeFill="accent5" w:themeFillTint="7F"/>
      </w:tcPr>
    </w:tblStylePr>
    <w:tblStylePr w:type="band1Horz">
      <w:tblPr/>
      <w:tcPr>
        <w:tcBorders>
          <w:insideH w:val="single" w:sz="6" w:space="0" w:color="6F728C" w:themeColor="accent5"/>
          <w:insideV w:val="single" w:sz="6" w:space="0" w:color="6F728C" w:themeColor="accent5"/>
        </w:tcBorders>
        <w:shd w:val="clear" w:color="auto" w:fill="B7B8C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cPr>
      <w:shd w:val="clear" w:color="auto" w:fill="FBE3D4" w:themeFill="accent6" w:themeFillTint="3F"/>
    </w:tcPr>
    <w:tblStylePr w:type="firstRow">
      <w:rPr>
        <w:b/>
        <w:bCs/>
        <w:color w:val="000000" w:themeColor="text1"/>
      </w:rPr>
      <w:tblPr/>
      <w:tcPr>
        <w:shd w:val="clear" w:color="auto" w:fill="FD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C" w:themeFill="accent6" w:themeFillTint="33"/>
      </w:tcPr>
    </w:tblStylePr>
    <w:tblStylePr w:type="band1Vert">
      <w:tblPr/>
      <w:tcPr>
        <w:shd w:val="clear" w:color="auto" w:fill="F8C7A9" w:themeFill="accent6" w:themeFillTint="7F"/>
      </w:tcPr>
    </w:tblStylePr>
    <w:tblStylePr w:type="band1Horz">
      <w:tblPr/>
      <w:tcPr>
        <w:tcBorders>
          <w:insideH w:val="single" w:sz="6" w:space="0" w:color="F28F54" w:themeColor="accent6"/>
          <w:insideV w:val="single" w:sz="6" w:space="0" w:color="F28F54" w:themeColor="accent6"/>
        </w:tcBorders>
        <w:shd w:val="clear" w:color="auto" w:fill="F8C7A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1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47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47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A3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A3B6"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D1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D1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8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8DF"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2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4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4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B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BA"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2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2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8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8C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F5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F5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7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7A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C1476E" w:themeColor="accent1"/>
        <w:bottom w:val="single" w:sz="8" w:space="0" w:color="C1476E" w:themeColor="accent1"/>
      </w:tblBorders>
    </w:tblPr>
    <w:tblStylePr w:type="firstRow">
      <w:rPr>
        <w:rFonts w:asciiTheme="majorHAnsi" w:eastAsiaTheme="majorEastAsia" w:hAnsiTheme="majorHAnsi" w:cstheme="majorBidi"/>
      </w:rPr>
      <w:tblPr/>
      <w:tcPr>
        <w:tcBorders>
          <w:top w:val="nil"/>
          <w:bottom w:val="single" w:sz="8" w:space="0" w:color="C1476E" w:themeColor="accent1"/>
        </w:tcBorders>
      </w:tcPr>
    </w:tblStylePr>
    <w:tblStylePr w:type="lastRow">
      <w:rPr>
        <w:b/>
        <w:bCs/>
        <w:color w:val="63756B" w:themeColor="text2"/>
      </w:rPr>
      <w:tblPr/>
      <w:tcPr>
        <w:tcBorders>
          <w:top w:val="single" w:sz="8" w:space="0" w:color="C1476E" w:themeColor="accent1"/>
          <w:bottom w:val="single" w:sz="8" w:space="0" w:color="C1476E" w:themeColor="accent1"/>
        </w:tcBorders>
      </w:tcPr>
    </w:tblStylePr>
    <w:tblStylePr w:type="firstCol">
      <w:rPr>
        <w:b/>
        <w:bCs/>
      </w:rPr>
    </w:tblStylePr>
    <w:tblStylePr w:type="lastCol">
      <w:rPr>
        <w:b/>
        <w:bCs/>
      </w:rPr>
      <w:tblPr/>
      <w:tcPr>
        <w:tcBorders>
          <w:top w:val="single" w:sz="8" w:space="0" w:color="C1476E" w:themeColor="accent1"/>
          <w:bottom w:val="single" w:sz="8" w:space="0" w:color="C1476E" w:themeColor="accent1"/>
        </w:tcBorders>
      </w:tcPr>
    </w:tblStylePr>
    <w:tblStylePr w:type="band1Vert">
      <w:tblPr/>
      <w:tcPr>
        <w:shd w:val="clear" w:color="auto" w:fill="EFD1DA" w:themeFill="accent1" w:themeFillTint="3F"/>
      </w:tcPr>
    </w:tblStylePr>
    <w:tblStylePr w:type="band1Horz">
      <w:tblPr/>
      <w:tcPr>
        <w:shd w:val="clear" w:color="auto" w:fill="EFD1DA"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A6D1BF" w:themeColor="accent2"/>
        <w:bottom w:val="single" w:sz="8" w:space="0" w:color="A6D1BF" w:themeColor="accent2"/>
      </w:tblBorders>
    </w:tblPr>
    <w:tblStylePr w:type="firstRow">
      <w:rPr>
        <w:rFonts w:asciiTheme="majorHAnsi" w:eastAsiaTheme="majorEastAsia" w:hAnsiTheme="majorHAnsi" w:cstheme="majorBidi"/>
      </w:rPr>
      <w:tblPr/>
      <w:tcPr>
        <w:tcBorders>
          <w:top w:val="nil"/>
          <w:bottom w:val="single" w:sz="8" w:space="0" w:color="A6D1BF" w:themeColor="accent2"/>
        </w:tcBorders>
      </w:tcPr>
    </w:tblStylePr>
    <w:tblStylePr w:type="lastRow">
      <w:rPr>
        <w:b/>
        <w:bCs/>
        <w:color w:val="63756B" w:themeColor="text2"/>
      </w:rPr>
      <w:tblPr/>
      <w:tcPr>
        <w:tcBorders>
          <w:top w:val="single" w:sz="8" w:space="0" w:color="A6D1BF" w:themeColor="accent2"/>
          <w:bottom w:val="single" w:sz="8" w:space="0" w:color="A6D1BF" w:themeColor="accent2"/>
        </w:tcBorders>
      </w:tcPr>
    </w:tblStylePr>
    <w:tblStylePr w:type="firstCol">
      <w:rPr>
        <w:b/>
        <w:bCs/>
      </w:rPr>
    </w:tblStylePr>
    <w:tblStylePr w:type="lastCol">
      <w:rPr>
        <w:b/>
        <w:bCs/>
      </w:rPr>
      <w:tblPr/>
      <w:tcPr>
        <w:tcBorders>
          <w:top w:val="single" w:sz="8" w:space="0" w:color="A6D1BF" w:themeColor="accent2"/>
          <w:bottom w:val="single" w:sz="8" w:space="0" w:color="A6D1BF" w:themeColor="accent2"/>
        </w:tcBorders>
      </w:tcPr>
    </w:tblStylePr>
    <w:tblStylePr w:type="band1Vert">
      <w:tblPr/>
      <w:tcPr>
        <w:shd w:val="clear" w:color="auto" w:fill="E8F3EF" w:themeFill="accent2" w:themeFillTint="3F"/>
      </w:tcPr>
    </w:tblStylePr>
    <w:tblStylePr w:type="band1Horz">
      <w:tblPr/>
      <w:tcPr>
        <w:shd w:val="clear" w:color="auto" w:fill="E8F3EF"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54546E" w:themeColor="accent3"/>
        <w:bottom w:val="single" w:sz="8" w:space="0" w:color="54546E" w:themeColor="accent3"/>
      </w:tblBorders>
    </w:tblPr>
    <w:tblStylePr w:type="firstRow">
      <w:rPr>
        <w:rFonts w:asciiTheme="majorHAnsi" w:eastAsiaTheme="majorEastAsia" w:hAnsiTheme="majorHAnsi" w:cstheme="majorBidi"/>
      </w:rPr>
      <w:tblPr/>
      <w:tcPr>
        <w:tcBorders>
          <w:top w:val="nil"/>
          <w:bottom w:val="single" w:sz="8" w:space="0" w:color="54546E" w:themeColor="accent3"/>
        </w:tcBorders>
      </w:tcPr>
    </w:tblStylePr>
    <w:tblStylePr w:type="lastRow">
      <w:rPr>
        <w:b/>
        <w:bCs/>
        <w:color w:val="63756B" w:themeColor="text2"/>
      </w:rPr>
      <w:tblPr/>
      <w:tcPr>
        <w:tcBorders>
          <w:top w:val="single" w:sz="8" w:space="0" w:color="54546E" w:themeColor="accent3"/>
          <w:bottom w:val="single" w:sz="8" w:space="0" w:color="54546E" w:themeColor="accent3"/>
        </w:tcBorders>
      </w:tcPr>
    </w:tblStylePr>
    <w:tblStylePr w:type="firstCol">
      <w:rPr>
        <w:b/>
        <w:bCs/>
      </w:rPr>
    </w:tblStylePr>
    <w:tblStylePr w:type="lastCol">
      <w:rPr>
        <w:b/>
        <w:bCs/>
      </w:rPr>
      <w:tblPr/>
      <w:tcPr>
        <w:tcBorders>
          <w:top w:val="single" w:sz="8" w:space="0" w:color="54546E" w:themeColor="accent3"/>
          <w:bottom w:val="single" w:sz="8" w:space="0" w:color="54546E" w:themeColor="accent3"/>
        </w:tcBorders>
      </w:tcPr>
    </w:tblStylePr>
    <w:tblStylePr w:type="band1Vert">
      <w:tblPr/>
      <w:tcPr>
        <w:shd w:val="clear" w:color="auto" w:fill="D2D2DD" w:themeFill="accent3" w:themeFillTint="3F"/>
      </w:tcPr>
    </w:tblStylePr>
    <w:tblStylePr w:type="band1Horz">
      <w:tblPr/>
      <w:tcPr>
        <w:shd w:val="clear" w:color="auto" w:fill="D2D2DD"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4"/>
        <w:bottom w:val="single" w:sz="8" w:space="0" w:color="FCE073" w:themeColor="accent4"/>
      </w:tblBorders>
    </w:tblPr>
    <w:tblStylePr w:type="firstRow">
      <w:rPr>
        <w:rFonts w:asciiTheme="majorHAnsi" w:eastAsiaTheme="majorEastAsia" w:hAnsiTheme="majorHAnsi" w:cstheme="majorBidi"/>
      </w:rPr>
      <w:tblPr/>
      <w:tcPr>
        <w:tcBorders>
          <w:top w:val="nil"/>
          <w:bottom w:val="single" w:sz="8" w:space="0" w:color="FCE073" w:themeColor="accent4"/>
        </w:tcBorders>
      </w:tcPr>
    </w:tblStylePr>
    <w:tblStylePr w:type="lastRow">
      <w:rPr>
        <w:b/>
        <w:bCs/>
        <w:color w:val="63756B" w:themeColor="text2"/>
      </w:rPr>
      <w:tblPr/>
      <w:tcPr>
        <w:tcBorders>
          <w:top w:val="single" w:sz="8" w:space="0" w:color="FCE073" w:themeColor="accent4"/>
          <w:bottom w:val="single" w:sz="8" w:space="0" w:color="FCE073" w:themeColor="accent4"/>
        </w:tcBorders>
      </w:tcPr>
    </w:tblStylePr>
    <w:tblStylePr w:type="firstCol">
      <w:rPr>
        <w:b/>
        <w:bCs/>
      </w:rPr>
    </w:tblStylePr>
    <w:tblStylePr w:type="lastCol">
      <w:rPr>
        <w:b/>
        <w:bCs/>
      </w:rPr>
      <w:tblPr/>
      <w:tcPr>
        <w:tcBorders>
          <w:top w:val="single" w:sz="8" w:space="0" w:color="FCE073" w:themeColor="accent4"/>
          <w:bottom w:val="single" w:sz="8" w:space="0" w:color="FCE073" w:themeColor="accent4"/>
        </w:tcBorders>
      </w:tcPr>
    </w:tblStylePr>
    <w:tblStylePr w:type="band1Vert">
      <w:tblPr/>
      <w:tcPr>
        <w:shd w:val="clear" w:color="auto" w:fill="FEF7DC" w:themeFill="accent4" w:themeFillTint="3F"/>
      </w:tcPr>
    </w:tblStylePr>
    <w:tblStylePr w:type="band1Horz">
      <w:tblPr/>
      <w:tcPr>
        <w:shd w:val="clear" w:color="auto" w:fill="FEF7DC"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28C" w:themeColor="accent5"/>
        <w:bottom w:val="single" w:sz="8" w:space="0" w:color="6F728C" w:themeColor="accent5"/>
      </w:tblBorders>
    </w:tblPr>
    <w:tblStylePr w:type="firstRow">
      <w:rPr>
        <w:rFonts w:asciiTheme="majorHAnsi" w:eastAsiaTheme="majorEastAsia" w:hAnsiTheme="majorHAnsi" w:cstheme="majorBidi"/>
      </w:rPr>
      <w:tblPr/>
      <w:tcPr>
        <w:tcBorders>
          <w:top w:val="nil"/>
          <w:bottom w:val="single" w:sz="8" w:space="0" w:color="6F728C" w:themeColor="accent5"/>
        </w:tcBorders>
      </w:tcPr>
    </w:tblStylePr>
    <w:tblStylePr w:type="lastRow">
      <w:rPr>
        <w:b/>
        <w:bCs/>
        <w:color w:val="63756B" w:themeColor="text2"/>
      </w:rPr>
      <w:tblPr/>
      <w:tcPr>
        <w:tcBorders>
          <w:top w:val="single" w:sz="8" w:space="0" w:color="6F728C" w:themeColor="accent5"/>
          <w:bottom w:val="single" w:sz="8" w:space="0" w:color="6F728C" w:themeColor="accent5"/>
        </w:tcBorders>
      </w:tcPr>
    </w:tblStylePr>
    <w:tblStylePr w:type="firstCol">
      <w:rPr>
        <w:b/>
        <w:bCs/>
      </w:rPr>
    </w:tblStylePr>
    <w:tblStylePr w:type="lastCol">
      <w:rPr>
        <w:b/>
        <w:bCs/>
      </w:rPr>
      <w:tblPr/>
      <w:tcPr>
        <w:tcBorders>
          <w:top w:val="single" w:sz="8" w:space="0" w:color="6F728C" w:themeColor="accent5"/>
          <w:bottom w:val="single" w:sz="8" w:space="0" w:color="6F728C" w:themeColor="accent5"/>
        </w:tcBorders>
      </w:tcPr>
    </w:tblStylePr>
    <w:tblStylePr w:type="band1Vert">
      <w:tblPr/>
      <w:tcPr>
        <w:shd w:val="clear" w:color="auto" w:fill="DBDBE2" w:themeFill="accent5" w:themeFillTint="3F"/>
      </w:tcPr>
    </w:tblStylePr>
    <w:tblStylePr w:type="band1Horz">
      <w:tblPr/>
      <w:tcPr>
        <w:shd w:val="clear" w:color="auto" w:fill="DBDBE2"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28F54" w:themeColor="accent6"/>
        <w:bottom w:val="single" w:sz="8" w:space="0" w:color="F28F54" w:themeColor="accent6"/>
      </w:tblBorders>
    </w:tblPr>
    <w:tblStylePr w:type="firstRow">
      <w:rPr>
        <w:rFonts w:asciiTheme="majorHAnsi" w:eastAsiaTheme="majorEastAsia" w:hAnsiTheme="majorHAnsi" w:cstheme="majorBidi"/>
      </w:rPr>
      <w:tblPr/>
      <w:tcPr>
        <w:tcBorders>
          <w:top w:val="nil"/>
          <w:bottom w:val="single" w:sz="8" w:space="0" w:color="F28F54" w:themeColor="accent6"/>
        </w:tcBorders>
      </w:tcPr>
    </w:tblStylePr>
    <w:tblStylePr w:type="lastRow">
      <w:rPr>
        <w:b/>
        <w:bCs/>
        <w:color w:val="63756B" w:themeColor="text2"/>
      </w:rPr>
      <w:tblPr/>
      <w:tcPr>
        <w:tcBorders>
          <w:top w:val="single" w:sz="8" w:space="0" w:color="F28F54" w:themeColor="accent6"/>
          <w:bottom w:val="single" w:sz="8" w:space="0" w:color="F28F54" w:themeColor="accent6"/>
        </w:tcBorders>
      </w:tcPr>
    </w:tblStylePr>
    <w:tblStylePr w:type="firstCol">
      <w:rPr>
        <w:b/>
        <w:bCs/>
      </w:rPr>
    </w:tblStylePr>
    <w:tblStylePr w:type="lastCol">
      <w:rPr>
        <w:b/>
        <w:bCs/>
      </w:rPr>
      <w:tblPr/>
      <w:tcPr>
        <w:tcBorders>
          <w:top w:val="single" w:sz="8" w:space="0" w:color="F28F54" w:themeColor="accent6"/>
          <w:bottom w:val="single" w:sz="8" w:space="0" w:color="F28F54" w:themeColor="accent6"/>
        </w:tcBorders>
      </w:tcPr>
    </w:tblStylePr>
    <w:tblStylePr w:type="band1Vert">
      <w:tblPr/>
      <w:tcPr>
        <w:shd w:val="clear" w:color="auto" w:fill="FBE3D4" w:themeFill="accent6" w:themeFillTint="3F"/>
      </w:tcPr>
    </w:tblStylePr>
    <w:tblStylePr w:type="band1Horz">
      <w:tblPr/>
      <w:tcPr>
        <w:shd w:val="clear" w:color="auto" w:fill="FBE3D4"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rPr>
        <w:sz w:val="24"/>
        <w:szCs w:val="24"/>
      </w:rPr>
      <w:tblPr/>
      <w:tcPr>
        <w:tcBorders>
          <w:top w:val="nil"/>
          <w:left w:val="nil"/>
          <w:bottom w:val="single" w:sz="24" w:space="0" w:color="C147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476E" w:themeColor="accent1"/>
          <w:insideH w:val="nil"/>
          <w:insideV w:val="nil"/>
        </w:tcBorders>
        <w:shd w:val="clear" w:color="auto" w:fill="FFFFFF" w:themeFill="background1"/>
      </w:tcPr>
    </w:tblStylePr>
    <w:tblStylePr w:type="lastCol">
      <w:tblPr/>
      <w:tcPr>
        <w:tcBorders>
          <w:top w:val="nil"/>
          <w:left w:val="single" w:sz="8" w:space="0" w:color="C147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top w:val="nil"/>
          <w:bottom w:val="nil"/>
          <w:insideH w:val="nil"/>
          <w:insideV w:val="nil"/>
        </w:tcBorders>
        <w:shd w:val="clear" w:color="auto" w:fill="EFD1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rPr>
        <w:sz w:val="24"/>
        <w:szCs w:val="24"/>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D1BF" w:themeColor="accent2"/>
          <w:insideH w:val="nil"/>
          <w:insideV w:val="nil"/>
        </w:tcBorders>
        <w:shd w:val="clear" w:color="auto" w:fill="FFFFFF" w:themeFill="background1"/>
      </w:tcPr>
    </w:tblStylePr>
    <w:tblStylePr w:type="lastCol">
      <w:tblPr/>
      <w:tcPr>
        <w:tcBorders>
          <w:top w:val="nil"/>
          <w:left w:val="single" w:sz="8" w:space="0" w:color="A6D1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top w:val="nil"/>
          <w:bottom w:val="nil"/>
          <w:insideH w:val="nil"/>
          <w:insideV w:val="nil"/>
        </w:tcBorders>
        <w:shd w:val="clear" w:color="auto" w:fill="E8F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rPr>
        <w:sz w:val="24"/>
        <w:szCs w:val="24"/>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46E" w:themeColor="accent3"/>
          <w:insideH w:val="nil"/>
          <w:insideV w:val="nil"/>
        </w:tcBorders>
        <w:shd w:val="clear" w:color="auto" w:fill="FFFFFF" w:themeFill="background1"/>
      </w:tcPr>
    </w:tblStylePr>
    <w:tblStylePr w:type="lastCol">
      <w:tblPr/>
      <w:tcPr>
        <w:tcBorders>
          <w:top w:val="nil"/>
          <w:left w:val="single" w:sz="8" w:space="0" w:color="5454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top w:val="nil"/>
          <w:bottom w:val="nil"/>
          <w:insideH w:val="nil"/>
          <w:insideV w:val="nil"/>
        </w:tcBorders>
        <w:shd w:val="clear" w:color="auto" w:fill="D2D2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rPr>
        <w:sz w:val="24"/>
        <w:szCs w:val="24"/>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4"/>
          <w:insideH w:val="nil"/>
          <w:insideV w:val="nil"/>
        </w:tcBorders>
        <w:shd w:val="clear" w:color="auto" w:fill="FFFFFF" w:themeFill="background1"/>
      </w:tcPr>
    </w:tblStylePr>
    <w:tblStylePr w:type="lastCol">
      <w:tblPr/>
      <w:tcPr>
        <w:tcBorders>
          <w:top w:val="nil"/>
          <w:left w:val="single" w:sz="8" w:space="0" w:color="FCE0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top w:val="nil"/>
          <w:bottom w:val="nil"/>
          <w:insideH w:val="nil"/>
          <w:insideV w:val="nil"/>
        </w:tcBorders>
        <w:shd w:val="clear" w:color="auto" w:fill="FEF7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rPr>
        <w:sz w:val="24"/>
        <w:szCs w:val="24"/>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28C" w:themeColor="accent5"/>
          <w:insideH w:val="nil"/>
          <w:insideV w:val="nil"/>
        </w:tcBorders>
        <w:shd w:val="clear" w:color="auto" w:fill="FFFFFF" w:themeFill="background1"/>
      </w:tcPr>
    </w:tblStylePr>
    <w:tblStylePr w:type="lastCol">
      <w:tblPr/>
      <w:tcPr>
        <w:tcBorders>
          <w:top w:val="nil"/>
          <w:left w:val="single" w:sz="8" w:space="0" w:color="6F72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top w:val="nil"/>
          <w:bottom w:val="nil"/>
          <w:insideH w:val="nil"/>
          <w:insideV w:val="nil"/>
        </w:tcBorders>
        <w:shd w:val="clear" w:color="auto" w:fill="DBDB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rPr>
        <w:sz w:val="24"/>
        <w:szCs w:val="24"/>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F54" w:themeColor="accent6"/>
          <w:insideH w:val="nil"/>
          <w:insideV w:val="nil"/>
        </w:tcBorders>
        <w:shd w:val="clear" w:color="auto" w:fill="FFFFFF" w:themeFill="background1"/>
      </w:tcPr>
    </w:tblStylePr>
    <w:tblStylePr w:type="lastCol">
      <w:tblPr/>
      <w:tcPr>
        <w:tcBorders>
          <w:top w:val="nil"/>
          <w:left w:val="single" w:sz="8" w:space="0" w:color="F28F5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top w:val="nil"/>
          <w:bottom w:val="nil"/>
          <w:insideH w:val="nil"/>
          <w:insideV w:val="nil"/>
        </w:tcBorders>
        <w:shd w:val="clear" w:color="auto" w:fill="FBE3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tblBorders>
    </w:tblPr>
    <w:tblStylePr w:type="firstRow">
      <w:pPr>
        <w:spacing w:before="0" w:after="0" w:line="240" w:lineRule="auto"/>
      </w:pPr>
      <w:rPr>
        <w:b/>
        <w:bCs/>
        <w:color w:val="FFFFFF" w:themeColor="background1"/>
      </w:rPr>
      <w:tblPr/>
      <w:tcPr>
        <w:tc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shd w:val="clear" w:color="auto" w:fill="C1476E" w:themeFill="accent1"/>
      </w:tcPr>
    </w:tblStylePr>
    <w:tblStylePr w:type="lastRow">
      <w:pPr>
        <w:spacing w:before="0" w:after="0" w:line="240" w:lineRule="auto"/>
      </w:pPr>
      <w:rPr>
        <w:b/>
        <w:bCs/>
      </w:rPr>
      <w:tblPr/>
      <w:tcPr>
        <w:tcBorders>
          <w:top w:val="double" w:sz="6"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D1DA" w:themeFill="accent1" w:themeFillTint="3F"/>
      </w:tcPr>
    </w:tblStylePr>
    <w:tblStylePr w:type="band1Horz">
      <w:tblPr/>
      <w:tcPr>
        <w:tcBorders>
          <w:insideH w:val="nil"/>
          <w:insideV w:val="nil"/>
        </w:tcBorders>
        <w:shd w:val="clear" w:color="auto" w:fill="EFD1D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tblBorders>
    </w:tblPr>
    <w:tblStylePr w:type="firstRow">
      <w:pPr>
        <w:spacing w:before="0" w:after="0" w:line="240" w:lineRule="auto"/>
      </w:pPr>
      <w:rPr>
        <w:b/>
        <w:bCs/>
        <w:color w:val="FFFFFF" w:themeColor="background1"/>
      </w:rPr>
      <w:tblPr/>
      <w:tcPr>
        <w:tc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shd w:val="clear" w:color="auto" w:fill="A6D1BF" w:themeFill="accent2"/>
      </w:tcPr>
    </w:tblStylePr>
    <w:tblStylePr w:type="lastRow">
      <w:pPr>
        <w:spacing w:before="0" w:after="0" w:line="240" w:lineRule="auto"/>
      </w:pPr>
      <w:rPr>
        <w:b/>
        <w:bCs/>
      </w:rPr>
      <w:tblPr/>
      <w:tcPr>
        <w:tcBorders>
          <w:top w:val="double" w:sz="6"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3EF" w:themeFill="accent2" w:themeFillTint="3F"/>
      </w:tcPr>
    </w:tblStylePr>
    <w:tblStylePr w:type="band1Horz">
      <w:tblPr/>
      <w:tcPr>
        <w:tcBorders>
          <w:insideH w:val="nil"/>
          <w:insideV w:val="nil"/>
        </w:tcBorders>
        <w:shd w:val="clear" w:color="auto" w:fill="E8F3E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tblBorders>
    </w:tblPr>
    <w:tblStylePr w:type="firstRow">
      <w:pPr>
        <w:spacing w:before="0" w:after="0" w:line="240" w:lineRule="auto"/>
      </w:pPr>
      <w:rPr>
        <w:b/>
        <w:bCs/>
        <w:color w:val="FFFFFF" w:themeColor="background1"/>
      </w:rPr>
      <w:tblPr/>
      <w:tcPr>
        <w:tc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shd w:val="clear" w:color="auto" w:fill="54546E" w:themeFill="accent3"/>
      </w:tcPr>
    </w:tblStylePr>
    <w:tblStylePr w:type="lastRow">
      <w:pPr>
        <w:spacing w:before="0" w:after="0" w:line="240" w:lineRule="auto"/>
      </w:pPr>
      <w:rPr>
        <w:b/>
        <w:bCs/>
      </w:rPr>
      <w:tblPr/>
      <w:tcPr>
        <w:tcBorders>
          <w:top w:val="double" w:sz="6"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D2DD" w:themeFill="accent3" w:themeFillTint="3F"/>
      </w:tcPr>
    </w:tblStylePr>
    <w:tblStylePr w:type="band1Horz">
      <w:tblPr/>
      <w:tcPr>
        <w:tcBorders>
          <w:insideH w:val="nil"/>
          <w:insideV w:val="nil"/>
        </w:tcBorders>
        <w:shd w:val="clear" w:color="auto" w:fill="D2D2DD"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tblBorders>
    </w:tblPr>
    <w:tblStylePr w:type="firstRow">
      <w:pPr>
        <w:spacing w:before="0" w:after="0" w:line="240" w:lineRule="auto"/>
      </w:pPr>
      <w:rPr>
        <w:b/>
        <w:bCs/>
        <w:color w:val="FFFFFF" w:themeColor="background1"/>
      </w:rPr>
      <w:tblPr/>
      <w:tcPr>
        <w:tc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shd w:val="clear" w:color="auto" w:fill="FCE073" w:themeFill="accent4"/>
      </w:tcPr>
    </w:tblStylePr>
    <w:tblStylePr w:type="lastRow">
      <w:pPr>
        <w:spacing w:before="0" w:after="0" w:line="240" w:lineRule="auto"/>
      </w:pPr>
      <w:rPr>
        <w:b/>
        <w:bCs/>
      </w:rPr>
      <w:tblPr/>
      <w:tcPr>
        <w:tcBorders>
          <w:top w:val="double" w:sz="6"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4" w:themeFillTint="3F"/>
      </w:tcPr>
    </w:tblStylePr>
    <w:tblStylePr w:type="band1Horz">
      <w:tblPr/>
      <w:tcPr>
        <w:tcBorders>
          <w:insideH w:val="nil"/>
          <w:insideV w:val="nil"/>
        </w:tcBorders>
        <w:shd w:val="clear" w:color="auto" w:fill="FEF7DC"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tblBorders>
    </w:tblPr>
    <w:tblStylePr w:type="firstRow">
      <w:pPr>
        <w:spacing w:before="0" w:after="0" w:line="240" w:lineRule="auto"/>
      </w:pPr>
      <w:rPr>
        <w:b/>
        <w:bCs/>
        <w:color w:val="FFFFFF" w:themeColor="background1"/>
      </w:rPr>
      <w:tblPr/>
      <w:tcPr>
        <w:tc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shd w:val="clear" w:color="auto" w:fill="6F728C" w:themeFill="accent5"/>
      </w:tcPr>
    </w:tblStylePr>
    <w:tblStylePr w:type="lastRow">
      <w:pPr>
        <w:spacing w:before="0" w:after="0" w:line="240" w:lineRule="auto"/>
      </w:pPr>
      <w:rPr>
        <w:b/>
        <w:bCs/>
      </w:rPr>
      <w:tblPr/>
      <w:tcPr>
        <w:tcBorders>
          <w:top w:val="double" w:sz="6"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DBE2" w:themeFill="accent5" w:themeFillTint="3F"/>
      </w:tcPr>
    </w:tblStylePr>
    <w:tblStylePr w:type="band1Horz">
      <w:tblPr/>
      <w:tcPr>
        <w:tcBorders>
          <w:insideH w:val="nil"/>
          <w:insideV w:val="nil"/>
        </w:tcBorders>
        <w:shd w:val="clear" w:color="auto" w:fill="DBDBE2"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tblBorders>
    </w:tblPr>
    <w:tblStylePr w:type="firstRow">
      <w:pPr>
        <w:spacing w:before="0" w:after="0" w:line="240" w:lineRule="auto"/>
      </w:pPr>
      <w:rPr>
        <w:b/>
        <w:bCs/>
        <w:color w:val="FFFFFF" w:themeColor="background1"/>
      </w:rPr>
      <w:tblPr/>
      <w:tcPr>
        <w:tc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shd w:val="clear" w:color="auto" w:fill="F28F54" w:themeFill="accent6"/>
      </w:tcPr>
    </w:tblStylePr>
    <w:tblStylePr w:type="lastRow">
      <w:pPr>
        <w:spacing w:before="0" w:after="0" w:line="240" w:lineRule="auto"/>
      </w:pPr>
      <w:rPr>
        <w:b/>
        <w:bCs/>
      </w:rPr>
      <w:tblPr/>
      <w:tcPr>
        <w:tcBorders>
          <w:top w:val="double" w:sz="6"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3D4" w:themeFill="accent6" w:themeFillTint="3F"/>
      </w:tcPr>
    </w:tblStylePr>
    <w:tblStylePr w:type="band1Horz">
      <w:tblPr/>
      <w:tcPr>
        <w:tcBorders>
          <w:insideH w:val="nil"/>
          <w:insideV w:val="nil"/>
        </w:tcBorders>
        <w:shd w:val="clear" w:color="auto" w:fill="FBE3D4"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47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476E" w:themeFill="accent1"/>
      </w:tcPr>
    </w:tblStylePr>
    <w:tblStylePr w:type="lastCol">
      <w:rPr>
        <w:b/>
        <w:bCs/>
        <w:color w:val="FFFFFF" w:themeColor="background1"/>
      </w:rPr>
      <w:tblPr/>
      <w:tcPr>
        <w:tcBorders>
          <w:left w:val="nil"/>
          <w:right w:val="nil"/>
          <w:insideH w:val="nil"/>
          <w:insideV w:val="nil"/>
        </w:tcBorders>
        <w:shd w:val="clear" w:color="auto" w:fill="C147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D1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D1BF" w:themeFill="accent2"/>
      </w:tcPr>
    </w:tblStylePr>
    <w:tblStylePr w:type="lastCol">
      <w:rPr>
        <w:b/>
        <w:bCs/>
        <w:color w:val="FFFFFF" w:themeColor="background1"/>
      </w:rPr>
      <w:tblPr/>
      <w:tcPr>
        <w:tcBorders>
          <w:left w:val="nil"/>
          <w:right w:val="nil"/>
          <w:insideH w:val="nil"/>
          <w:insideV w:val="nil"/>
        </w:tcBorders>
        <w:shd w:val="clear" w:color="auto" w:fill="A6D1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4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546E" w:themeFill="accent3"/>
      </w:tcPr>
    </w:tblStylePr>
    <w:tblStylePr w:type="lastCol">
      <w:rPr>
        <w:b/>
        <w:bCs/>
        <w:color w:val="FFFFFF" w:themeColor="background1"/>
      </w:rPr>
      <w:tblPr/>
      <w:tcPr>
        <w:tcBorders>
          <w:left w:val="nil"/>
          <w:right w:val="nil"/>
          <w:insideH w:val="nil"/>
          <w:insideV w:val="nil"/>
        </w:tcBorders>
        <w:shd w:val="clear" w:color="auto" w:fill="5454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4"/>
      </w:tcPr>
    </w:tblStylePr>
    <w:tblStylePr w:type="lastCol">
      <w:rPr>
        <w:b/>
        <w:bCs/>
        <w:color w:val="FFFFFF" w:themeColor="background1"/>
      </w:rPr>
      <w:tblPr/>
      <w:tcPr>
        <w:tcBorders>
          <w:left w:val="nil"/>
          <w:right w:val="nil"/>
          <w:insideH w:val="nil"/>
          <w:insideV w:val="nil"/>
        </w:tcBorders>
        <w:shd w:val="clear" w:color="auto" w:fill="FCE0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2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28C" w:themeFill="accent5"/>
      </w:tcPr>
    </w:tblStylePr>
    <w:tblStylePr w:type="lastCol">
      <w:rPr>
        <w:b/>
        <w:bCs/>
        <w:color w:val="FFFFFF" w:themeColor="background1"/>
      </w:rPr>
      <w:tblPr/>
      <w:tcPr>
        <w:tcBorders>
          <w:left w:val="nil"/>
          <w:right w:val="nil"/>
          <w:insideH w:val="nil"/>
          <w:insideV w:val="nil"/>
        </w:tcBorders>
        <w:shd w:val="clear" w:color="auto" w:fill="6F72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F5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F54" w:themeFill="accent6"/>
      </w:tcPr>
    </w:tblStylePr>
    <w:tblStylePr w:type="lastCol">
      <w:rPr>
        <w:b/>
        <w:bCs/>
        <w:color w:val="FFFFFF" w:themeColor="background1"/>
      </w:rPr>
      <w:tblPr/>
      <w:tcPr>
        <w:tcBorders>
          <w:left w:val="nil"/>
          <w:right w:val="nil"/>
          <w:insideH w:val="nil"/>
          <w:insideV w:val="nil"/>
        </w:tcBorders>
        <w:shd w:val="clear" w:color="auto" w:fill="F28F5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147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1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325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3251" w:themeFill="accent1" w:themeFillShade="BF"/>
      </w:tcPr>
    </w:tblStylePr>
    <w:tblStylePr w:type="band1Vert">
      <w:tblPr/>
      <w:tcPr>
        <w:tcBorders>
          <w:top w:val="nil"/>
          <w:left w:val="nil"/>
          <w:bottom w:val="nil"/>
          <w:right w:val="nil"/>
          <w:insideH w:val="nil"/>
          <w:insideV w:val="nil"/>
        </w:tcBorders>
        <w:shd w:val="clear" w:color="auto" w:fill="933251" w:themeFill="accent1" w:themeFillShade="BF"/>
      </w:tcPr>
    </w:tblStylePr>
    <w:tblStylePr w:type="band1Horz">
      <w:tblPr/>
      <w:tcPr>
        <w:tcBorders>
          <w:top w:val="nil"/>
          <w:left w:val="nil"/>
          <w:bottom w:val="nil"/>
          <w:right w:val="nil"/>
          <w:insideH w:val="nil"/>
          <w:insideV w:val="nil"/>
        </w:tcBorders>
        <w:shd w:val="clear" w:color="auto" w:fill="933251"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A6D1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B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09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092" w:themeFill="accent2" w:themeFillShade="BF"/>
      </w:tcPr>
    </w:tblStylePr>
    <w:tblStylePr w:type="band1Vert">
      <w:tblPr/>
      <w:tcPr>
        <w:tcBorders>
          <w:top w:val="nil"/>
          <w:left w:val="nil"/>
          <w:bottom w:val="nil"/>
          <w:right w:val="nil"/>
          <w:insideH w:val="nil"/>
          <w:insideV w:val="nil"/>
        </w:tcBorders>
        <w:shd w:val="clear" w:color="auto" w:fill="67B092" w:themeFill="accent2" w:themeFillShade="BF"/>
      </w:tcPr>
    </w:tblStylePr>
    <w:tblStylePr w:type="band1Horz">
      <w:tblPr/>
      <w:tcPr>
        <w:tcBorders>
          <w:top w:val="nil"/>
          <w:left w:val="nil"/>
          <w:bottom w:val="nil"/>
          <w:right w:val="nil"/>
          <w:insideH w:val="nil"/>
          <w:insideV w:val="nil"/>
        </w:tcBorders>
        <w:shd w:val="clear" w:color="auto" w:fill="67B092"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454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9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E3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E3E52" w:themeFill="accent3" w:themeFillShade="BF"/>
      </w:tcPr>
    </w:tblStylePr>
    <w:tblStylePr w:type="band1Vert">
      <w:tblPr/>
      <w:tcPr>
        <w:tcBorders>
          <w:top w:val="nil"/>
          <w:left w:val="nil"/>
          <w:bottom w:val="nil"/>
          <w:right w:val="nil"/>
          <w:insideH w:val="nil"/>
          <w:insideV w:val="nil"/>
        </w:tcBorders>
        <w:shd w:val="clear" w:color="auto" w:fill="3E3E52" w:themeFill="accent3" w:themeFillShade="BF"/>
      </w:tcPr>
    </w:tblStylePr>
    <w:tblStylePr w:type="band1Horz">
      <w:tblPr/>
      <w:tcPr>
        <w:tcBorders>
          <w:top w:val="nil"/>
          <w:left w:val="nil"/>
          <w:bottom w:val="nil"/>
          <w:right w:val="nil"/>
          <w:insideH w:val="nil"/>
          <w:insideV w:val="nil"/>
        </w:tcBorders>
        <w:shd w:val="clear" w:color="auto" w:fill="3E3E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4" w:themeFillShade="BF"/>
      </w:tcPr>
    </w:tblStylePr>
    <w:tblStylePr w:type="band1Vert">
      <w:tblPr/>
      <w:tcPr>
        <w:tcBorders>
          <w:top w:val="nil"/>
          <w:left w:val="nil"/>
          <w:bottom w:val="nil"/>
          <w:right w:val="nil"/>
          <w:insideH w:val="nil"/>
          <w:insideV w:val="nil"/>
        </w:tcBorders>
        <w:shd w:val="clear" w:color="auto" w:fill="FACB18" w:themeFill="accent4" w:themeFillShade="BF"/>
      </w:tcPr>
    </w:tblStylePr>
    <w:tblStylePr w:type="band1Horz">
      <w:tblPr/>
      <w:tcPr>
        <w:tcBorders>
          <w:top w:val="nil"/>
          <w:left w:val="nil"/>
          <w:bottom w:val="nil"/>
          <w:right w:val="nil"/>
          <w:insideH w:val="nil"/>
          <w:insideV w:val="nil"/>
        </w:tcBorders>
        <w:shd w:val="clear" w:color="auto" w:fill="FACB18"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2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55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5568" w:themeFill="accent5" w:themeFillShade="BF"/>
      </w:tcPr>
    </w:tblStylePr>
    <w:tblStylePr w:type="band1Vert">
      <w:tblPr/>
      <w:tcPr>
        <w:tcBorders>
          <w:top w:val="nil"/>
          <w:left w:val="nil"/>
          <w:bottom w:val="nil"/>
          <w:right w:val="nil"/>
          <w:insideH w:val="nil"/>
          <w:insideV w:val="nil"/>
        </w:tcBorders>
        <w:shd w:val="clear" w:color="auto" w:fill="535568" w:themeFill="accent5" w:themeFillShade="BF"/>
      </w:tcPr>
    </w:tblStylePr>
    <w:tblStylePr w:type="band1Horz">
      <w:tblPr/>
      <w:tcPr>
        <w:tcBorders>
          <w:top w:val="nil"/>
          <w:left w:val="nil"/>
          <w:bottom w:val="nil"/>
          <w:right w:val="nil"/>
          <w:insideH w:val="nil"/>
          <w:insideV w:val="nil"/>
        </w:tcBorders>
        <w:shd w:val="clear" w:color="auto" w:fill="53556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28F5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F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5F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5F11" w:themeFill="accent6" w:themeFillShade="BF"/>
      </w:tcPr>
    </w:tblStylePr>
    <w:tblStylePr w:type="band1Vert">
      <w:tblPr/>
      <w:tcPr>
        <w:tcBorders>
          <w:top w:val="nil"/>
          <w:left w:val="nil"/>
          <w:bottom w:val="nil"/>
          <w:right w:val="nil"/>
          <w:insideH w:val="nil"/>
          <w:insideV w:val="nil"/>
        </w:tcBorders>
        <w:shd w:val="clear" w:color="auto" w:fill="E25F11" w:themeFill="accent6" w:themeFillShade="BF"/>
      </w:tcPr>
    </w:tblStylePr>
    <w:tblStylePr w:type="band1Horz">
      <w:tblPr/>
      <w:tcPr>
        <w:tcBorders>
          <w:top w:val="nil"/>
          <w:left w:val="nil"/>
          <w:bottom w:val="nil"/>
          <w:right w:val="nil"/>
          <w:insideH w:val="nil"/>
          <w:insideV w:val="nil"/>
        </w:tcBorders>
        <w:shd w:val="clear" w:color="auto" w:fill="E25F11" w:themeFill="accent6" w:themeFillShade="BF"/>
      </w:tcPr>
    </w:tblStylePr>
  </w:style>
  <w:style w:type="paragraph" w:styleId="NormalWeb">
    <w:name w:val="Normal (Web)"/>
    <w:basedOn w:val="Normal"/>
    <w:uiPriority w:val="99"/>
    <w:semiHidden/>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9"/>
      </w:numPr>
      <w:contextualSpacing/>
    </w:pPr>
  </w:style>
  <w:style w:type="paragraph" w:styleId="Opstilling-punkttegn2">
    <w:name w:val="List Bullet 2"/>
    <w:basedOn w:val="Normal"/>
    <w:uiPriority w:val="99"/>
    <w:semiHidden/>
    <w:unhideWhenUsed/>
    <w:rsid w:val="0081149A"/>
    <w:pPr>
      <w:numPr>
        <w:numId w:val="11"/>
      </w:numPr>
      <w:contextualSpacing/>
    </w:pPr>
  </w:style>
  <w:style w:type="paragraph" w:styleId="Opstilling-punkttegn3">
    <w:name w:val="List Bullet 3"/>
    <w:basedOn w:val="Normal"/>
    <w:uiPriority w:val="99"/>
    <w:semiHidden/>
    <w:unhideWhenUsed/>
    <w:rsid w:val="0081149A"/>
    <w:pPr>
      <w:numPr>
        <w:numId w:val="13"/>
      </w:numPr>
      <w:contextualSpacing/>
    </w:pPr>
  </w:style>
  <w:style w:type="paragraph" w:styleId="Opstilling-punkttegn4">
    <w:name w:val="List Bullet 4"/>
    <w:basedOn w:val="Normal"/>
    <w:uiPriority w:val="99"/>
    <w:semiHidden/>
    <w:unhideWhenUsed/>
    <w:rsid w:val="0081149A"/>
    <w:pPr>
      <w:numPr>
        <w:numId w:val="15"/>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10"/>
    <w:qFormat/>
    <w:rsid w:val="008912FC"/>
    <w:pPr>
      <w:numPr>
        <w:numId w:val="30"/>
      </w:numPr>
      <w:spacing w:before="0" w:after="0"/>
      <w:contextualSpacing w:val="0"/>
    </w:pPr>
  </w:style>
  <w:style w:type="paragraph" w:customStyle="1" w:styleId="Punktlistemedluft">
    <w:name w:val="Punktliste med luft"/>
    <w:basedOn w:val="Punktlisteudenluft"/>
    <w:uiPriority w:val="7"/>
    <w:qFormat/>
    <w:rsid w:val="00FC7652"/>
    <w:pPr>
      <w:numPr>
        <w:numId w:val="31"/>
      </w:numPr>
      <w:spacing w:before="240" w:after="24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63756B" w:themeColor="text2"/>
      </w:tblBorders>
      <w:tblCellMar>
        <w:left w:w="57" w:type="dxa"/>
        <w:right w:w="57" w:type="dxa"/>
      </w:tblCellMar>
    </w:tblPr>
    <w:tcPr>
      <w:shd w:val="clear" w:color="auto" w:fill="auto"/>
    </w:tcPr>
    <w:tblStylePr w:type="firstRow">
      <w:tblPr/>
      <w:tcPr>
        <w:shd w:val="clear" w:color="auto" w:fill="C1476E" w:themeFill="accent1"/>
      </w:tcPr>
    </w:tblStylePr>
    <w:tblStylePr w:type="lastRow">
      <w:rPr>
        <w:b/>
      </w:rPr>
    </w:tblStylePr>
    <w:tblStylePr w:type="band1Vert">
      <w:tblPr/>
      <w:tcPr>
        <w:shd w:val="clear" w:color="auto" w:fill="802F49"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C1476E" w:themeColor="accent1"/>
        <w:bottom w:val="single" w:sz="4" w:space="10" w:color="C1476E" w:themeColor="accent1"/>
      </w:pBdr>
      <w:spacing w:before="360" w:after="360"/>
      <w:ind w:left="864" w:right="864"/>
      <w:jc w:val="center"/>
    </w:pPr>
    <w:rPr>
      <w:i/>
      <w:iCs/>
      <w:color w:val="C1476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C1476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uiPriority w:val="10"/>
    <w:semiHidden/>
    <w:qFormat/>
    <w:rsid w:val="0081149A"/>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semiHidden/>
    <w:rsid w:val="003E3EF1"/>
    <w:rPr>
      <w:rFonts w:asciiTheme="majorHAnsi" w:eastAsiaTheme="majorEastAsia" w:hAnsiTheme="majorHAnsi" w:cstheme="majorBidi"/>
      <w:color w:val="000000" w:themeColor="text1"/>
      <w:spacing w:val="-10"/>
      <w:kern w:val="28"/>
      <w:sz w:val="56"/>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C1476E" w:themeColor="accent1"/>
    </w:rPr>
  </w:style>
  <w:style w:type="paragraph" w:styleId="Undertitel">
    <w:name w:val="Subtitle"/>
    <w:basedOn w:val="Normal"/>
    <w:next w:val="Normal"/>
    <w:link w:val="UndertitelTegn"/>
    <w:uiPriority w:val="11"/>
    <w:semiHidden/>
    <w:qFormat/>
    <w:rsid w:val="0081149A"/>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semiHidden/>
    <w:rsid w:val="003E3EF1"/>
    <w:rPr>
      <w:rFonts w:asciiTheme="minorHAnsi" w:eastAsia="Times New Roman" w:hAnsiTheme="minorHAnsi"/>
      <w:color w:val="5A5A5A" w:themeColor="text1" w:themeTint="A5"/>
      <w:spacing w:val="15"/>
      <w:lang w:eastAsia="da-DK"/>
    </w:rPr>
  </w:style>
  <w:style w:type="table" w:customStyle="1" w:styleId="SKItabel-vandrettestreger">
    <w:name w:val="SKI tabel - vandrette streger"/>
    <w:basedOn w:val="Tabel-Normal"/>
    <w:uiPriority w:val="99"/>
    <w:rsid w:val="002A2A16"/>
    <w:tblPr>
      <w:tblStyleRowBandSize w:val="1"/>
      <w:tblStyleColBandSize w:val="1"/>
      <w:tblBorders>
        <w:bottom w:val="single" w:sz="4" w:space="0" w:color="54546E" w:themeColor="accent3"/>
        <w:insideH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2A2A16"/>
    <w:tblPr>
      <w:tblStyleRowBandSize w:val="1"/>
      <w:tblBorders>
        <w:top w:val="single" w:sz="4" w:space="0" w:color="54546E" w:themeColor="accent3"/>
        <w:left w:val="single" w:sz="4" w:space="0" w:color="54546E" w:themeColor="accent3"/>
        <w:bottom w:val="single" w:sz="4" w:space="0" w:color="54546E" w:themeColor="accent3"/>
        <w:right w:val="single" w:sz="4" w:space="0" w:color="54546E" w:themeColor="accent3"/>
        <w:insideH w:val="single" w:sz="4" w:space="0" w:color="54546E" w:themeColor="accent3"/>
        <w:insideV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Punktlisteniv2">
    <w:name w:val="Punktliste niv. 2"/>
    <w:uiPriority w:val="8"/>
    <w:semiHidden/>
    <w:qFormat/>
    <w:rsid w:val="00FC7652"/>
    <w:pPr>
      <w:numPr>
        <w:ilvl w:val="1"/>
        <w:numId w:val="31"/>
      </w:numPr>
      <w:spacing w:before="120" w:after="120" w:line="260" w:lineRule="atLeast"/>
    </w:pPr>
    <w:rPr>
      <w:rFonts w:asciiTheme="minorHAnsi" w:eastAsia="Times New Roman" w:hAnsiTheme="minorHAnsi"/>
      <w:color w:val="000000" w:themeColor="text1"/>
      <w:sz w:val="22"/>
      <w:lang w:eastAsia="da-DK"/>
    </w:rPr>
  </w:style>
  <w:style w:type="paragraph" w:customStyle="1" w:styleId="Punktlisteniv2udenluft">
    <w:name w:val="Punktliste niv. 2 uden luft"/>
    <w:basedOn w:val="Punktlisteniv2"/>
    <w:uiPriority w:val="9"/>
    <w:semiHidden/>
    <w:qFormat/>
    <w:rsid w:val="008912FC"/>
    <w:pPr>
      <w:numPr>
        <w:numId w:val="30"/>
      </w:num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header" Target="header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skias.sharepoint.com/sites/SKIDOK/Delte%20dokumenter/Vejledning%20(SKI).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A83EBF-8DA4-436B-9D68-B3D0B701C330}"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da-DK"/>
        </a:p>
      </dgm:t>
    </dgm:pt>
    <dgm:pt modelId="{C6874494-C17C-46CB-8353-742E31AADEFF}">
      <dgm:prSet phldrT="[Tekst]" custT="1"/>
      <dgm:spPr>
        <a:solidFill>
          <a:schemeClr val="accent3"/>
        </a:solidFill>
      </dgm:spPr>
      <dgm:t>
        <a:bodyPr/>
        <a:lstStyle/>
        <a:p>
          <a:r>
            <a:rPr lang="da-DK" sz="1100"/>
            <a:t>Det økonomisk mest fordelagtige tilbud </a:t>
          </a:r>
        </a:p>
      </dgm:t>
    </dgm:pt>
    <dgm:pt modelId="{B23E8E0D-2C34-4152-81DD-E6EC8E35781C}" type="parTrans" cxnId="{4849B34F-9996-4956-B2AB-CAC257F97463}">
      <dgm:prSet/>
      <dgm:spPr/>
      <dgm:t>
        <a:bodyPr/>
        <a:lstStyle/>
        <a:p>
          <a:endParaRPr lang="da-DK"/>
        </a:p>
      </dgm:t>
    </dgm:pt>
    <dgm:pt modelId="{AEC88E6C-E80D-429F-AFFF-42934BBF9898}" type="sibTrans" cxnId="{4849B34F-9996-4956-B2AB-CAC257F97463}">
      <dgm:prSet/>
      <dgm:spPr/>
      <dgm:t>
        <a:bodyPr/>
        <a:lstStyle/>
        <a:p>
          <a:endParaRPr lang="da-DK"/>
        </a:p>
      </dgm:t>
    </dgm:pt>
    <dgm:pt modelId="{8DA17A5A-5A69-485E-B87B-16F9F7271FE5}">
      <dgm:prSet phldrT="[Tekst]" custT="1"/>
      <dgm:spPr>
        <a:solidFill>
          <a:schemeClr val="accent2"/>
        </a:solidFill>
      </dgm:spPr>
      <dgm:t>
        <a:bodyPr/>
        <a:lstStyle/>
        <a:p>
          <a:r>
            <a:rPr lang="da-DK" sz="1000">
              <a:solidFill>
                <a:sysClr val="windowText" lastClr="000000"/>
              </a:solidFill>
            </a:rPr>
            <a:t>Pris 35 %</a:t>
          </a:r>
        </a:p>
      </dgm:t>
    </dgm:pt>
    <dgm:pt modelId="{BFE65F31-CED2-475C-86FD-FC3A371490CE}" type="parTrans" cxnId="{B946B640-3D7B-4857-AA82-94DA3895E202}">
      <dgm:prSet>
        <dgm:style>
          <a:lnRef idx="1">
            <a:schemeClr val="accent3"/>
          </a:lnRef>
          <a:fillRef idx="0">
            <a:schemeClr val="accent3"/>
          </a:fillRef>
          <a:effectRef idx="0">
            <a:schemeClr val="accent3"/>
          </a:effectRef>
          <a:fontRef idx="minor">
            <a:schemeClr val="tx1"/>
          </a:fontRef>
        </dgm:style>
      </dgm:prSet>
      <dgm:spPr/>
      <dgm:t>
        <a:bodyPr/>
        <a:lstStyle/>
        <a:p>
          <a:endParaRPr lang="da-DK"/>
        </a:p>
      </dgm:t>
    </dgm:pt>
    <dgm:pt modelId="{9CF0D21A-D617-4E54-BBE0-36A13E93A793}" type="sibTrans" cxnId="{B946B640-3D7B-4857-AA82-94DA3895E202}">
      <dgm:prSet/>
      <dgm:spPr/>
      <dgm:t>
        <a:bodyPr/>
        <a:lstStyle/>
        <a:p>
          <a:endParaRPr lang="da-DK"/>
        </a:p>
      </dgm:t>
    </dgm:pt>
    <dgm:pt modelId="{C047FE17-E75F-4E5F-9B06-4E2C63B2697E}">
      <dgm:prSet phldrT="[Tekst]" custT="1"/>
      <dgm:spPr>
        <a:solidFill>
          <a:schemeClr val="accent2"/>
        </a:solidFill>
        <a:ln>
          <a:noFill/>
        </a:ln>
      </dgm:spPr>
      <dgm:t>
        <a:bodyPr/>
        <a:lstStyle/>
        <a:p>
          <a:r>
            <a:rPr lang="da-DK" sz="1000">
              <a:solidFill>
                <a:sysClr val="windowText" lastClr="000000"/>
              </a:solidFill>
            </a:rPr>
            <a:t>Kvalitet 65 %</a:t>
          </a:r>
        </a:p>
      </dgm:t>
    </dgm:pt>
    <dgm:pt modelId="{4D8FD06B-028C-45CD-97BC-809984912BB3}" type="parTrans" cxnId="{EBD42660-8FC5-43E4-AAE5-6EC7A38B0C45}">
      <dgm:prSet>
        <dgm:style>
          <a:lnRef idx="1">
            <a:schemeClr val="accent3"/>
          </a:lnRef>
          <a:fillRef idx="0">
            <a:schemeClr val="accent3"/>
          </a:fillRef>
          <a:effectRef idx="0">
            <a:schemeClr val="accent3"/>
          </a:effectRef>
          <a:fontRef idx="minor">
            <a:schemeClr val="tx1"/>
          </a:fontRef>
        </dgm:style>
      </dgm:prSet>
      <dgm:spPr/>
      <dgm:t>
        <a:bodyPr/>
        <a:lstStyle/>
        <a:p>
          <a:endParaRPr lang="da-DK"/>
        </a:p>
      </dgm:t>
    </dgm:pt>
    <dgm:pt modelId="{9F754740-A443-45DC-9049-246E1C06C420}" type="sibTrans" cxnId="{EBD42660-8FC5-43E4-AAE5-6EC7A38B0C45}">
      <dgm:prSet/>
      <dgm:spPr/>
      <dgm:t>
        <a:bodyPr/>
        <a:lstStyle/>
        <a:p>
          <a:endParaRPr lang="da-DK"/>
        </a:p>
      </dgm:t>
    </dgm:pt>
    <dgm:pt modelId="{020776FC-BC5A-4906-9281-EE606E15B2DB}" type="pres">
      <dgm:prSet presAssocID="{71A83EBF-8DA4-436B-9D68-B3D0B701C330}" presName="Name0" presStyleCnt="0">
        <dgm:presLayoutVars>
          <dgm:chMax val="1"/>
          <dgm:chPref val="1"/>
          <dgm:dir/>
          <dgm:animOne val="branch"/>
          <dgm:animLvl val="lvl"/>
        </dgm:presLayoutVars>
      </dgm:prSet>
      <dgm:spPr/>
    </dgm:pt>
    <dgm:pt modelId="{A0376E43-C8C9-478D-B5A5-5AD7CC02AA30}" type="pres">
      <dgm:prSet presAssocID="{C6874494-C17C-46CB-8353-742E31AADEFF}" presName="singleCycle" presStyleCnt="0"/>
      <dgm:spPr/>
    </dgm:pt>
    <dgm:pt modelId="{4A7CA538-F5C8-489D-8AE6-F220639A5C41}" type="pres">
      <dgm:prSet presAssocID="{C6874494-C17C-46CB-8353-742E31AADEFF}" presName="singleCenter" presStyleLbl="node1" presStyleIdx="0" presStyleCnt="3" custScaleX="283486" custScaleY="133712" custLinFactNeighborX="-50214" custLinFactNeighborY="-2829">
        <dgm:presLayoutVars>
          <dgm:chMax val="7"/>
          <dgm:chPref val="7"/>
        </dgm:presLayoutVars>
      </dgm:prSet>
      <dgm:spPr/>
    </dgm:pt>
    <dgm:pt modelId="{110D2FA0-3D6B-4825-8549-481599AB6DBD}" type="pres">
      <dgm:prSet presAssocID="{BFE65F31-CED2-475C-86FD-FC3A371490CE}" presName="Name56" presStyleLbl="parChTrans1D2" presStyleIdx="0" presStyleCnt="2"/>
      <dgm:spPr/>
    </dgm:pt>
    <dgm:pt modelId="{FE4A954B-EF61-43F5-9552-AAA97867D26A}" type="pres">
      <dgm:prSet presAssocID="{8DA17A5A-5A69-485E-B87B-16F9F7271FE5}" presName="text0" presStyleLbl="node1" presStyleIdx="1" presStyleCnt="3" custScaleX="361284" custScaleY="128192" custRadScaleRad="175561" custRadScaleInc="83560">
        <dgm:presLayoutVars>
          <dgm:bulletEnabled val="1"/>
        </dgm:presLayoutVars>
      </dgm:prSet>
      <dgm:spPr/>
    </dgm:pt>
    <dgm:pt modelId="{9BB4D221-8758-42DD-8FC6-87E429EFA1C6}" type="pres">
      <dgm:prSet presAssocID="{4D8FD06B-028C-45CD-97BC-809984912BB3}" presName="Name56" presStyleLbl="parChTrans1D2" presStyleIdx="1" presStyleCnt="2"/>
      <dgm:spPr/>
    </dgm:pt>
    <dgm:pt modelId="{D3F02DB6-D177-450F-934F-E8CCD7E54EBE}" type="pres">
      <dgm:prSet presAssocID="{C047FE17-E75F-4E5F-9B06-4E2C63B2697E}" presName="text0" presStyleLbl="node1" presStyleIdx="2" presStyleCnt="3" custScaleX="361284" custScaleY="128192" custRadScaleRad="173298" custRadScaleInc="-87078">
        <dgm:presLayoutVars>
          <dgm:bulletEnabled val="1"/>
        </dgm:presLayoutVars>
      </dgm:prSet>
      <dgm:spPr/>
    </dgm:pt>
  </dgm:ptLst>
  <dgm:cxnLst>
    <dgm:cxn modelId="{B946B640-3D7B-4857-AA82-94DA3895E202}" srcId="{C6874494-C17C-46CB-8353-742E31AADEFF}" destId="{8DA17A5A-5A69-485E-B87B-16F9F7271FE5}" srcOrd="0" destOrd="0" parTransId="{BFE65F31-CED2-475C-86FD-FC3A371490CE}" sibTransId="{9CF0D21A-D617-4E54-BBE0-36A13E93A793}"/>
    <dgm:cxn modelId="{EBD42660-8FC5-43E4-AAE5-6EC7A38B0C45}" srcId="{C6874494-C17C-46CB-8353-742E31AADEFF}" destId="{C047FE17-E75F-4E5F-9B06-4E2C63B2697E}" srcOrd="1" destOrd="0" parTransId="{4D8FD06B-028C-45CD-97BC-809984912BB3}" sibTransId="{9F754740-A443-45DC-9049-246E1C06C420}"/>
    <dgm:cxn modelId="{4849B34F-9996-4956-B2AB-CAC257F97463}" srcId="{71A83EBF-8DA4-436B-9D68-B3D0B701C330}" destId="{C6874494-C17C-46CB-8353-742E31AADEFF}" srcOrd="0" destOrd="0" parTransId="{B23E8E0D-2C34-4152-81DD-E6EC8E35781C}" sibTransId="{AEC88E6C-E80D-429F-AFFF-42934BBF9898}"/>
    <dgm:cxn modelId="{7EEF1B94-0A71-4723-9442-1567728A6E73}" type="presOf" srcId="{C047FE17-E75F-4E5F-9B06-4E2C63B2697E}" destId="{D3F02DB6-D177-450F-934F-E8CCD7E54EBE}" srcOrd="0" destOrd="0" presId="urn:microsoft.com/office/officeart/2008/layout/RadialCluster"/>
    <dgm:cxn modelId="{F053EDC8-96CE-44DB-BD87-0064281E0D54}" type="presOf" srcId="{BFE65F31-CED2-475C-86FD-FC3A371490CE}" destId="{110D2FA0-3D6B-4825-8549-481599AB6DBD}" srcOrd="0" destOrd="0" presId="urn:microsoft.com/office/officeart/2008/layout/RadialCluster"/>
    <dgm:cxn modelId="{562250CA-C76D-4B6D-A301-D1C5DF3BA255}" type="presOf" srcId="{71A83EBF-8DA4-436B-9D68-B3D0B701C330}" destId="{020776FC-BC5A-4906-9281-EE606E15B2DB}" srcOrd="0" destOrd="0" presId="urn:microsoft.com/office/officeart/2008/layout/RadialCluster"/>
    <dgm:cxn modelId="{9D51A0CB-0FB5-4A1A-B86C-D81AA09D1B39}" type="presOf" srcId="{4D8FD06B-028C-45CD-97BC-809984912BB3}" destId="{9BB4D221-8758-42DD-8FC6-87E429EFA1C6}" srcOrd="0" destOrd="0" presId="urn:microsoft.com/office/officeart/2008/layout/RadialCluster"/>
    <dgm:cxn modelId="{64F282E3-E6F8-4E5B-9012-D4B15CD035B3}" type="presOf" srcId="{C6874494-C17C-46CB-8353-742E31AADEFF}" destId="{4A7CA538-F5C8-489D-8AE6-F220639A5C41}" srcOrd="0" destOrd="0" presId="urn:microsoft.com/office/officeart/2008/layout/RadialCluster"/>
    <dgm:cxn modelId="{9B0F83E5-8E2C-4C81-8183-A68984A1BCA1}" type="presOf" srcId="{8DA17A5A-5A69-485E-B87B-16F9F7271FE5}" destId="{FE4A954B-EF61-43F5-9552-AAA97867D26A}" srcOrd="0" destOrd="0" presId="urn:microsoft.com/office/officeart/2008/layout/RadialCluster"/>
    <dgm:cxn modelId="{3A205181-B51B-4E00-8DF9-4023CDE03FD6}" type="presParOf" srcId="{020776FC-BC5A-4906-9281-EE606E15B2DB}" destId="{A0376E43-C8C9-478D-B5A5-5AD7CC02AA30}" srcOrd="0" destOrd="0" presId="urn:microsoft.com/office/officeart/2008/layout/RadialCluster"/>
    <dgm:cxn modelId="{DF55999D-6213-4A59-960F-743D094ED082}" type="presParOf" srcId="{A0376E43-C8C9-478D-B5A5-5AD7CC02AA30}" destId="{4A7CA538-F5C8-489D-8AE6-F220639A5C41}" srcOrd="0" destOrd="0" presId="urn:microsoft.com/office/officeart/2008/layout/RadialCluster"/>
    <dgm:cxn modelId="{5DF92CE1-95F4-4AE6-9ADE-A93065C3190C}" type="presParOf" srcId="{A0376E43-C8C9-478D-B5A5-5AD7CC02AA30}" destId="{110D2FA0-3D6B-4825-8549-481599AB6DBD}" srcOrd="1" destOrd="0" presId="urn:microsoft.com/office/officeart/2008/layout/RadialCluster"/>
    <dgm:cxn modelId="{34CDE08B-1BA6-421D-8617-F65DA5EBC006}" type="presParOf" srcId="{A0376E43-C8C9-478D-B5A5-5AD7CC02AA30}" destId="{FE4A954B-EF61-43F5-9552-AAA97867D26A}" srcOrd="2" destOrd="0" presId="urn:microsoft.com/office/officeart/2008/layout/RadialCluster"/>
    <dgm:cxn modelId="{9AEF61B8-B7EC-449B-B1A4-1881A6330061}" type="presParOf" srcId="{A0376E43-C8C9-478D-B5A5-5AD7CC02AA30}" destId="{9BB4D221-8758-42DD-8FC6-87E429EFA1C6}" srcOrd="3" destOrd="0" presId="urn:microsoft.com/office/officeart/2008/layout/RadialCluster"/>
    <dgm:cxn modelId="{D27BC933-C5F6-4D19-AF3B-F98947146231}" type="presParOf" srcId="{A0376E43-C8C9-478D-B5A5-5AD7CC02AA30}" destId="{D3F02DB6-D177-450F-934F-E8CCD7E54EBE}" srcOrd="4" destOrd="0" presId="urn:microsoft.com/office/officeart/2008/layout/RadialCluster"/>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7CA538-F5C8-489D-8AE6-F220639A5C41}">
      <dsp:nvSpPr>
        <dsp:cNvPr id="0" name=""/>
        <dsp:cNvSpPr/>
      </dsp:nvSpPr>
      <dsp:spPr>
        <a:xfrm>
          <a:off x="445214" y="406072"/>
          <a:ext cx="1247494" cy="588406"/>
        </a:xfrm>
        <a:prstGeom prst="round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da-DK" sz="1100" kern="1200"/>
            <a:t>Det økonomisk mest fordelagtige tilbud </a:t>
          </a:r>
        </a:p>
      </dsp:txBody>
      <dsp:txXfrm>
        <a:off x="473938" y="434796"/>
        <a:ext cx="1190046" cy="530958"/>
      </dsp:txXfrm>
    </dsp:sp>
    <dsp:sp modelId="{110D2FA0-3D6B-4825-8549-481599AB6DBD}">
      <dsp:nvSpPr>
        <dsp:cNvPr id="0" name=""/>
        <dsp:cNvSpPr/>
      </dsp:nvSpPr>
      <dsp:spPr>
        <a:xfrm rot="21104950">
          <a:off x="1690478" y="578903"/>
          <a:ext cx="430973" cy="0"/>
        </a:xfrm>
        <a:custGeom>
          <a:avLst/>
          <a:gdLst/>
          <a:ahLst/>
          <a:cxnLst/>
          <a:rect l="0" t="0" r="0" b="0"/>
          <a:pathLst>
            <a:path>
              <a:moveTo>
                <a:pt x="0" y="0"/>
              </a:moveTo>
              <a:lnTo>
                <a:pt x="430973" y="0"/>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E4A954B-EF61-43F5-9552-AAA97867D26A}">
      <dsp:nvSpPr>
        <dsp:cNvPr id="0" name=""/>
        <dsp:cNvSpPr/>
      </dsp:nvSpPr>
      <dsp:spPr>
        <a:xfrm>
          <a:off x="2119222" y="281769"/>
          <a:ext cx="1065198" cy="377957"/>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da-DK" sz="1000" kern="1200">
              <a:solidFill>
                <a:sysClr val="windowText" lastClr="000000"/>
              </a:solidFill>
            </a:rPr>
            <a:t>Pris 35 %</a:t>
          </a:r>
        </a:p>
      </dsp:txBody>
      <dsp:txXfrm>
        <a:off x="2137672" y="300219"/>
        <a:ext cx="1028298" cy="341057"/>
      </dsp:txXfrm>
    </dsp:sp>
    <dsp:sp modelId="{9BB4D221-8758-42DD-8FC6-87E429EFA1C6}">
      <dsp:nvSpPr>
        <dsp:cNvPr id="0" name=""/>
        <dsp:cNvSpPr/>
      </dsp:nvSpPr>
      <dsp:spPr>
        <a:xfrm rot="512685">
          <a:off x="1690315" y="826035"/>
          <a:ext cx="431304" cy="0"/>
        </a:xfrm>
        <a:custGeom>
          <a:avLst/>
          <a:gdLst/>
          <a:ahLst/>
          <a:cxnLst/>
          <a:rect l="0" t="0" r="0" b="0"/>
          <a:pathLst>
            <a:path>
              <a:moveTo>
                <a:pt x="0" y="0"/>
              </a:moveTo>
              <a:lnTo>
                <a:pt x="431304" y="0"/>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D3F02DB6-D177-450F-934F-E8CCD7E54EBE}">
      <dsp:nvSpPr>
        <dsp:cNvPr id="0" name=""/>
        <dsp:cNvSpPr/>
      </dsp:nvSpPr>
      <dsp:spPr>
        <a:xfrm>
          <a:off x="2119226" y="749121"/>
          <a:ext cx="1065198" cy="377957"/>
        </a:xfrm>
        <a:prstGeom prst="roundRect">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da-DK" sz="1000" kern="1200">
              <a:solidFill>
                <a:sysClr val="windowText" lastClr="000000"/>
              </a:solidFill>
            </a:rPr>
            <a:t>Kvalitet 65 %</a:t>
          </a:r>
        </a:p>
      </dsp:txBody>
      <dsp:txXfrm>
        <a:off x="2137676" y="767571"/>
        <a:ext cx="1028298" cy="34105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SKI farver">
      <a:dk1>
        <a:sysClr val="windowText" lastClr="000000"/>
      </a:dk1>
      <a:lt1>
        <a:sysClr val="window" lastClr="FFFFFF"/>
      </a:lt1>
      <a:dk2>
        <a:srgbClr val="63756B"/>
      </a:dk2>
      <a:lt2>
        <a:srgbClr val="802F49"/>
      </a:lt2>
      <a:accent1>
        <a:srgbClr val="C1476E"/>
      </a:accent1>
      <a:accent2>
        <a:srgbClr val="A6D1BF"/>
      </a:accent2>
      <a:accent3>
        <a:srgbClr val="54546E"/>
      </a:accent3>
      <a:accent4>
        <a:srgbClr val="FCE073"/>
      </a:accent4>
      <a:accent5>
        <a:srgbClr val="6F728C"/>
      </a:accent5>
      <a:accent6>
        <a:srgbClr val="F28F54"/>
      </a:accent6>
      <a:hlink>
        <a:srgbClr val="000000"/>
      </a:hlink>
      <a:folHlink>
        <a:srgbClr val="000000"/>
      </a:folHlink>
    </a:clrScheme>
    <a:fontScheme name="S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361545402A0D04A81718EB5255BE65D" ma:contentTypeVersion="12" ma:contentTypeDescription="Opret et nyt dokument." ma:contentTypeScope="" ma:versionID="78064a9c70e44ea14a1f4236514fd19f">
  <xsd:schema xmlns:xsd="http://www.w3.org/2001/XMLSchema" xmlns:xs="http://www.w3.org/2001/XMLSchema" xmlns:p="http://schemas.microsoft.com/office/2006/metadata/properties" xmlns:ns2="d0348501-fee0-4a70-9ed8-ef255a092239" xmlns:ns3="84d24eab-03fd-4134-9341-19582a93c632" targetNamespace="http://schemas.microsoft.com/office/2006/metadata/properties" ma:root="true" ma:fieldsID="4f1b0d96a12bdc57236ca877a78c1b64" ns2:_="" ns3:_="">
    <xsd:import namespace="d0348501-fee0-4a70-9ed8-ef255a092239"/>
    <xsd:import namespace="84d24eab-03fd-4134-9341-19582a93c6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48501-fee0-4a70-9ed8-ef255a092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86b9d16c-b87d-4af0-81a1-0320b4ec851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d24eab-03fd-4134-9341-19582a93c6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d831e7-a34e-4feb-a6a7-94241fa809f9}" ma:internalName="TaxCatchAll" ma:showField="CatchAllData" ma:web="84d24eab-03fd-4134-9341-19582a93c6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348501-fee0-4a70-9ed8-ef255a092239">
      <Terms xmlns="http://schemas.microsoft.com/office/infopath/2007/PartnerControls"/>
    </lcf76f155ced4ddcb4097134ff3c332f>
    <TaxCatchAll xmlns="84d24eab-03fd-4134-9341-19582a93c63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E53860-FB0A-4D97-A212-7DABC1F60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48501-fee0-4a70-9ed8-ef255a092239"/>
    <ds:schemaRef ds:uri="84d24eab-03fd-4134-9341-19582a93c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7B78C-D612-4942-9245-249E12115758}">
  <ds:schemaRefs>
    <ds:schemaRef ds:uri="http://purl.org/dc/elements/1.1/"/>
    <ds:schemaRef ds:uri="http://purl.org/dc/terms/"/>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84d24eab-03fd-4134-9341-19582a93c632"/>
    <ds:schemaRef ds:uri="d0348501-fee0-4a70-9ed8-ef255a092239"/>
    <ds:schemaRef ds:uri="http://schemas.microsoft.com/office/2006/metadata/properties"/>
  </ds:schemaRefs>
</ds:datastoreItem>
</file>

<file path=customXml/itemProps3.xml><?xml version="1.0" encoding="utf-8"?>
<ds:datastoreItem xmlns:ds="http://schemas.openxmlformats.org/officeDocument/2006/customXml" ds:itemID="{4CF53E7D-D526-45F3-B429-424731D67D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Vejledning%20(SKI)</Template>
  <TotalTime>3</TotalTime>
  <Pages>10</Pages>
  <Words>2292</Words>
  <Characters>13984</Characters>
  <Application>Microsoft Office Word</Application>
  <DocSecurity>0</DocSecurity>
  <Lines>116</Lines>
  <Paragraphs>32</Paragraphs>
  <ScaleCrop>false</ScaleCrop>
  <Company>Word Specialisten v/Helle Nielsen</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Tina Bjerre</dc:creator>
  <cp:keywords/>
  <dc:description/>
  <cp:lastModifiedBy>Maibritt Viffeldt</cp:lastModifiedBy>
  <cp:revision>2</cp:revision>
  <dcterms:created xsi:type="dcterms:W3CDTF">2025-01-27T13:47:00Z</dcterms:created>
  <dcterms:modified xsi:type="dcterms:W3CDTF">2025-01-27T13:47:00Z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0x0101008361545402A0D04A81718EB5255BE65D</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haredWithUsers">
    <vt:lpwstr>3883;#Ditte Rasmussen</vt:lpwstr>
  </property>
  <property fmtid="{D5CDD505-2E9C-101B-9397-08002B2CF9AE}" pid="11" name="_SourceUrl">
    <vt:lpwstr/>
  </property>
  <property fmtid="{D5CDD505-2E9C-101B-9397-08002B2CF9AE}" pid="12" name="_SharedFileIndex">
    <vt:lpwstr/>
  </property>
</Properties>
</file>