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376BE" w14:textId="77777777" w:rsidR="00DB2E19" w:rsidRDefault="00DB2E19" w:rsidP="00393814">
      <w:pPr>
        <w:ind w:left="851"/>
      </w:pPr>
      <w:r>
        <w:rPr>
          <w:noProof/>
        </w:rPr>
        <mc:AlternateContent>
          <mc:Choice Requires="wps">
            <w:drawing>
              <wp:inline distT="0" distB="0" distL="0" distR="0" wp14:anchorId="2B25FD1B" wp14:editId="6B6BCC3F">
                <wp:extent cx="2880000" cy="2160000"/>
                <wp:effectExtent l="0" t="0" r="0" b="0"/>
                <wp:docPr id="2" name="Tekstfelt 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p w14:paraId="10FE377E" w14:textId="77777777" w:rsidR="00DB2E19" w:rsidRPr="00A03C8E" w:rsidRDefault="00DB2E19" w:rsidP="00DB2E19">
                            <w:pPr>
                              <w:pStyle w:val="Vejledningtitel"/>
                            </w:pPr>
                            <w:r w:rsidRPr="0076476C">
                              <w:t>Vejledning</w:t>
                            </w:r>
                          </w:p>
                          <w:p w14:paraId="03A3A349" w14:textId="15E40D1F" w:rsidR="00DB2E19" w:rsidRPr="00DB2E19" w:rsidRDefault="00591B8A" w:rsidP="00DB2E19">
                            <w:pPr>
                              <w:pStyle w:val="Vejledningnr"/>
                              <w:rPr>
                                <w14:textFill>
                                  <w14:solidFill>
                                    <w14:schemeClr w14:val="bg1"/>
                                  </w14:solidFill>
                                </w14:textFill>
                              </w:rPr>
                            </w:pPr>
                            <w:r>
                              <w:t>02.19</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2B25FD1B" id="_x0000_t202" coordsize="21600,21600" o:spt="202" path="m,l,21600r21600,l21600,xe">
                <v:stroke joinstyle="miter"/>
                <v:path gradientshapeok="t" o:connecttype="rect"/>
              </v:shapetype>
              <v:shape id="Tekstfelt 2" o:spid="_x0000_s1026"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J4JQIAAF0EAAAOAAAAZHJzL2Uyb0RvYy54bWysVE2P2jAQvVfqf7B8LwmsilBEWFFWVJXQ&#10;7kq71Z6NY5NIjscdGxL66zs2Acq2p6o5ODOeyXy8N5P5fd8adlDoG7AlH49yzpSVUDV2V/Lvr+tP&#10;M858ELYSBqwq+VF5fr/4+GHeuUJNoAZTKWQUxPqicyWvQ3BFlnlZq1b4EThlyagBWxFIxV1Woego&#10;emuySZ5Psw6wcghSeU+3DycjX6T4WisZnrT2KjBTcqotpBPTuY1ntpiLYofC1Y0cyhD/UEUrGktJ&#10;L6EeRBBsj80fodpGInjQYSShzUDrRqrUA3Uzzt9181ILp1IvBI53F5j8/wsrHw8v7hlZ6L9ATwRG&#10;QDrnC0+XsZ9eYxvfVCkjO0F4vMCm+sAkXU5ms5weziTZJuNpUihOdv3coQ9fFbQsCiVH4iXBJQ4b&#10;H06uZ5eYzYNpqnVjTFLiLKiVQXYQxKKQUtlwFwulBDeexrKu5NO7z3kKbiGGOPkZS+7XxqIU+m1P&#10;xihuoToSCAin+fBOrhsqdCN8eBZIA0HN0ZCHJzq0AUoCg8RZDfjzb/fRn3giK2cdDVjJ/Y+9QMWZ&#10;+WaJwfEAWrjR8Ebb3mh2366AEBjTSjmZRKoLgzmLGqF9o31YxsxkElZS/pKHs7gKp9GnfZJquUxO&#10;NIdOhI19cTKGjohHKl77N4Fu4CsQ1Y9wHkdRvKPt5Bu/tLDcB9BN4vSK7IA9zXAibdi3uCS/68nr&#10;+ldY/AIAAP//AwBQSwMEFAAGAAgAAAAhAFBRnsjdAAAABQEAAA8AAABkcnMvZG93bnJldi54bWxM&#10;j8FOwzAQRO9I/QdrK3FB1KFpqirEqSoEEhInSj/AtZckarxO7W2b8vUYLnBZaTSjmbfVenS9OGOI&#10;nScFD7MMBJLxtqNGwe7j5X4FIrImq3tPqOCKEdb15KbSpfUXesfzlhuRSiiWWkHLPJRSRtOi03Hm&#10;B6TkffrgNCcZGmmDvqRy18t5li2l0x2lhVYP+NSiOWxPTsFXzsP1rcNi1ZiNCa/58Xl3t1Tqdjpu&#10;HkEwjvwXhh/8hA51Ytr7E9koegXpEf69yVsUeQFiryBfZHOQdSX/09ffAAAA//8DAFBLAQItABQA&#10;BgAIAAAAIQC2gziS/gAAAOEBAAATAAAAAAAAAAAAAAAAAAAAAABbQ29udGVudF9UeXBlc10ueG1s&#10;UEsBAi0AFAAGAAgAAAAhADj9If/WAAAAlAEAAAsAAAAAAAAAAAAAAAAALwEAAF9yZWxzLy5yZWxz&#10;UEsBAi0AFAAGAAgAAAAhAKt/gnglAgAAXQQAAA4AAAAAAAAAAAAAAAAALgIAAGRycy9lMm9Eb2Mu&#10;eG1sUEsBAi0AFAAGAAgAAAAhAFBRnsjdAAAABQEAAA8AAAAAAAAAAAAAAAAAfwQAAGRycy9kb3du&#10;cmV2LnhtbFBLBQYAAAAABAAEAPMAAACJBQAAAAA=&#10;" fillcolor="#54546e [3206]" stroked="f" strokeweight=".5pt">
                <v:textbox inset="5mm,5mm,5mm,5mm">
                  <w:txbxContent>
                    <w:p w14:paraId="10FE377E" w14:textId="77777777" w:rsidR="00DB2E19" w:rsidRPr="00A03C8E" w:rsidRDefault="00DB2E19" w:rsidP="00DB2E19">
                      <w:pPr>
                        <w:pStyle w:val="Vejledningtitel"/>
                      </w:pPr>
                      <w:r w:rsidRPr="0076476C">
                        <w:t>Vejledning</w:t>
                      </w:r>
                    </w:p>
                    <w:p w14:paraId="03A3A349" w14:textId="15E40D1F" w:rsidR="00DB2E19" w:rsidRPr="00DB2E19" w:rsidRDefault="00591B8A" w:rsidP="00DB2E19">
                      <w:pPr>
                        <w:pStyle w:val="Vejledningnr"/>
                        <w:rPr>
                          <w14:textFill>
                            <w14:solidFill>
                              <w14:schemeClr w14:val="bg1"/>
                            </w14:solidFill>
                          </w14:textFill>
                        </w:rPr>
                      </w:pPr>
                      <w:r>
                        <w:t>02.19</w:t>
                      </w:r>
                    </w:p>
                  </w:txbxContent>
                </v:textbox>
                <w10:anchorlock/>
              </v:shape>
            </w:pict>
          </mc:Fallback>
        </mc:AlternateContent>
      </w:r>
    </w:p>
    <w:tbl>
      <w:tblPr>
        <w:tblpPr w:leftFromText="141" w:rightFromText="141" w:vertAnchor="text" w:tblpY="1"/>
        <w:tblOverlap w:val="never"/>
        <w:tblW w:w="9071" w:type="dxa"/>
        <w:tblLayout w:type="fixed"/>
        <w:tblCellMar>
          <w:top w:w="510" w:type="dxa"/>
          <w:left w:w="284" w:type="dxa"/>
          <w:right w:w="284" w:type="dxa"/>
        </w:tblCellMar>
        <w:tblLook w:val="0000" w:firstRow="0" w:lastRow="0" w:firstColumn="0" w:lastColumn="0" w:noHBand="0" w:noVBand="0"/>
      </w:tblPr>
      <w:tblGrid>
        <w:gridCol w:w="9071"/>
      </w:tblGrid>
      <w:tr w:rsidR="00DB2E19" w14:paraId="4989BE5C" w14:textId="77777777" w:rsidTr="00A17DC1">
        <w:trPr>
          <w:trHeight w:hRule="exact" w:val="4592"/>
        </w:trPr>
        <w:tc>
          <w:tcPr>
            <w:tcW w:w="9071" w:type="dxa"/>
          </w:tcPr>
          <w:p w14:paraId="5DAF4B9C" w14:textId="76B72A50" w:rsidR="00DB2E19" w:rsidRDefault="00591B8A" w:rsidP="00A17DC1">
            <w:pPr>
              <w:pStyle w:val="Forsidetitel"/>
            </w:pPr>
            <w:r>
              <w:t>Fagsystemer</w:t>
            </w:r>
            <w:r w:rsidR="00FD37FB">
              <w:t xml:space="preserve"> (rammeaftale)</w:t>
            </w:r>
          </w:p>
          <w:p w14:paraId="456E8D51" w14:textId="77777777" w:rsidR="007D14BA" w:rsidRDefault="007D14BA" w:rsidP="00A17DC1">
            <w:pPr>
              <w:pStyle w:val="Forsideundertitel"/>
              <w:rPr>
                <w:szCs w:val="32"/>
              </w:rPr>
            </w:pPr>
            <w:bookmarkStart w:id="0" w:name="_Hlk146184287"/>
            <w:r w:rsidRPr="002756BC">
              <w:rPr>
                <w:szCs w:val="32"/>
              </w:rPr>
              <w:t xml:space="preserve">Kundevejledning – </w:t>
            </w:r>
          </w:p>
          <w:p w14:paraId="28F491CA" w14:textId="3D302A0D" w:rsidR="00DB2E19" w:rsidRDefault="007D14BA" w:rsidP="00A17DC1">
            <w:pPr>
              <w:pStyle w:val="Forsideundertitel"/>
            </w:pPr>
            <w:r w:rsidRPr="002756BC">
              <w:rPr>
                <w:szCs w:val="32"/>
              </w:rPr>
              <w:t>PRAKTISK ANVENDELSE AF AFTALEN</w:t>
            </w:r>
            <w:bookmarkEnd w:id="0"/>
          </w:p>
        </w:tc>
      </w:tr>
    </w:tbl>
    <w:p w14:paraId="4458B04E" w14:textId="022ACFBC" w:rsidR="00DB2E19" w:rsidRPr="001B5DCC" w:rsidRDefault="00A17DC1" w:rsidP="00DB2E19">
      <w:pPr>
        <w:pStyle w:val="Normaludenafstand"/>
        <w:spacing w:line="20" w:lineRule="exact"/>
        <w:rPr>
          <w:sz w:val="2"/>
          <w:szCs w:val="2"/>
        </w:rPr>
        <w:sectPr w:rsidR="00DB2E19" w:rsidRPr="001B5DCC" w:rsidSect="005A33DF">
          <w:headerReference w:type="default" r:id="rId11"/>
          <w:footerReference w:type="default" r:id="rId12"/>
          <w:pgSz w:w="11907" w:h="16840" w:code="9"/>
          <w:pgMar w:top="6804" w:right="567" w:bottom="1701" w:left="567" w:header="567" w:footer="567" w:gutter="0"/>
          <w:cols w:space="708"/>
          <w:docGrid w:linePitch="326"/>
        </w:sectPr>
      </w:pPr>
      <w:r>
        <w:rPr>
          <w:sz w:val="2"/>
          <w:szCs w:val="2"/>
        </w:rPr>
        <w:br w:type="textWrapping" w:clear="all"/>
      </w: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sz w:val="22"/>
        </w:rPr>
      </w:sdtEndPr>
      <w:sdtContent>
        <w:p w14:paraId="197074DC" w14:textId="77777777" w:rsidR="00DB2E19" w:rsidRDefault="00DB2E19" w:rsidP="00DB2E19">
          <w:pPr>
            <w:pStyle w:val="Overskrift"/>
          </w:pPr>
          <w:r>
            <w:t>Indholdsfortegnelse</w:t>
          </w:r>
        </w:p>
        <w:p w14:paraId="4FC33667" w14:textId="4B1FEBB1" w:rsidR="00827B68" w:rsidRDefault="00DB2E19">
          <w:pPr>
            <w:pStyle w:val="Indholdsfortegnelse1"/>
            <w:rPr>
              <w:rFonts w:eastAsiaTheme="minorEastAsia" w:cstheme="minorBidi"/>
              <w:b w:val="0"/>
              <w:noProof/>
              <w:color w:val="auto"/>
              <w:kern w:val="2"/>
              <w:sz w:val="24"/>
              <w:szCs w:val="24"/>
              <w14:ligatures w14:val="standardContextual"/>
            </w:rPr>
          </w:pPr>
          <w:r>
            <w:fldChar w:fldCharType="begin"/>
          </w:r>
          <w:r>
            <w:instrText xml:space="preserve"> TOC \o "1-3" \h \z \u </w:instrText>
          </w:r>
          <w:r>
            <w:fldChar w:fldCharType="separate"/>
          </w:r>
          <w:hyperlink w:anchor="_Toc183704422" w:history="1">
            <w:r w:rsidR="00827B68" w:rsidRPr="0051458D">
              <w:rPr>
                <w:rStyle w:val="Hyperlink"/>
                <w:noProof/>
              </w:rPr>
              <w:t>Introduktion</w:t>
            </w:r>
            <w:r w:rsidR="00827B68">
              <w:rPr>
                <w:noProof/>
                <w:webHidden/>
              </w:rPr>
              <w:tab/>
            </w:r>
            <w:r w:rsidR="00827B68">
              <w:rPr>
                <w:noProof/>
                <w:webHidden/>
              </w:rPr>
              <w:fldChar w:fldCharType="begin"/>
            </w:r>
            <w:r w:rsidR="00827B68">
              <w:rPr>
                <w:noProof/>
                <w:webHidden/>
              </w:rPr>
              <w:instrText xml:space="preserve"> PAGEREF _Toc183704422 \h </w:instrText>
            </w:r>
            <w:r w:rsidR="00827B68">
              <w:rPr>
                <w:noProof/>
                <w:webHidden/>
              </w:rPr>
            </w:r>
            <w:r w:rsidR="00827B68">
              <w:rPr>
                <w:noProof/>
                <w:webHidden/>
              </w:rPr>
              <w:fldChar w:fldCharType="separate"/>
            </w:r>
            <w:r w:rsidR="00827B68">
              <w:rPr>
                <w:noProof/>
                <w:webHidden/>
              </w:rPr>
              <w:t>3</w:t>
            </w:r>
            <w:r w:rsidR="00827B68">
              <w:rPr>
                <w:noProof/>
                <w:webHidden/>
              </w:rPr>
              <w:fldChar w:fldCharType="end"/>
            </w:r>
          </w:hyperlink>
        </w:p>
        <w:p w14:paraId="0F0AE5C3" w14:textId="66082750"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3" w:history="1">
            <w:r w:rsidRPr="0051458D">
              <w:rPr>
                <w:rStyle w:val="Hyperlink"/>
                <w:noProof/>
              </w:rPr>
              <w:t>Det kan du købe på aftalen</w:t>
            </w:r>
            <w:r>
              <w:rPr>
                <w:noProof/>
                <w:webHidden/>
              </w:rPr>
              <w:tab/>
            </w:r>
            <w:r>
              <w:rPr>
                <w:noProof/>
                <w:webHidden/>
              </w:rPr>
              <w:fldChar w:fldCharType="begin"/>
            </w:r>
            <w:r>
              <w:rPr>
                <w:noProof/>
                <w:webHidden/>
              </w:rPr>
              <w:instrText xml:space="preserve"> PAGEREF _Toc183704423 \h </w:instrText>
            </w:r>
            <w:r>
              <w:rPr>
                <w:noProof/>
                <w:webHidden/>
              </w:rPr>
            </w:r>
            <w:r>
              <w:rPr>
                <w:noProof/>
                <w:webHidden/>
              </w:rPr>
              <w:fldChar w:fldCharType="separate"/>
            </w:r>
            <w:r>
              <w:rPr>
                <w:noProof/>
                <w:webHidden/>
              </w:rPr>
              <w:t>3</w:t>
            </w:r>
            <w:r>
              <w:rPr>
                <w:noProof/>
                <w:webHidden/>
              </w:rPr>
              <w:fldChar w:fldCharType="end"/>
            </w:r>
          </w:hyperlink>
        </w:p>
        <w:p w14:paraId="301D233C" w14:textId="437C3912"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4" w:history="1">
            <w:r w:rsidRPr="0051458D">
              <w:rPr>
                <w:rStyle w:val="Hyperlink"/>
                <w:noProof/>
              </w:rPr>
              <w:t>Leverandører på rammeaftalen</w:t>
            </w:r>
            <w:r>
              <w:rPr>
                <w:noProof/>
                <w:webHidden/>
              </w:rPr>
              <w:tab/>
            </w:r>
            <w:r>
              <w:rPr>
                <w:noProof/>
                <w:webHidden/>
              </w:rPr>
              <w:fldChar w:fldCharType="begin"/>
            </w:r>
            <w:r>
              <w:rPr>
                <w:noProof/>
                <w:webHidden/>
              </w:rPr>
              <w:instrText xml:space="preserve"> PAGEREF _Toc183704424 \h </w:instrText>
            </w:r>
            <w:r>
              <w:rPr>
                <w:noProof/>
                <w:webHidden/>
              </w:rPr>
            </w:r>
            <w:r>
              <w:rPr>
                <w:noProof/>
                <w:webHidden/>
              </w:rPr>
              <w:fldChar w:fldCharType="separate"/>
            </w:r>
            <w:r>
              <w:rPr>
                <w:noProof/>
                <w:webHidden/>
              </w:rPr>
              <w:t>3</w:t>
            </w:r>
            <w:r>
              <w:rPr>
                <w:noProof/>
                <w:webHidden/>
              </w:rPr>
              <w:fldChar w:fldCharType="end"/>
            </w:r>
          </w:hyperlink>
        </w:p>
        <w:p w14:paraId="68DD93E1" w14:textId="6A7B380C"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5" w:history="1">
            <w:r w:rsidRPr="0051458D">
              <w:rPr>
                <w:rStyle w:val="Hyperlink"/>
                <w:noProof/>
              </w:rPr>
              <w:t>Sortiment</w:t>
            </w:r>
            <w:r>
              <w:rPr>
                <w:noProof/>
                <w:webHidden/>
              </w:rPr>
              <w:tab/>
            </w:r>
            <w:r>
              <w:rPr>
                <w:noProof/>
                <w:webHidden/>
              </w:rPr>
              <w:fldChar w:fldCharType="begin"/>
            </w:r>
            <w:r>
              <w:rPr>
                <w:noProof/>
                <w:webHidden/>
              </w:rPr>
              <w:instrText xml:space="preserve"> PAGEREF _Toc183704425 \h </w:instrText>
            </w:r>
            <w:r>
              <w:rPr>
                <w:noProof/>
                <w:webHidden/>
              </w:rPr>
            </w:r>
            <w:r>
              <w:rPr>
                <w:noProof/>
                <w:webHidden/>
              </w:rPr>
              <w:fldChar w:fldCharType="separate"/>
            </w:r>
            <w:r>
              <w:rPr>
                <w:noProof/>
                <w:webHidden/>
              </w:rPr>
              <w:t>3</w:t>
            </w:r>
            <w:r>
              <w:rPr>
                <w:noProof/>
                <w:webHidden/>
              </w:rPr>
              <w:fldChar w:fldCharType="end"/>
            </w:r>
          </w:hyperlink>
        </w:p>
        <w:p w14:paraId="177F0BD6" w14:textId="6B5CE5BE"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6" w:history="1">
            <w:r w:rsidRPr="0051458D">
              <w:rPr>
                <w:rStyle w:val="Hyperlink"/>
                <w:noProof/>
              </w:rPr>
              <w:t>Forskellen på rammeaftalen og det dynamiske  indkøbssystem</w:t>
            </w:r>
            <w:r>
              <w:rPr>
                <w:noProof/>
                <w:webHidden/>
              </w:rPr>
              <w:tab/>
            </w:r>
            <w:r>
              <w:rPr>
                <w:noProof/>
                <w:webHidden/>
              </w:rPr>
              <w:fldChar w:fldCharType="begin"/>
            </w:r>
            <w:r>
              <w:rPr>
                <w:noProof/>
                <w:webHidden/>
              </w:rPr>
              <w:instrText xml:space="preserve"> PAGEREF _Toc183704426 \h </w:instrText>
            </w:r>
            <w:r>
              <w:rPr>
                <w:noProof/>
                <w:webHidden/>
              </w:rPr>
            </w:r>
            <w:r>
              <w:rPr>
                <w:noProof/>
                <w:webHidden/>
              </w:rPr>
              <w:fldChar w:fldCharType="separate"/>
            </w:r>
            <w:r>
              <w:rPr>
                <w:noProof/>
                <w:webHidden/>
              </w:rPr>
              <w:t>4</w:t>
            </w:r>
            <w:r>
              <w:rPr>
                <w:noProof/>
                <w:webHidden/>
              </w:rPr>
              <w:fldChar w:fldCharType="end"/>
            </w:r>
          </w:hyperlink>
        </w:p>
        <w:p w14:paraId="7FF5D632" w14:textId="60D69E2E"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7" w:history="1">
            <w:r w:rsidRPr="0051458D">
              <w:rPr>
                <w:rStyle w:val="Hyperlink"/>
                <w:noProof/>
              </w:rPr>
              <w:t>Sådan køber du ind på rammeaftalen</w:t>
            </w:r>
            <w:r>
              <w:rPr>
                <w:noProof/>
                <w:webHidden/>
              </w:rPr>
              <w:tab/>
            </w:r>
            <w:r>
              <w:rPr>
                <w:noProof/>
                <w:webHidden/>
              </w:rPr>
              <w:fldChar w:fldCharType="begin"/>
            </w:r>
            <w:r>
              <w:rPr>
                <w:noProof/>
                <w:webHidden/>
              </w:rPr>
              <w:instrText xml:space="preserve"> PAGEREF _Toc183704427 \h </w:instrText>
            </w:r>
            <w:r>
              <w:rPr>
                <w:noProof/>
                <w:webHidden/>
              </w:rPr>
            </w:r>
            <w:r>
              <w:rPr>
                <w:noProof/>
                <w:webHidden/>
              </w:rPr>
              <w:fldChar w:fldCharType="separate"/>
            </w:r>
            <w:r>
              <w:rPr>
                <w:noProof/>
                <w:webHidden/>
              </w:rPr>
              <w:t>5</w:t>
            </w:r>
            <w:r>
              <w:rPr>
                <w:noProof/>
                <w:webHidden/>
              </w:rPr>
              <w:fldChar w:fldCharType="end"/>
            </w:r>
          </w:hyperlink>
        </w:p>
        <w:p w14:paraId="15274AFB" w14:textId="14436B1A"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8" w:history="1">
            <w:r w:rsidRPr="0051458D">
              <w:rPr>
                <w:rStyle w:val="Hyperlink"/>
                <w:noProof/>
              </w:rPr>
              <w:t>Opgørelse af behov</w:t>
            </w:r>
            <w:r>
              <w:rPr>
                <w:noProof/>
                <w:webHidden/>
              </w:rPr>
              <w:tab/>
            </w:r>
            <w:r>
              <w:rPr>
                <w:noProof/>
                <w:webHidden/>
              </w:rPr>
              <w:fldChar w:fldCharType="begin"/>
            </w:r>
            <w:r>
              <w:rPr>
                <w:noProof/>
                <w:webHidden/>
              </w:rPr>
              <w:instrText xml:space="preserve"> PAGEREF _Toc183704428 \h </w:instrText>
            </w:r>
            <w:r>
              <w:rPr>
                <w:noProof/>
                <w:webHidden/>
              </w:rPr>
            </w:r>
            <w:r>
              <w:rPr>
                <w:noProof/>
                <w:webHidden/>
              </w:rPr>
              <w:fldChar w:fldCharType="separate"/>
            </w:r>
            <w:r>
              <w:rPr>
                <w:noProof/>
                <w:webHidden/>
              </w:rPr>
              <w:t>6</w:t>
            </w:r>
            <w:r>
              <w:rPr>
                <w:noProof/>
                <w:webHidden/>
              </w:rPr>
              <w:fldChar w:fldCharType="end"/>
            </w:r>
          </w:hyperlink>
        </w:p>
        <w:p w14:paraId="1F743AC1" w14:textId="50EB10B1"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29" w:history="1">
            <w:r w:rsidRPr="0051458D">
              <w:rPr>
                <w:rStyle w:val="Hyperlink"/>
                <w:noProof/>
              </w:rPr>
              <w:t>Sådan foretager du en tildeling på aftalen</w:t>
            </w:r>
            <w:r>
              <w:rPr>
                <w:noProof/>
                <w:webHidden/>
              </w:rPr>
              <w:tab/>
            </w:r>
            <w:r>
              <w:rPr>
                <w:noProof/>
                <w:webHidden/>
              </w:rPr>
              <w:fldChar w:fldCharType="begin"/>
            </w:r>
            <w:r>
              <w:rPr>
                <w:noProof/>
                <w:webHidden/>
              </w:rPr>
              <w:instrText xml:space="preserve"> PAGEREF _Toc183704429 \h </w:instrText>
            </w:r>
            <w:r>
              <w:rPr>
                <w:noProof/>
                <w:webHidden/>
              </w:rPr>
            </w:r>
            <w:r>
              <w:rPr>
                <w:noProof/>
                <w:webHidden/>
              </w:rPr>
              <w:fldChar w:fldCharType="separate"/>
            </w:r>
            <w:r>
              <w:rPr>
                <w:noProof/>
                <w:webHidden/>
              </w:rPr>
              <w:t>6</w:t>
            </w:r>
            <w:r>
              <w:rPr>
                <w:noProof/>
                <w:webHidden/>
              </w:rPr>
              <w:fldChar w:fldCharType="end"/>
            </w:r>
          </w:hyperlink>
        </w:p>
        <w:p w14:paraId="48FEC119" w14:textId="0B1E7534"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30" w:history="1">
            <w:r w:rsidRPr="0051458D">
              <w:rPr>
                <w:rStyle w:val="Hyperlink"/>
                <w:noProof/>
              </w:rPr>
              <w:t>Afløftning af din udbudspligt</w:t>
            </w:r>
            <w:r>
              <w:rPr>
                <w:noProof/>
                <w:webHidden/>
              </w:rPr>
              <w:tab/>
            </w:r>
            <w:r>
              <w:rPr>
                <w:noProof/>
                <w:webHidden/>
              </w:rPr>
              <w:fldChar w:fldCharType="begin"/>
            </w:r>
            <w:r>
              <w:rPr>
                <w:noProof/>
                <w:webHidden/>
              </w:rPr>
              <w:instrText xml:space="preserve"> PAGEREF _Toc183704430 \h </w:instrText>
            </w:r>
            <w:r>
              <w:rPr>
                <w:noProof/>
                <w:webHidden/>
              </w:rPr>
            </w:r>
            <w:r>
              <w:rPr>
                <w:noProof/>
                <w:webHidden/>
              </w:rPr>
              <w:fldChar w:fldCharType="separate"/>
            </w:r>
            <w:r>
              <w:rPr>
                <w:noProof/>
                <w:webHidden/>
              </w:rPr>
              <w:t>6</w:t>
            </w:r>
            <w:r>
              <w:rPr>
                <w:noProof/>
                <w:webHidden/>
              </w:rPr>
              <w:fldChar w:fldCharType="end"/>
            </w:r>
          </w:hyperlink>
        </w:p>
        <w:p w14:paraId="7042C4C1" w14:textId="3E73A6DE"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31" w:history="1">
            <w:r w:rsidRPr="0051458D">
              <w:rPr>
                <w:rStyle w:val="Hyperlink"/>
                <w:noProof/>
              </w:rPr>
              <w:t>Tildelingen trin for trin</w:t>
            </w:r>
            <w:r>
              <w:rPr>
                <w:noProof/>
                <w:webHidden/>
              </w:rPr>
              <w:tab/>
            </w:r>
            <w:r>
              <w:rPr>
                <w:noProof/>
                <w:webHidden/>
              </w:rPr>
              <w:fldChar w:fldCharType="begin"/>
            </w:r>
            <w:r>
              <w:rPr>
                <w:noProof/>
                <w:webHidden/>
              </w:rPr>
              <w:instrText xml:space="preserve"> PAGEREF _Toc183704431 \h </w:instrText>
            </w:r>
            <w:r>
              <w:rPr>
                <w:noProof/>
                <w:webHidden/>
              </w:rPr>
            </w:r>
            <w:r>
              <w:rPr>
                <w:noProof/>
                <w:webHidden/>
              </w:rPr>
              <w:fldChar w:fldCharType="separate"/>
            </w:r>
            <w:r>
              <w:rPr>
                <w:noProof/>
                <w:webHidden/>
              </w:rPr>
              <w:t>7</w:t>
            </w:r>
            <w:r>
              <w:rPr>
                <w:noProof/>
                <w:webHidden/>
              </w:rPr>
              <w:fldChar w:fldCharType="end"/>
            </w:r>
          </w:hyperlink>
        </w:p>
        <w:p w14:paraId="4C8316CD" w14:textId="3BE950CD" w:rsidR="00827B68" w:rsidRDefault="00827B68">
          <w:pPr>
            <w:pStyle w:val="Indholdsfortegnelse2"/>
            <w:rPr>
              <w:rFonts w:eastAsiaTheme="minorEastAsia" w:cstheme="minorBidi"/>
              <w:noProof/>
              <w:color w:val="auto"/>
              <w:kern w:val="2"/>
              <w:sz w:val="24"/>
              <w:szCs w:val="24"/>
              <w14:ligatures w14:val="standardContextual"/>
            </w:rPr>
          </w:pPr>
          <w:hyperlink w:anchor="_Toc183704432" w:history="1">
            <w:r w:rsidRPr="0051458D">
              <w:rPr>
                <w:rStyle w:val="Hyperlink"/>
                <w:noProof/>
              </w:rPr>
              <w:t>Sådan gør du:</w:t>
            </w:r>
            <w:r>
              <w:rPr>
                <w:noProof/>
                <w:webHidden/>
              </w:rPr>
              <w:tab/>
            </w:r>
            <w:r>
              <w:rPr>
                <w:noProof/>
                <w:webHidden/>
              </w:rPr>
              <w:fldChar w:fldCharType="begin"/>
            </w:r>
            <w:r>
              <w:rPr>
                <w:noProof/>
                <w:webHidden/>
              </w:rPr>
              <w:instrText xml:space="preserve"> PAGEREF _Toc183704432 \h </w:instrText>
            </w:r>
            <w:r>
              <w:rPr>
                <w:noProof/>
                <w:webHidden/>
              </w:rPr>
            </w:r>
            <w:r>
              <w:rPr>
                <w:noProof/>
                <w:webHidden/>
              </w:rPr>
              <w:fldChar w:fldCharType="separate"/>
            </w:r>
            <w:r>
              <w:rPr>
                <w:noProof/>
                <w:webHidden/>
              </w:rPr>
              <w:t>7</w:t>
            </w:r>
            <w:r>
              <w:rPr>
                <w:noProof/>
                <w:webHidden/>
              </w:rPr>
              <w:fldChar w:fldCharType="end"/>
            </w:r>
          </w:hyperlink>
        </w:p>
        <w:p w14:paraId="5C0E8585" w14:textId="53F0708D" w:rsidR="00827B68" w:rsidRDefault="00827B68">
          <w:pPr>
            <w:pStyle w:val="Indholdsfortegnelse2"/>
            <w:rPr>
              <w:rFonts w:eastAsiaTheme="minorEastAsia" w:cstheme="minorBidi"/>
              <w:noProof/>
              <w:color w:val="auto"/>
              <w:kern w:val="2"/>
              <w:sz w:val="24"/>
              <w:szCs w:val="24"/>
              <w14:ligatures w14:val="standardContextual"/>
            </w:rPr>
          </w:pPr>
          <w:hyperlink w:anchor="_Toc183704433" w:history="1">
            <w:r w:rsidRPr="0051458D">
              <w:rPr>
                <w:rStyle w:val="Hyperlink"/>
                <w:noProof/>
              </w:rPr>
              <w:t>Mulighed for teknisk dialog</w:t>
            </w:r>
            <w:r>
              <w:rPr>
                <w:noProof/>
                <w:webHidden/>
              </w:rPr>
              <w:tab/>
            </w:r>
            <w:r>
              <w:rPr>
                <w:noProof/>
                <w:webHidden/>
              </w:rPr>
              <w:fldChar w:fldCharType="begin"/>
            </w:r>
            <w:r>
              <w:rPr>
                <w:noProof/>
                <w:webHidden/>
              </w:rPr>
              <w:instrText xml:space="preserve"> PAGEREF _Toc183704433 \h </w:instrText>
            </w:r>
            <w:r>
              <w:rPr>
                <w:noProof/>
                <w:webHidden/>
              </w:rPr>
            </w:r>
            <w:r>
              <w:rPr>
                <w:noProof/>
                <w:webHidden/>
              </w:rPr>
              <w:fldChar w:fldCharType="separate"/>
            </w:r>
            <w:r>
              <w:rPr>
                <w:noProof/>
                <w:webHidden/>
              </w:rPr>
              <w:t>10</w:t>
            </w:r>
            <w:r>
              <w:rPr>
                <w:noProof/>
                <w:webHidden/>
              </w:rPr>
              <w:fldChar w:fldCharType="end"/>
            </w:r>
          </w:hyperlink>
        </w:p>
        <w:p w14:paraId="3425315C" w14:textId="159168DC" w:rsidR="00827B68" w:rsidRDefault="00827B68">
          <w:pPr>
            <w:pStyle w:val="Indholdsfortegnelse2"/>
            <w:rPr>
              <w:rFonts w:eastAsiaTheme="minorEastAsia" w:cstheme="minorBidi"/>
              <w:noProof/>
              <w:color w:val="auto"/>
              <w:kern w:val="2"/>
              <w:sz w:val="24"/>
              <w:szCs w:val="24"/>
              <w14:ligatures w14:val="standardContextual"/>
            </w:rPr>
          </w:pPr>
          <w:hyperlink w:anchor="_Toc183704434" w:history="1">
            <w:r w:rsidRPr="0051458D">
              <w:rPr>
                <w:rStyle w:val="Hyperlink"/>
                <w:noProof/>
              </w:rPr>
              <w:t>Sådan starter du indkøbet</w:t>
            </w:r>
            <w:r>
              <w:rPr>
                <w:noProof/>
                <w:webHidden/>
              </w:rPr>
              <w:tab/>
            </w:r>
            <w:r>
              <w:rPr>
                <w:noProof/>
                <w:webHidden/>
              </w:rPr>
              <w:fldChar w:fldCharType="begin"/>
            </w:r>
            <w:r>
              <w:rPr>
                <w:noProof/>
                <w:webHidden/>
              </w:rPr>
              <w:instrText xml:space="preserve"> PAGEREF _Toc183704434 \h </w:instrText>
            </w:r>
            <w:r>
              <w:rPr>
                <w:noProof/>
                <w:webHidden/>
              </w:rPr>
            </w:r>
            <w:r>
              <w:rPr>
                <w:noProof/>
                <w:webHidden/>
              </w:rPr>
              <w:fldChar w:fldCharType="separate"/>
            </w:r>
            <w:r>
              <w:rPr>
                <w:noProof/>
                <w:webHidden/>
              </w:rPr>
              <w:t>10</w:t>
            </w:r>
            <w:r>
              <w:rPr>
                <w:noProof/>
                <w:webHidden/>
              </w:rPr>
              <w:fldChar w:fldCharType="end"/>
            </w:r>
          </w:hyperlink>
        </w:p>
        <w:p w14:paraId="11E35B6F" w14:textId="454DDE27" w:rsidR="00827B68" w:rsidRDefault="00827B68">
          <w:pPr>
            <w:pStyle w:val="Indholdsfortegnelse2"/>
            <w:rPr>
              <w:rFonts w:eastAsiaTheme="minorEastAsia" w:cstheme="minorBidi"/>
              <w:noProof/>
              <w:color w:val="auto"/>
              <w:kern w:val="2"/>
              <w:sz w:val="24"/>
              <w:szCs w:val="24"/>
              <w14:ligatures w14:val="standardContextual"/>
            </w:rPr>
          </w:pPr>
          <w:hyperlink w:anchor="_Toc183704435" w:history="1">
            <w:r w:rsidRPr="0051458D">
              <w:rPr>
                <w:rStyle w:val="Hyperlink"/>
                <w:noProof/>
              </w:rPr>
              <w:t>Kravtyper</w:t>
            </w:r>
            <w:r>
              <w:rPr>
                <w:noProof/>
                <w:webHidden/>
              </w:rPr>
              <w:tab/>
            </w:r>
            <w:r>
              <w:rPr>
                <w:noProof/>
                <w:webHidden/>
              </w:rPr>
              <w:fldChar w:fldCharType="begin"/>
            </w:r>
            <w:r>
              <w:rPr>
                <w:noProof/>
                <w:webHidden/>
              </w:rPr>
              <w:instrText xml:space="preserve"> PAGEREF _Toc183704435 \h </w:instrText>
            </w:r>
            <w:r>
              <w:rPr>
                <w:noProof/>
                <w:webHidden/>
              </w:rPr>
            </w:r>
            <w:r>
              <w:rPr>
                <w:noProof/>
                <w:webHidden/>
              </w:rPr>
              <w:fldChar w:fldCharType="separate"/>
            </w:r>
            <w:r>
              <w:rPr>
                <w:noProof/>
                <w:webHidden/>
              </w:rPr>
              <w:t>10</w:t>
            </w:r>
            <w:r>
              <w:rPr>
                <w:noProof/>
                <w:webHidden/>
              </w:rPr>
              <w:fldChar w:fldCharType="end"/>
            </w:r>
          </w:hyperlink>
        </w:p>
        <w:p w14:paraId="5A376FF7" w14:textId="379DB7C7" w:rsidR="00827B68" w:rsidRDefault="00827B68">
          <w:pPr>
            <w:pStyle w:val="Indholdsfortegnelse2"/>
            <w:rPr>
              <w:rFonts w:eastAsiaTheme="minorEastAsia" w:cstheme="minorBidi"/>
              <w:noProof/>
              <w:color w:val="auto"/>
              <w:kern w:val="2"/>
              <w:sz w:val="24"/>
              <w:szCs w:val="24"/>
              <w14:ligatures w14:val="standardContextual"/>
            </w:rPr>
          </w:pPr>
          <w:hyperlink w:anchor="_Toc183704436" w:history="1">
            <w:r w:rsidRPr="0051458D">
              <w:rPr>
                <w:rStyle w:val="Hyperlink"/>
                <w:noProof/>
              </w:rPr>
              <w:t>Symbolforklaring</w:t>
            </w:r>
            <w:r>
              <w:rPr>
                <w:noProof/>
                <w:webHidden/>
              </w:rPr>
              <w:tab/>
            </w:r>
            <w:r>
              <w:rPr>
                <w:noProof/>
                <w:webHidden/>
              </w:rPr>
              <w:fldChar w:fldCharType="begin"/>
            </w:r>
            <w:r>
              <w:rPr>
                <w:noProof/>
                <w:webHidden/>
              </w:rPr>
              <w:instrText xml:space="preserve"> PAGEREF _Toc183704436 \h </w:instrText>
            </w:r>
            <w:r>
              <w:rPr>
                <w:noProof/>
                <w:webHidden/>
              </w:rPr>
            </w:r>
            <w:r>
              <w:rPr>
                <w:noProof/>
                <w:webHidden/>
              </w:rPr>
              <w:fldChar w:fldCharType="separate"/>
            </w:r>
            <w:r>
              <w:rPr>
                <w:noProof/>
                <w:webHidden/>
              </w:rPr>
              <w:t>11</w:t>
            </w:r>
            <w:r>
              <w:rPr>
                <w:noProof/>
                <w:webHidden/>
              </w:rPr>
              <w:fldChar w:fldCharType="end"/>
            </w:r>
          </w:hyperlink>
        </w:p>
        <w:p w14:paraId="1BCF2AE1" w14:textId="52DD903F"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37" w:history="1">
            <w:r w:rsidRPr="0051458D">
              <w:rPr>
                <w:rStyle w:val="Hyperlink"/>
                <w:noProof/>
              </w:rPr>
              <w:t>Gode råd om grønne indkøb</w:t>
            </w:r>
            <w:r>
              <w:rPr>
                <w:noProof/>
                <w:webHidden/>
              </w:rPr>
              <w:tab/>
            </w:r>
            <w:r>
              <w:rPr>
                <w:noProof/>
                <w:webHidden/>
              </w:rPr>
              <w:fldChar w:fldCharType="begin"/>
            </w:r>
            <w:r>
              <w:rPr>
                <w:noProof/>
                <w:webHidden/>
              </w:rPr>
              <w:instrText xml:space="preserve"> PAGEREF _Toc183704437 \h </w:instrText>
            </w:r>
            <w:r>
              <w:rPr>
                <w:noProof/>
                <w:webHidden/>
              </w:rPr>
            </w:r>
            <w:r>
              <w:rPr>
                <w:noProof/>
                <w:webHidden/>
              </w:rPr>
              <w:fldChar w:fldCharType="separate"/>
            </w:r>
            <w:r>
              <w:rPr>
                <w:noProof/>
                <w:webHidden/>
              </w:rPr>
              <w:t>18</w:t>
            </w:r>
            <w:r>
              <w:rPr>
                <w:noProof/>
                <w:webHidden/>
              </w:rPr>
              <w:fldChar w:fldCharType="end"/>
            </w:r>
          </w:hyperlink>
        </w:p>
        <w:p w14:paraId="75ACAC89" w14:textId="2DCD643A"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38" w:history="1">
            <w:r w:rsidRPr="0051458D">
              <w:rPr>
                <w:rStyle w:val="Hyperlink"/>
                <w:noProof/>
              </w:rPr>
              <w:t>Prisregulering</w:t>
            </w:r>
            <w:r>
              <w:rPr>
                <w:noProof/>
                <w:webHidden/>
              </w:rPr>
              <w:tab/>
            </w:r>
            <w:r>
              <w:rPr>
                <w:noProof/>
                <w:webHidden/>
              </w:rPr>
              <w:fldChar w:fldCharType="begin"/>
            </w:r>
            <w:r>
              <w:rPr>
                <w:noProof/>
                <w:webHidden/>
              </w:rPr>
              <w:instrText xml:space="preserve"> PAGEREF _Toc183704438 \h </w:instrText>
            </w:r>
            <w:r>
              <w:rPr>
                <w:noProof/>
                <w:webHidden/>
              </w:rPr>
            </w:r>
            <w:r>
              <w:rPr>
                <w:noProof/>
                <w:webHidden/>
              </w:rPr>
              <w:fldChar w:fldCharType="separate"/>
            </w:r>
            <w:r>
              <w:rPr>
                <w:noProof/>
                <w:webHidden/>
              </w:rPr>
              <w:t>19</w:t>
            </w:r>
            <w:r>
              <w:rPr>
                <w:noProof/>
                <w:webHidden/>
              </w:rPr>
              <w:fldChar w:fldCharType="end"/>
            </w:r>
          </w:hyperlink>
        </w:p>
        <w:p w14:paraId="7C6409D0" w14:textId="5C23A852"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39" w:history="1">
            <w:r w:rsidRPr="0051458D">
              <w:rPr>
                <w:rStyle w:val="Hyperlink"/>
                <w:noProof/>
              </w:rPr>
              <w:t>Suppleringskøb</w:t>
            </w:r>
            <w:r>
              <w:rPr>
                <w:noProof/>
                <w:webHidden/>
              </w:rPr>
              <w:tab/>
            </w:r>
            <w:r>
              <w:rPr>
                <w:noProof/>
                <w:webHidden/>
              </w:rPr>
              <w:fldChar w:fldCharType="begin"/>
            </w:r>
            <w:r>
              <w:rPr>
                <w:noProof/>
                <w:webHidden/>
              </w:rPr>
              <w:instrText xml:space="preserve"> PAGEREF _Toc183704439 \h </w:instrText>
            </w:r>
            <w:r>
              <w:rPr>
                <w:noProof/>
                <w:webHidden/>
              </w:rPr>
            </w:r>
            <w:r>
              <w:rPr>
                <w:noProof/>
                <w:webHidden/>
              </w:rPr>
              <w:fldChar w:fldCharType="separate"/>
            </w:r>
            <w:r>
              <w:rPr>
                <w:noProof/>
                <w:webHidden/>
              </w:rPr>
              <w:t>19</w:t>
            </w:r>
            <w:r>
              <w:rPr>
                <w:noProof/>
                <w:webHidden/>
              </w:rPr>
              <w:fldChar w:fldCharType="end"/>
            </w:r>
          </w:hyperlink>
        </w:p>
        <w:p w14:paraId="24D96F1E" w14:textId="561B3DD3"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40" w:history="1">
            <w:r w:rsidRPr="0051458D">
              <w:rPr>
                <w:rStyle w:val="Hyperlink"/>
                <w:noProof/>
              </w:rPr>
              <w:t>Aftalens løbetid</w:t>
            </w:r>
            <w:r>
              <w:rPr>
                <w:noProof/>
                <w:webHidden/>
              </w:rPr>
              <w:tab/>
            </w:r>
            <w:r>
              <w:rPr>
                <w:noProof/>
                <w:webHidden/>
              </w:rPr>
              <w:fldChar w:fldCharType="begin"/>
            </w:r>
            <w:r>
              <w:rPr>
                <w:noProof/>
                <w:webHidden/>
              </w:rPr>
              <w:instrText xml:space="preserve"> PAGEREF _Toc183704440 \h </w:instrText>
            </w:r>
            <w:r>
              <w:rPr>
                <w:noProof/>
                <w:webHidden/>
              </w:rPr>
            </w:r>
            <w:r>
              <w:rPr>
                <w:noProof/>
                <w:webHidden/>
              </w:rPr>
              <w:fldChar w:fldCharType="separate"/>
            </w:r>
            <w:r>
              <w:rPr>
                <w:noProof/>
                <w:webHidden/>
              </w:rPr>
              <w:t>19</w:t>
            </w:r>
            <w:r>
              <w:rPr>
                <w:noProof/>
                <w:webHidden/>
              </w:rPr>
              <w:fldChar w:fldCharType="end"/>
            </w:r>
          </w:hyperlink>
        </w:p>
        <w:p w14:paraId="4488A3CC" w14:textId="4C718E80" w:rsidR="00827B68" w:rsidRDefault="00827B68">
          <w:pPr>
            <w:pStyle w:val="Indholdsfortegnelse1"/>
            <w:rPr>
              <w:rFonts w:eastAsiaTheme="minorEastAsia" w:cstheme="minorBidi"/>
              <w:b w:val="0"/>
              <w:noProof/>
              <w:color w:val="auto"/>
              <w:kern w:val="2"/>
              <w:sz w:val="24"/>
              <w:szCs w:val="24"/>
              <w14:ligatures w14:val="standardContextual"/>
            </w:rPr>
          </w:pPr>
          <w:hyperlink w:anchor="_Toc183704441" w:history="1">
            <w:r w:rsidRPr="0051458D">
              <w:rPr>
                <w:rStyle w:val="Hyperlink"/>
                <w:noProof/>
              </w:rPr>
              <w:t>Oftest stillede spørgsmål</w:t>
            </w:r>
            <w:r>
              <w:rPr>
                <w:noProof/>
                <w:webHidden/>
              </w:rPr>
              <w:tab/>
            </w:r>
            <w:r>
              <w:rPr>
                <w:noProof/>
                <w:webHidden/>
              </w:rPr>
              <w:fldChar w:fldCharType="begin"/>
            </w:r>
            <w:r>
              <w:rPr>
                <w:noProof/>
                <w:webHidden/>
              </w:rPr>
              <w:instrText xml:space="preserve"> PAGEREF _Toc183704441 \h </w:instrText>
            </w:r>
            <w:r>
              <w:rPr>
                <w:noProof/>
                <w:webHidden/>
              </w:rPr>
            </w:r>
            <w:r>
              <w:rPr>
                <w:noProof/>
                <w:webHidden/>
              </w:rPr>
              <w:fldChar w:fldCharType="separate"/>
            </w:r>
            <w:r>
              <w:rPr>
                <w:noProof/>
                <w:webHidden/>
              </w:rPr>
              <w:t>19</w:t>
            </w:r>
            <w:r>
              <w:rPr>
                <w:noProof/>
                <w:webHidden/>
              </w:rPr>
              <w:fldChar w:fldCharType="end"/>
            </w:r>
          </w:hyperlink>
        </w:p>
        <w:p w14:paraId="4900910A" w14:textId="14630B05" w:rsidR="00827B68" w:rsidRDefault="00827B68">
          <w:pPr>
            <w:pStyle w:val="Indholdsfortegnelse2"/>
            <w:rPr>
              <w:rFonts w:eastAsiaTheme="minorEastAsia" w:cstheme="minorBidi"/>
              <w:noProof/>
              <w:color w:val="auto"/>
              <w:kern w:val="2"/>
              <w:sz w:val="24"/>
              <w:szCs w:val="24"/>
              <w14:ligatures w14:val="standardContextual"/>
            </w:rPr>
          </w:pPr>
          <w:hyperlink w:anchor="_Toc183704442" w:history="1">
            <w:r w:rsidRPr="0051458D">
              <w:rPr>
                <w:rStyle w:val="Hyperlink"/>
                <w:noProof/>
              </w:rPr>
              <w:t>Hvad er der sket med STORM?</w:t>
            </w:r>
            <w:r>
              <w:rPr>
                <w:noProof/>
                <w:webHidden/>
              </w:rPr>
              <w:tab/>
            </w:r>
            <w:r>
              <w:rPr>
                <w:noProof/>
                <w:webHidden/>
              </w:rPr>
              <w:fldChar w:fldCharType="begin"/>
            </w:r>
            <w:r>
              <w:rPr>
                <w:noProof/>
                <w:webHidden/>
              </w:rPr>
              <w:instrText xml:space="preserve"> PAGEREF _Toc183704442 \h </w:instrText>
            </w:r>
            <w:r>
              <w:rPr>
                <w:noProof/>
                <w:webHidden/>
              </w:rPr>
            </w:r>
            <w:r>
              <w:rPr>
                <w:noProof/>
                <w:webHidden/>
              </w:rPr>
              <w:fldChar w:fldCharType="separate"/>
            </w:r>
            <w:r>
              <w:rPr>
                <w:noProof/>
                <w:webHidden/>
              </w:rPr>
              <w:t>19</w:t>
            </w:r>
            <w:r>
              <w:rPr>
                <w:noProof/>
                <w:webHidden/>
              </w:rPr>
              <w:fldChar w:fldCharType="end"/>
            </w:r>
          </w:hyperlink>
        </w:p>
        <w:p w14:paraId="35C914DC" w14:textId="297377DC" w:rsidR="00827B68" w:rsidRDefault="00827B68">
          <w:pPr>
            <w:pStyle w:val="Indholdsfortegnelse2"/>
            <w:rPr>
              <w:rFonts w:eastAsiaTheme="minorEastAsia" w:cstheme="minorBidi"/>
              <w:noProof/>
              <w:color w:val="auto"/>
              <w:kern w:val="2"/>
              <w:sz w:val="24"/>
              <w:szCs w:val="24"/>
              <w14:ligatures w14:val="standardContextual"/>
            </w:rPr>
          </w:pPr>
          <w:hyperlink w:anchor="_Toc183704443" w:history="1">
            <w:r w:rsidRPr="0051458D">
              <w:rPr>
                <w:rStyle w:val="Hyperlink"/>
                <w:noProof/>
              </w:rPr>
              <w:t>Hvad er use cases?</w:t>
            </w:r>
            <w:r>
              <w:rPr>
                <w:noProof/>
                <w:webHidden/>
              </w:rPr>
              <w:tab/>
            </w:r>
            <w:r>
              <w:rPr>
                <w:noProof/>
                <w:webHidden/>
              </w:rPr>
              <w:fldChar w:fldCharType="begin"/>
            </w:r>
            <w:r>
              <w:rPr>
                <w:noProof/>
                <w:webHidden/>
              </w:rPr>
              <w:instrText xml:space="preserve"> PAGEREF _Toc183704443 \h </w:instrText>
            </w:r>
            <w:r>
              <w:rPr>
                <w:noProof/>
                <w:webHidden/>
              </w:rPr>
            </w:r>
            <w:r>
              <w:rPr>
                <w:noProof/>
                <w:webHidden/>
              </w:rPr>
              <w:fldChar w:fldCharType="separate"/>
            </w:r>
            <w:r>
              <w:rPr>
                <w:noProof/>
                <w:webHidden/>
              </w:rPr>
              <w:t>19</w:t>
            </w:r>
            <w:r>
              <w:rPr>
                <w:noProof/>
                <w:webHidden/>
              </w:rPr>
              <w:fldChar w:fldCharType="end"/>
            </w:r>
          </w:hyperlink>
        </w:p>
        <w:p w14:paraId="7E3208CB" w14:textId="3E33AF66" w:rsidR="00827B68" w:rsidRDefault="00827B68">
          <w:pPr>
            <w:pStyle w:val="Indholdsfortegnelse2"/>
            <w:rPr>
              <w:rFonts w:eastAsiaTheme="minorEastAsia" w:cstheme="minorBidi"/>
              <w:noProof/>
              <w:color w:val="auto"/>
              <w:kern w:val="2"/>
              <w:sz w:val="24"/>
              <w:szCs w:val="24"/>
              <w14:ligatures w14:val="standardContextual"/>
            </w:rPr>
          </w:pPr>
          <w:hyperlink w:anchor="_Toc183704444" w:history="1">
            <w:r w:rsidRPr="0051458D">
              <w:rPr>
                <w:rStyle w:val="Hyperlink"/>
                <w:noProof/>
              </w:rPr>
              <w:t>Kan jeg lave fællesindkøb og suiter?</w:t>
            </w:r>
            <w:r>
              <w:rPr>
                <w:noProof/>
                <w:webHidden/>
              </w:rPr>
              <w:tab/>
            </w:r>
            <w:r>
              <w:rPr>
                <w:noProof/>
                <w:webHidden/>
              </w:rPr>
              <w:fldChar w:fldCharType="begin"/>
            </w:r>
            <w:r>
              <w:rPr>
                <w:noProof/>
                <w:webHidden/>
              </w:rPr>
              <w:instrText xml:space="preserve"> PAGEREF _Toc183704444 \h </w:instrText>
            </w:r>
            <w:r>
              <w:rPr>
                <w:noProof/>
                <w:webHidden/>
              </w:rPr>
            </w:r>
            <w:r>
              <w:rPr>
                <w:noProof/>
                <w:webHidden/>
              </w:rPr>
              <w:fldChar w:fldCharType="separate"/>
            </w:r>
            <w:r>
              <w:rPr>
                <w:noProof/>
                <w:webHidden/>
              </w:rPr>
              <w:t>20</w:t>
            </w:r>
            <w:r>
              <w:rPr>
                <w:noProof/>
                <w:webHidden/>
              </w:rPr>
              <w:fldChar w:fldCharType="end"/>
            </w:r>
          </w:hyperlink>
        </w:p>
        <w:p w14:paraId="608861E2" w14:textId="2B90D9BD" w:rsidR="00827B68" w:rsidRDefault="00827B68">
          <w:pPr>
            <w:pStyle w:val="Indholdsfortegnelse2"/>
            <w:rPr>
              <w:rFonts w:eastAsiaTheme="minorEastAsia" w:cstheme="minorBidi"/>
              <w:noProof/>
              <w:color w:val="auto"/>
              <w:kern w:val="2"/>
              <w:sz w:val="24"/>
              <w:szCs w:val="24"/>
              <w14:ligatures w14:val="standardContextual"/>
            </w:rPr>
          </w:pPr>
          <w:hyperlink w:anchor="_Toc183704445" w:history="1">
            <w:r w:rsidRPr="0051458D">
              <w:rPr>
                <w:rStyle w:val="Hyperlink"/>
                <w:noProof/>
              </w:rPr>
              <w:t>Hvordan bruger jeg tildelingsværktøjet?</w:t>
            </w:r>
            <w:r>
              <w:rPr>
                <w:noProof/>
                <w:webHidden/>
              </w:rPr>
              <w:tab/>
            </w:r>
            <w:r>
              <w:rPr>
                <w:noProof/>
                <w:webHidden/>
              </w:rPr>
              <w:fldChar w:fldCharType="begin"/>
            </w:r>
            <w:r>
              <w:rPr>
                <w:noProof/>
                <w:webHidden/>
              </w:rPr>
              <w:instrText xml:space="preserve"> PAGEREF _Toc183704445 \h </w:instrText>
            </w:r>
            <w:r>
              <w:rPr>
                <w:noProof/>
                <w:webHidden/>
              </w:rPr>
            </w:r>
            <w:r>
              <w:rPr>
                <w:noProof/>
                <w:webHidden/>
              </w:rPr>
              <w:fldChar w:fldCharType="separate"/>
            </w:r>
            <w:r>
              <w:rPr>
                <w:noProof/>
                <w:webHidden/>
              </w:rPr>
              <w:t>20</w:t>
            </w:r>
            <w:r>
              <w:rPr>
                <w:noProof/>
                <w:webHidden/>
              </w:rPr>
              <w:fldChar w:fldCharType="end"/>
            </w:r>
          </w:hyperlink>
        </w:p>
        <w:p w14:paraId="6B200AF8" w14:textId="0DBB34B5" w:rsidR="00827B68" w:rsidRDefault="00827B68">
          <w:pPr>
            <w:pStyle w:val="Indholdsfortegnelse2"/>
            <w:rPr>
              <w:rFonts w:eastAsiaTheme="minorEastAsia" w:cstheme="minorBidi"/>
              <w:noProof/>
              <w:color w:val="auto"/>
              <w:kern w:val="2"/>
              <w:sz w:val="24"/>
              <w:szCs w:val="24"/>
              <w14:ligatures w14:val="standardContextual"/>
            </w:rPr>
          </w:pPr>
          <w:hyperlink w:anchor="_Toc183704446" w:history="1">
            <w:r w:rsidRPr="0051458D">
              <w:rPr>
                <w:rStyle w:val="Hyperlink"/>
                <w:noProof/>
              </w:rPr>
              <w:t>Hvilke krav er der til integrationskomponenter/snitflader til den  fælleskommunale infrastruktur?</w:t>
            </w:r>
            <w:r>
              <w:rPr>
                <w:noProof/>
                <w:webHidden/>
              </w:rPr>
              <w:tab/>
            </w:r>
            <w:r>
              <w:rPr>
                <w:noProof/>
                <w:webHidden/>
              </w:rPr>
              <w:fldChar w:fldCharType="begin"/>
            </w:r>
            <w:r>
              <w:rPr>
                <w:noProof/>
                <w:webHidden/>
              </w:rPr>
              <w:instrText xml:space="preserve"> PAGEREF _Toc183704446 \h </w:instrText>
            </w:r>
            <w:r>
              <w:rPr>
                <w:noProof/>
                <w:webHidden/>
              </w:rPr>
            </w:r>
            <w:r>
              <w:rPr>
                <w:noProof/>
                <w:webHidden/>
              </w:rPr>
              <w:fldChar w:fldCharType="separate"/>
            </w:r>
            <w:r>
              <w:rPr>
                <w:noProof/>
                <w:webHidden/>
              </w:rPr>
              <w:t>20</w:t>
            </w:r>
            <w:r>
              <w:rPr>
                <w:noProof/>
                <w:webHidden/>
              </w:rPr>
              <w:fldChar w:fldCharType="end"/>
            </w:r>
          </w:hyperlink>
        </w:p>
        <w:p w14:paraId="4C6354F8" w14:textId="4751AD33" w:rsidR="00DB2E19" w:rsidRDefault="00DB2E19" w:rsidP="00DB2E19">
          <w:r>
            <w:rPr>
              <w:b/>
              <w:bCs/>
            </w:rPr>
            <w:fldChar w:fldCharType="end"/>
          </w:r>
        </w:p>
      </w:sdtContent>
    </w:sdt>
    <w:p w14:paraId="19BF8816" w14:textId="77777777" w:rsidR="00DB2E19" w:rsidRDefault="00DB2E19" w:rsidP="00DB2E19">
      <w:pPr>
        <w:tabs>
          <w:tab w:val="clear" w:pos="454"/>
        </w:tabs>
        <w:spacing w:after="0" w:line="240" w:lineRule="auto"/>
      </w:pPr>
      <w:r>
        <w:br w:type="page"/>
      </w:r>
    </w:p>
    <w:p w14:paraId="6AFB40DA" w14:textId="77777777" w:rsidR="00D95029" w:rsidRDefault="00D95029" w:rsidP="00D95029">
      <w:pPr>
        <w:pStyle w:val="Overskrift1"/>
        <w:rPr>
          <w:color w:val="000000" w:themeColor="text1"/>
        </w:rPr>
      </w:pPr>
      <w:bookmarkStart w:id="1" w:name="_Toc142574963"/>
      <w:bookmarkStart w:id="2" w:name="_Toc183704422"/>
      <w:r>
        <w:lastRenderedPageBreak/>
        <w:t>Introduktion</w:t>
      </w:r>
      <w:bookmarkEnd w:id="1"/>
      <w:bookmarkEnd w:id="2"/>
      <w:r>
        <w:t xml:space="preserve"> </w:t>
      </w:r>
    </w:p>
    <w:p w14:paraId="2AB391B8" w14:textId="4484B5C5" w:rsidR="008C0BF2" w:rsidRPr="0063046F" w:rsidRDefault="002D4EA4" w:rsidP="0063046F">
      <w:r w:rsidRPr="002D4EA4">
        <w:t xml:space="preserve">På 02.19 Fagsystemer </w:t>
      </w:r>
      <w:r w:rsidR="00002BA7">
        <w:t xml:space="preserve">er der </w:t>
      </w:r>
      <w:r w:rsidR="005865CF">
        <w:t>en rammeaftale med to delaftaler og e</w:t>
      </w:r>
      <w:r w:rsidR="007A243D">
        <w:t xml:space="preserve">t dynamisk </w:t>
      </w:r>
      <w:r w:rsidR="00E256F9">
        <w:br/>
      </w:r>
      <w:r w:rsidR="007A243D">
        <w:t>indkøbssystem</w:t>
      </w:r>
      <w:r w:rsidR="008C0BF2" w:rsidRPr="0063046F">
        <w:t>:</w:t>
      </w:r>
    </w:p>
    <w:p w14:paraId="0AB07B90" w14:textId="1EECC554" w:rsidR="008C0BF2" w:rsidRPr="0063046F" w:rsidRDefault="008C0BF2" w:rsidP="00002BA7">
      <w:pPr>
        <w:pStyle w:val="Listeafsnit"/>
        <w:numPr>
          <w:ilvl w:val="0"/>
          <w:numId w:val="38"/>
        </w:numPr>
      </w:pPr>
      <w:r w:rsidRPr="0063046F">
        <w:t xml:space="preserve">Del </w:t>
      </w:r>
      <w:r w:rsidR="00EF1149">
        <w:t>I</w:t>
      </w:r>
      <w:r w:rsidR="00EF1149" w:rsidRPr="0063046F">
        <w:t xml:space="preserve"> </w:t>
      </w:r>
      <w:r w:rsidRPr="0063046F">
        <w:t xml:space="preserve">stat, regioner og </w:t>
      </w:r>
      <w:r w:rsidR="00B57A53">
        <w:t>øvrige kunder</w:t>
      </w:r>
      <w:r w:rsidR="00466705">
        <w:t xml:space="preserve"> (rammeaftale)</w:t>
      </w:r>
    </w:p>
    <w:p w14:paraId="302CD6C0" w14:textId="7C5AEAF3" w:rsidR="002D4EA4" w:rsidRDefault="00D56207" w:rsidP="00002BA7">
      <w:pPr>
        <w:pStyle w:val="Listeafsnit"/>
        <w:numPr>
          <w:ilvl w:val="0"/>
          <w:numId w:val="38"/>
        </w:numPr>
      </w:pPr>
      <w:r w:rsidRPr="0063046F">
        <w:t xml:space="preserve">Del </w:t>
      </w:r>
      <w:r w:rsidR="00EF1149">
        <w:t>II</w:t>
      </w:r>
      <w:r w:rsidR="00EF1149" w:rsidRPr="0063046F">
        <w:t xml:space="preserve"> </w:t>
      </w:r>
      <w:r w:rsidRPr="0063046F">
        <w:t>kommuner</w:t>
      </w:r>
      <w:r w:rsidR="00466705">
        <w:t xml:space="preserve"> </w:t>
      </w:r>
      <w:r w:rsidR="00CE77CC">
        <w:t>(rammeaftale)</w:t>
      </w:r>
    </w:p>
    <w:p w14:paraId="225E47D4" w14:textId="323E1B16" w:rsidR="0039409D" w:rsidRDefault="0039409D" w:rsidP="00002BA7">
      <w:pPr>
        <w:pStyle w:val="Listeafsnit"/>
        <w:numPr>
          <w:ilvl w:val="0"/>
          <w:numId w:val="38"/>
        </w:numPr>
      </w:pPr>
      <w:r>
        <w:t xml:space="preserve">Del </w:t>
      </w:r>
      <w:r w:rsidR="00EF1149">
        <w:t xml:space="preserve">III </w:t>
      </w:r>
      <w:r w:rsidR="00F40DB9">
        <w:t>dynamisk indkøbssystem</w:t>
      </w:r>
      <w:r w:rsidR="00E256F9">
        <w:t>.</w:t>
      </w:r>
    </w:p>
    <w:p w14:paraId="50422C27" w14:textId="77777777" w:rsidR="003D0262" w:rsidRDefault="000E1CC6" w:rsidP="00A94C35">
      <w:r>
        <w:t>I denne vejledning får du e</w:t>
      </w:r>
      <w:r w:rsidR="0012522C">
        <w:t xml:space="preserve">n introduktion til </w:t>
      </w:r>
      <w:r w:rsidR="00CE77CC">
        <w:t>rammeaftalen (</w:t>
      </w:r>
      <w:r w:rsidR="009C028E">
        <w:t>D</w:t>
      </w:r>
      <w:r w:rsidR="00F40DB9">
        <w:t xml:space="preserve">el </w:t>
      </w:r>
      <w:r w:rsidR="007D3807">
        <w:t>I</w:t>
      </w:r>
      <w:r w:rsidR="00F40DB9">
        <w:t xml:space="preserve"> og </w:t>
      </w:r>
      <w:r w:rsidR="007D3807">
        <w:t>II</w:t>
      </w:r>
      <w:r w:rsidR="00CE77CC">
        <w:t>)</w:t>
      </w:r>
      <w:r w:rsidR="00F40DB9">
        <w:t>.</w:t>
      </w:r>
      <w:r w:rsidR="00F811D2">
        <w:t xml:space="preserve"> </w:t>
      </w:r>
    </w:p>
    <w:p w14:paraId="6189173A" w14:textId="773F3E33" w:rsidR="00591B8A" w:rsidRDefault="00F811D2" w:rsidP="00A94C35">
      <w:pPr>
        <w:rPr>
          <w:sz w:val="2"/>
          <w:szCs w:val="2"/>
        </w:rPr>
      </w:pPr>
      <w:r>
        <w:t xml:space="preserve">Der </w:t>
      </w:r>
      <w:r w:rsidR="003D0262">
        <w:t>er</w:t>
      </w:r>
      <w:r w:rsidR="00AC0869">
        <w:t xml:space="preserve"> en</w:t>
      </w:r>
      <w:r>
        <w:t xml:space="preserve"> vejledning til </w:t>
      </w:r>
      <w:r w:rsidR="00EF1149">
        <w:t xml:space="preserve">Del III </w:t>
      </w:r>
      <w:r>
        <w:t>dynamisk indkøbssystem</w:t>
      </w:r>
      <w:r w:rsidR="006853E4">
        <w:t>.</w:t>
      </w:r>
      <w:r w:rsidR="001927CD">
        <w:t xml:space="preserve"> Det dynamiske indkøbssystem er altså en </w:t>
      </w:r>
      <w:r w:rsidR="001927CD" w:rsidRPr="001927CD">
        <w:t>selvstændig aftale</w:t>
      </w:r>
      <w:r w:rsidR="001927CD">
        <w:t xml:space="preserve"> og er ikke en del af rammeaftalen</w:t>
      </w:r>
      <w:r w:rsidR="001927CD" w:rsidRPr="001927CD">
        <w:t>.</w:t>
      </w:r>
    </w:p>
    <w:p w14:paraId="155E2D80" w14:textId="49051D0F" w:rsidR="00620CA0" w:rsidRDefault="00620CA0" w:rsidP="008C5DC6">
      <w:pPr>
        <w:pStyle w:val="Overskrift1"/>
      </w:pPr>
      <w:bookmarkStart w:id="3" w:name="_Toc103771790"/>
      <w:bookmarkStart w:id="4" w:name="_Toc183704423"/>
      <w:r>
        <w:t>Det kan du købe på aftalen</w:t>
      </w:r>
      <w:bookmarkEnd w:id="4"/>
    </w:p>
    <w:p w14:paraId="7FCAF63C" w14:textId="10312BDB" w:rsidR="000F0688" w:rsidRDefault="000F0688" w:rsidP="000F0688">
      <w:r w:rsidRPr="002D4EA4">
        <w:t xml:space="preserve">På </w:t>
      </w:r>
      <w:r w:rsidR="00B31E08">
        <w:t xml:space="preserve">rammeaftalen for </w:t>
      </w:r>
      <w:r w:rsidRPr="002D4EA4">
        <w:t xml:space="preserve">02.19 Fagsystemer kan </w:t>
      </w:r>
      <w:r>
        <w:t>du</w:t>
      </w:r>
      <w:r w:rsidRPr="002D4EA4">
        <w:t xml:space="preserve"> købe fagsystemer som Software as a Service (SaaS-applikationer). SaaS-applikationer er fuldt udviklede </w:t>
      </w:r>
      <w:r w:rsidR="009F49D1">
        <w:br/>
      </w:r>
      <w:r w:rsidRPr="002D4EA4">
        <w:t xml:space="preserve">slutbrugerapplikationer. De er karakteriseret ved at være ”on-demand services” </w:t>
      </w:r>
      <w:r w:rsidR="003E53ED">
        <w:br/>
      </w:r>
      <w:r w:rsidRPr="002D4EA4">
        <w:t xml:space="preserve">på abonnementslignende vilkår, hvor ”hostingdelen” foregår hos leverandøren. </w:t>
      </w:r>
      <w:r w:rsidR="009F49D1">
        <w:br/>
      </w:r>
      <w:r w:rsidRPr="002D4EA4">
        <w:t>Servicen ejes, videreudvikles, vedligeholdes og driftes altså af leverandøren.</w:t>
      </w:r>
    </w:p>
    <w:p w14:paraId="229308E7" w14:textId="77777777" w:rsidR="00C2110F" w:rsidRDefault="00C2110F" w:rsidP="00C2110F">
      <w:pPr>
        <w:pStyle w:val="Overskrift1"/>
      </w:pPr>
      <w:bookmarkStart w:id="5" w:name="_Toc183704424"/>
      <w:r>
        <w:t>Leverandører på rammeaftalen</w:t>
      </w:r>
      <w:bookmarkEnd w:id="5"/>
    </w:p>
    <w:p w14:paraId="7DC9569D" w14:textId="13A1F0A3" w:rsidR="00C2110F" w:rsidRPr="00F734D9" w:rsidRDefault="00C2110F" w:rsidP="00C2110F">
      <w:r>
        <w:t xml:space="preserve">Der er 27 leverandører på </w:t>
      </w:r>
      <w:r w:rsidRPr="0019572B">
        <w:t xml:space="preserve">rammeaftalen. Du kan se en oversigt over leverandørerne på henholdsvis Del I og Del II på aftalesiden for den enkelte </w:t>
      </w:r>
      <w:r w:rsidR="00BC00D3" w:rsidRPr="0019572B">
        <w:t>del</w:t>
      </w:r>
      <w:r w:rsidR="00D67DCB" w:rsidRPr="0019572B">
        <w:t xml:space="preserve"> på ski.dk</w:t>
      </w:r>
      <w:r w:rsidR="00BC00D3" w:rsidRPr="0019572B">
        <w:t xml:space="preserve"> </w:t>
      </w:r>
      <w:r w:rsidRPr="0019572B">
        <w:t>under fanen ’Leverandører’.</w:t>
      </w:r>
      <w:r>
        <w:t xml:space="preserve"> </w:t>
      </w:r>
    </w:p>
    <w:p w14:paraId="0533D173" w14:textId="33B772BB" w:rsidR="004F3B02" w:rsidRDefault="004F3B02" w:rsidP="00C73580">
      <w:pPr>
        <w:pStyle w:val="Overskrift1"/>
      </w:pPr>
      <w:bookmarkStart w:id="6" w:name="_Toc183704425"/>
      <w:r>
        <w:t>Sortiment</w:t>
      </w:r>
      <w:bookmarkEnd w:id="6"/>
    </w:p>
    <w:p w14:paraId="6922294F" w14:textId="0F350EC1" w:rsidR="003C539B" w:rsidRDefault="00CC3717" w:rsidP="000F0688">
      <w:r>
        <w:t xml:space="preserve">Sortimentet er </w:t>
      </w:r>
      <w:r w:rsidRPr="0019572B">
        <w:t>opdelt i delaftaler i forhold til ydelsesområder</w:t>
      </w:r>
      <w:r>
        <w:t xml:space="preserve">. </w:t>
      </w:r>
      <w:r w:rsidR="008D6D5C">
        <w:t xml:space="preserve">Der er </w:t>
      </w:r>
      <w:r w:rsidR="009A2BC4">
        <w:t>ni</w:t>
      </w:r>
      <w:r w:rsidR="00366CCF">
        <w:t xml:space="preserve"> </w:t>
      </w:r>
      <w:r>
        <w:t xml:space="preserve">delaftaler </w:t>
      </w:r>
      <w:r w:rsidR="00494EDB">
        <w:t xml:space="preserve">på </w:t>
      </w:r>
      <w:r>
        <w:t>Del I</w:t>
      </w:r>
      <w:r w:rsidR="00A17AD0">
        <w:t xml:space="preserve"> (stat, regioner og øvrige kunder)</w:t>
      </w:r>
      <w:r>
        <w:t xml:space="preserve">, og </w:t>
      </w:r>
      <w:r w:rsidR="00366CCF">
        <w:t xml:space="preserve">13 </w:t>
      </w:r>
      <w:r>
        <w:t xml:space="preserve">delaftaler </w:t>
      </w:r>
      <w:r w:rsidR="00A17AD0">
        <w:t xml:space="preserve">på </w:t>
      </w:r>
      <w:r>
        <w:t>Del II</w:t>
      </w:r>
      <w:r w:rsidR="00A17AD0">
        <w:t xml:space="preserve"> (kommuner):</w:t>
      </w:r>
      <w:r>
        <w:t xml:space="preserve"> </w:t>
      </w:r>
    </w:p>
    <w:tbl>
      <w:tblPr>
        <w:tblStyle w:val="SKItabel-vandrettestreger"/>
        <w:tblW w:w="8789" w:type="dxa"/>
        <w:tblLook w:val="04A0" w:firstRow="1" w:lastRow="0" w:firstColumn="1" w:lastColumn="0" w:noHBand="0" w:noVBand="1"/>
      </w:tblPr>
      <w:tblGrid>
        <w:gridCol w:w="4248"/>
        <w:gridCol w:w="2273"/>
        <w:gridCol w:w="2268"/>
      </w:tblGrid>
      <w:tr w:rsidR="00B84EEA" w14:paraId="32106EBC" w14:textId="77777777" w:rsidTr="006A39D8">
        <w:trPr>
          <w:cnfStyle w:val="100000000000" w:firstRow="1" w:lastRow="0" w:firstColumn="0" w:lastColumn="0" w:oddVBand="0" w:evenVBand="0" w:oddHBand="0" w:evenHBand="0" w:firstRowFirstColumn="0" w:firstRowLastColumn="0" w:lastRowFirstColumn="0" w:lastRowLastColumn="0"/>
        </w:trPr>
        <w:tc>
          <w:tcPr>
            <w:tcW w:w="4248" w:type="dxa"/>
          </w:tcPr>
          <w:p w14:paraId="75D12040" w14:textId="77777777" w:rsidR="00B84EEA" w:rsidRPr="00B9189C" w:rsidRDefault="00B84EEA" w:rsidP="008C5DC6">
            <w:pPr>
              <w:rPr>
                <w:b/>
                <w:color w:val="FFFFFF" w:themeColor="background1"/>
              </w:rPr>
            </w:pPr>
            <w:r w:rsidRPr="00B9189C">
              <w:rPr>
                <w:b/>
                <w:color w:val="FFFFFF" w:themeColor="background1"/>
              </w:rPr>
              <w:t>Delaftale navn</w:t>
            </w:r>
          </w:p>
        </w:tc>
        <w:tc>
          <w:tcPr>
            <w:tcW w:w="2273" w:type="dxa"/>
          </w:tcPr>
          <w:p w14:paraId="72CF271D" w14:textId="0FE2AC46" w:rsidR="00B84EEA" w:rsidRPr="00B9189C" w:rsidRDefault="00B84EEA" w:rsidP="008C5DC6">
            <w:pPr>
              <w:jc w:val="center"/>
              <w:rPr>
                <w:color w:val="FFFFFF" w:themeColor="background1"/>
              </w:rPr>
            </w:pPr>
            <w:r w:rsidRPr="00B9189C">
              <w:rPr>
                <w:b/>
                <w:bCs/>
                <w:color w:val="FFFFFF" w:themeColor="background1"/>
              </w:rPr>
              <w:t xml:space="preserve">Del I </w:t>
            </w:r>
            <w:r w:rsidRPr="00B9189C">
              <w:rPr>
                <w:b/>
                <w:bCs/>
                <w:color w:val="FFFFFF" w:themeColor="background1"/>
              </w:rPr>
              <w:br/>
            </w:r>
            <w:r w:rsidRPr="00B9189C">
              <w:rPr>
                <w:color w:val="FFFFFF" w:themeColor="background1"/>
              </w:rPr>
              <w:t xml:space="preserve">(stat, regioner og øvrige </w:t>
            </w:r>
            <w:r w:rsidR="00741BEE">
              <w:rPr>
                <w:color w:val="FFFFFF" w:themeColor="background1"/>
              </w:rPr>
              <w:t>k</w:t>
            </w:r>
            <w:r w:rsidRPr="00B9189C">
              <w:rPr>
                <w:color w:val="FFFFFF" w:themeColor="background1"/>
              </w:rPr>
              <w:t>under)</w:t>
            </w:r>
          </w:p>
        </w:tc>
        <w:tc>
          <w:tcPr>
            <w:tcW w:w="2268" w:type="dxa"/>
          </w:tcPr>
          <w:p w14:paraId="101C8B15" w14:textId="05F7ADCF" w:rsidR="00B84EEA" w:rsidRPr="0073341A" w:rsidRDefault="00B84EEA" w:rsidP="008C5DC6">
            <w:pPr>
              <w:jc w:val="center"/>
              <w:rPr>
                <w:color w:val="FFFFFF" w:themeColor="background1"/>
              </w:rPr>
            </w:pPr>
            <w:r w:rsidRPr="00B9189C">
              <w:rPr>
                <w:b/>
                <w:bCs/>
                <w:color w:val="FFFFFF" w:themeColor="background1"/>
              </w:rPr>
              <w:t xml:space="preserve">Del II </w:t>
            </w:r>
            <w:r w:rsidRPr="00B9189C">
              <w:rPr>
                <w:b/>
                <w:bCs/>
                <w:color w:val="FFFFFF" w:themeColor="background1"/>
              </w:rPr>
              <w:br/>
            </w:r>
            <w:r w:rsidRPr="00B9189C">
              <w:rPr>
                <w:color w:val="FFFFFF" w:themeColor="background1"/>
              </w:rPr>
              <w:t>(kommun</w:t>
            </w:r>
            <w:r w:rsidR="00B04981">
              <w:rPr>
                <w:color w:val="FFFFFF" w:themeColor="background1"/>
              </w:rPr>
              <w:t>er</w:t>
            </w:r>
            <w:r w:rsidRPr="0073341A">
              <w:rPr>
                <w:color w:val="FFFFFF" w:themeColor="background1"/>
              </w:rPr>
              <w:t>)</w:t>
            </w:r>
          </w:p>
        </w:tc>
      </w:tr>
      <w:tr w:rsidR="00B84EEA" w14:paraId="7DBD2B2D"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3B74EE6D" w14:textId="77777777" w:rsidR="00B84EEA" w:rsidRDefault="00B84EEA" w:rsidP="008C5DC6">
            <w:r>
              <w:t>Y05 Samfundsstruktur</w:t>
            </w:r>
          </w:p>
        </w:tc>
        <w:tc>
          <w:tcPr>
            <w:tcW w:w="2273" w:type="dxa"/>
          </w:tcPr>
          <w:p w14:paraId="0FEB940E" w14:textId="77777777" w:rsidR="00B84EEA" w:rsidRPr="00377AAA" w:rsidRDefault="00B84EEA" w:rsidP="008C5DC6">
            <w:pPr>
              <w:jc w:val="center"/>
            </w:pPr>
            <w:r w:rsidRPr="00377AAA">
              <w:t>X</w:t>
            </w:r>
          </w:p>
        </w:tc>
        <w:tc>
          <w:tcPr>
            <w:tcW w:w="2268" w:type="dxa"/>
          </w:tcPr>
          <w:p w14:paraId="5B9BA95D" w14:textId="77777777" w:rsidR="00B84EEA" w:rsidRPr="00377AAA" w:rsidRDefault="00B84EEA" w:rsidP="008C5DC6">
            <w:pPr>
              <w:jc w:val="center"/>
            </w:pPr>
            <w:r w:rsidRPr="00377AAA">
              <w:t>X</w:t>
            </w:r>
          </w:p>
        </w:tc>
      </w:tr>
      <w:tr w:rsidR="00B84EEA" w14:paraId="58A30C59"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5D2E47BF" w14:textId="77777777" w:rsidR="00B84EEA" w:rsidRDefault="00B84EEA" w:rsidP="008C5DC6">
            <w:r>
              <w:t>Y10 Uddannelse og undervisning</w:t>
            </w:r>
          </w:p>
        </w:tc>
        <w:tc>
          <w:tcPr>
            <w:tcW w:w="2273" w:type="dxa"/>
          </w:tcPr>
          <w:p w14:paraId="53834187" w14:textId="77777777" w:rsidR="00B84EEA" w:rsidRPr="00377AAA" w:rsidRDefault="00B84EEA" w:rsidP="008C5DC6">
            <w:pPr>
              <w:jc w:val="center"/>
            </w:pPr>
            <w:r w:rsidRPr="00377AAA">
              <w:t>X</w:t>
            </w:r>
          </w:p>
        </w:tc>
        <w:tc>
          <w:tcPr>
            <w:tcW w:w="2268" w:type="dxa"/>
          </w:tcPr>
          <w:p w14:paraId="6D75BB65" w14:textId="77777777" w:rsidR="00B84EEA" w:rsidRPr="00377AAA" w:rsidRDefault="00B84EEA" w:rsidP="008C5DC6">
            <w:pPr>
              <w:jc w:val="center"/>
            </w:pPr>
            <w:r w:rsidRPr="00377AAA">
              <w:t>X</w:t>
            </w:r>
          </w:p>
        </w:tc>
      </w:tr>
      <w:tr w:rsidR="00B84EEA" w14:paraId="5997338E"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021D9983" w14:textId="77777777" w:rsidR="00B84EEA" w:rsidRDefault="00B84EEA" w:rsidP="008C5DC6">
            <w:r>
              <w:t>Y14 Arbejdsmarked</w:t>
            </w:r>
          </w:p>
        </w:tc>
        <w:tc>
          <w:tcPr>
            <w:tcW w:w="2273" w:type="dxa"/>
          </w:tcPr>
          <w:p w14:paraId="4496EEA3" w14:textId="77777777" w:rsidR="00B84EEA" w:rsidRPr="00377AAA" w:rsidRDefault="00B84EEA" w:rsidP="008C5DC6">
            <w:pPr>
              <w:jc w:val="center"/>
            </w:pPr>
            <w:r w:rsidRPr="00377AAA">
              <w:t>N/A</w:t>
            </w:r>
          </w:p>
        </w:tc>
        <w:tc>
          <w:tcPr>
            <w:tcW w:w="2268" w:type="dxa"/>
          </w:tcPr>
          <w:p w14:paraId="6D4DB7F5" w14:textId="77777777" w:rsidR="00B84EEA" w:rsidRPr="00377AAA" w:rsidRDefault="00B84EEA" w:rsidP="008C5DC6">
            <w:pPr>
              <w:jc w:val="center"/>
            </w:pPr>
            <w:r w:rsidRPr="00377AAA">
              <w:t>X</w:t>
            </w:r>
          </w:p>
        </w:tc>
      </w:tr>
      <w:tr w:rsidR="00B84EEA" w14:paraId="6DB313CF"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18A1AAAD" w14:textId="77777777" w:rsidR="00B84EEA" w:rsidRDefault="00B84EEA" w:rsidP="008C5DC6">
            <w:r>
              <w:lastRenderedPageBreak/>
              <w:t>Y20 Sundhed</w:t>
            </w:r>
          </w:p>
        </w:tc>
        <w:tc>
          <w:tcPr>
            <w:tcW w:w="2273" w:type="dxa"/>
          </w:tcPr>
          <w:p w14:paraId="0D1D6B65" w14:textId="77777777" w:rsidR="00B84EEA" w:rsidRPr="00377AAA" w:rsidRDefault="00B84EEA" w:rsidP="008C5DC6">
            <w:pPr>
              <w:jc w:val="center"/>
            </w:pPr>
            <w:r w:rsidRPr="00377AAA">
              <w:t>N/A</w:t>
            </w:r>
          </w:p>
        </w:tc>
        <w:tc>
          <w:tcPr>
            <w:tcW w:w="2268" w:type="dxa"/>
          </w:tcPr>
          <w:p w14:paraId="3CADAC2D" w14:textId="77777777" w:rsidR="00B84EEA" w:rsidRPr="00377AAA" w:rsidRDefault="00B84EEA" w:rsidP="008C5DC6">
            <w:pPr>
              <w:jc w:val="center"/>
            </w:pPr>
            <w:r w:rsidRPr="00377AAA">
              <w:t>X</w:t>
            </w:r>
          </w:p>
        </w:tc>
      </w:tr>
      <w:tr w:rsidR="00B84EEA" w14:paraId="27C94EEF"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0A0BE7C2" w14:textId="77777777" w:rsidR="00B84EEA" w:rsidRDefault="00B84EEA" w:rsidP="008C5DC6">
            <w:r>
              <w:t>Y24 Institutionstilbud</w:t>
            </w:r>
          </w:p>
        </w:tc>
        <w:tc>
          <w:tcPr>
            <w:tcW w:w="2273" w:type="dxa"/>
          </w:tcPr>
          <w:p w14:paraId="05C6C530" w14:textId="77777777" w:rsidR="00B84EEA" w:rsidRPr="00377AAA" w:rsidRDefault="00B84EEA" w:rsidP="008C5DC6">
            <w:pPr>
              <w:jc w:val="center"/>
            </w:pPr>
            <w:r w:rsidRPr="00377AAA">
              <w:t>N/A</w:t>
            </w:r>
          </w:p>
        </w:tc>
        <w:tc>
          <w:tcPr>
            <w:tcW w:w="2268" w:type="dxa"/>
          </w:tcPr>
          <w:p w14:paraId="35876F65" w14:textId="77777777" w:rsidR="00B84EEA" w:rsidRPr="00377AAA" w:rsidRDefault="00B84EEA" w:rsidP="008C5DC6">
            <w:pPr>
              <w:jc w:val="center"/>
            </w:pPr>
            <w:r w:rsidRPr="00377AAA">
              <w:t>X</w:t>
            </w:r>
          </w:p>
        </w:tc>
      </w:tr>
      <w:tr w:rsidR="00B84EEA" w14:paraId="5AAA19A5"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70E5E71C" w14:textId="77777777" w:rsidR="00B84EEA" w:rsidRDefault="00B84EEA" w:rsidP="008C5DC6">
            <w:r>
              <w:t>Y26 Social service og omsorg</w:t>
            </w:r>
          </w:p>
        </w:tc>
        <w:tc>
          <w:tcPr>
            <w:tcW w:w="2273" w:type="dxa"/>
          </w:tcPr>
          <w:p w14:paraId="3EE01788" w14:textId="77777777" w:rsidR="00B84EEA" w:rsidRPr="00377AAA" w:rsidRDefault="00B84EEA" w:rsidP="008C5DC6">
            <w:pPr>
              <w:jc w:val="center"/>
            </w:pPr>
            <w:r w:rsidRPr="00377AAA">
              <w:t>N/A</w:t>
            </w:r>
          </w:p>
        </w:tc>
        <w:tc>
          <w:tcPr>
            <w:tcW w:w="2268" w:type="dxa"/>
          </w:tcPr>
          <w:p w14:paraId="35F387B6" w14:textId="77777777" w:rsidR="00B84EEA" w:rsidRPr="00377AAA" w:rsidRDefault="00B84EEA" w:rsidP="008C5DC6">
            <w:pPr>
              <w:jc w:val="center"/>
            </w:pPr>
            <w:r w:rsidRPr="00377AAA">
              <w:t>X</w:t>
            </w:r>
          </w:p>
        </w:tc>
      </w:tr>
      <w:tr w:rsidR="00B84EEA" w14:paraId="72879D8D"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4AA6C88D" w14:textId="77777777" w:rsidR="00B84EEA" w:rsidRDefault="00B84EEA" w:rsidP="008C5DC6">
            <w:r>
              <w:t>Y37 Miljø</w:t>
            </w:r>
          </w:p>
        </w:tc>
        <w:tc>
          <w:tcPr>
            <w:tcW w:w="2273" w:type="dxa"/>
          </w:tcPr>
          <w:p w14:paraId="7B689B7E" w14:textId="77777777" w:rsidR="00B84EEA" w:rsidRPr="00377AAA" w:rsidRDefault="00B84EEA" w:rsidP="008C5DC6">
            <w:pPr>
              <w:jc w:val="center"/>
            </w:pPr>
            <w:r w:rsidRPr="00377AAA">
              <w:t>X</w:t>
            </w:r>
          </w:p>
        </w:tc>
        <w:tc>
          <w:tcPr>
            <w:tcW w:w="2268" w:type="dxa"/>
          </w:tcPr>
          <w:p w14:paraId="77221B8B" w14:textId="77777777" w:rsidR="00B84EEA" w:rsidRPr="00377AAA" w:rsidRDefault="00B84EEA" w:rsidP="008C5DC6">
            <w:pPr>
              <w:jc w:val="center"/>
            </w:pPr>
            <w:r w:rsidRPr="00377AAA">
              <w:t>X</w:t>
            </w:r>
          </w:p>
        </w:tc>
      </w:tr>
      <w:tr w:rsidR="00B84EEA" w14:paraId="1DDBB6AC"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57B42661" w14:textId="77777777" w:rsidR="00B84EEA" w:rsidRDefault="00B84EEA" w:rsidP="008C5DC6">
            <w:r>
              <w:t>Y38 Natur og klima</w:t>
            </w:r>
          </w:p>
        </w:tc>
        <w:tc>
          <w:tcPr>
            <w:tcW w:w="2273" w:type="dxa"/>
          </w:tcPr>
          <w:p w14:paraId="35313054" w14:textId="77777777" w:rsidR="00B84EEA" w:rsidRPr="00377AAA" w:rsidRDefault="00B84EEA" w:rsidP="008C5DC6">
            <w:pPr>
              <w:jc w:val="center"/>
            </w:pPr>
            <w:r w:rsidRPr="00377AAA">
              <w:t>X</w:t>
            </w:r>
          </w:p>
        </w:tc>
        <w:tc>
          <w:tcPr>
            <w:tcW w:w="2268" w:type="dxa"/>
          </w:tcPr>
          <w:p w14:paraId="3B17DF3B" w14:textId="77777777" w:rsidR="00B84EEA" w:rsidRPr="00377AAA" w:rsidRDefault="00B84EEA" w:rsidP="008C5DC6">
            <w:pPr>
              <w:jc w:val="center"/>
            </w:pPr>
            <w:r w:rsidRPr="00377AAA">
              <w:t>X</w:t>
            </w:r>
          </w:p>
        </w:tc>
      </w:tr>
      <w:tr w:rsidR="00B84EEA" w14:paraId="761591A7"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10FBAEF7" w14:textId="77777777" w:rsidR="00B84EEA" w:rsidRDefault="00B84EEA" w:rsidP="008C5DC6">
            <w:r>
              <w:t>Y52 Fysisk planlægning og geodata</w:t>
            </w:r>
          </w:p>
        </w:tc>
        <w:tc>
          <w:tcPr>
            <w:tcW w:w="2273" w:type="dxa"/>
          </w:tcPr>
          <w:p w14:paraId="22740257" w14:textId="77777777" w:rsidR="00B84EEA" w:rsidRPr="00377AAA" w:rsidRDefault="00B84EEA" w:rsidP="008C5DC6">
            <w:pPr>
              <w:jc w:val="center"/>
            </w:pPr>
            <w:r w:rsidRPr="00377AAA">
              <w:t>X</w:t>
            </w:r>
          </w:p>
        </w:tc>
        <w:tc>
          <w:tcPr>
            <w:tcW w:w="2268" w:type="dxa"/>
          </w:tcPr>
          <w:p w14:paraId="578A7774" w14:textId="77777777" w:rsidR="00B84EEA" w:rsidRPr="00377AAA" w:rsidRDefault="00B84EEA" w:rsidP="008C5DC6">
            <w:pPr>
              <w:jc w:val="center"/>
            </w:pPr>
            <w:r w:rsidRPr="00377AAA">
              <w:t>X</w:t>
            </w:r>
          </w:p>
        </w:tc>
      </w:tr>
      <w:tr w:rsidR="00B84EEA" w14:paraId="23D1C1E9"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34819ED1" w14:textId="77777777" w:rsidR="00B84EEA" w:rsidRDefault="00B84EEA" w:rsidP="008C5DC6">
            <w:r>
              <w:t>Y54 Ejendomme og byggeri</w:t>
            </w:r>
          </w:p>
        </w:tc>
        <w:tc>
          <w:tcPr>
            <w:tcW w:w="2273" w:type="dxa"/>
          </w:tcPr>
          <w:p w14:paraId="6BB6882C" w14:textId="783BCC2D" w:rsidR="00B84EEA" w:rsidRPr="00377AAA" w:rsidRDefault="00300C67" w:rsidP="008C5DC6">
            <w:pPr>
              <w:jc w:val="center"/>
            </w:pPr>
            <w:r>
              <w:t>N/A</w:t>
            </w:r>
          </w:p>
        </w:tc>
        <w:tc>
          <w:tcPr>
            <w:tcW w:w="2268" w:type="dxa"/>
          </w:tcPr>
          <w:p w14:paraId="5492EE6E" w14:textId="77777777" w:rsidR="00B84EEA" w:rsidRPr="00377AAA" w:rsidRDefault="00B84EEA" w:rsidP="008C5DC6">
            <w:pPr>
              <w:jc w:val="center"/>
            </w:pPr>
            <w:r w:rsidRPr="00377AAA">
              <w:t>X</w:t>
            </w:r>
          </w:p>
        </w:tc>
      </w:tr>
      <w:tr w:rsidR="00B84EEA" w14:paraId="74CC1F5A"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4108DA37" w14:textId="77777777" w:rsidR="00B84EEA" w:rsidRDefault="00B84EEA" w:rsidP="008C5DC6">
            <w:r>
              <w:t>Y56 Energi- og vandforsyning</w:t>
            </w:r>
          </w:p>
        </w:tc>
        <w:tc>
          <w:tcPr>
            <w:tcW w:w="2273" w:type="dxa"/>
          </w:tcPr>
          <w:p w14:paraId="0BA85044" w14:textId="77777777" w:rsidR="00B84EEA" w:rsidRPr="00377AAA" w:rsidRDefault="00B84EEA" w:rsidP="008C5DC6">
            <w:pPr>
              <w:jc w:val="center"/>
            </w:pPr>
            <w:r w:rsidRPr="00377AAA">
              <w:t>X</w:t>
            </w:r>
          </w:p>
        </w:tc>
        <w:tc>
          <w:tcPr>
            <w:tcW w:w="2268" w:type="dxa"/>
          </w:tcPr>
          <w:p w14:paraId="531C03D7" w14:textId="648ABB6D" w:rsidR="00B84EEA" w:rsidRPr="00377AAA" w:rsidRDefault="00B734A5" w:rsidP="008C5DC6">
            <w:pPr>
              <w:jc w:val="center"/>
            </w:pPr>
            <w:r>
              <w:t>N/A</w:t>
            </w:r>
          </w:p>
        </w:tc>
      </w:tr>
      <w:tr w:rsidR="00B84EEA" w14:paraId="72DC3ED1"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55DBAE23" w14:textId="77777777" w:rsidR="00B84EEA" w:rsidRDefault="00B84EEA" w:rsidP="008C5DC6">
            <w:r>
              <w:t>Y60 Personale</w:t>
            </w:r>
          </w:p>
        </w:tc>
        <w:tc>
          <w:tcPr>
            <w:tcW w:w="2273" w:type="dxa"/>
          </w:tcPr>
          <w:p w14:paraId="67B46B06" w14:textId="77777777" w:rsidR="00B84EEA" w:rsidRPr="00377AAA" w:rsidRDefault="00B84EEA" w:rsidP="008C5DC6">
            <w:pPr>
              <w:jc w:val="center"/>
            </w:pPr>
            <w:r w:rsidRPr="00377AAA">
              <w:t>X</w:t>
            </w:r>
          </w:p>
        </w:tc>
        <w:tc>
          <w:tcPr>
            <w:tcW w:w="2268" w:type="dxa"/>
          </w:tcPr>
          <w:p w14:paraId="0F7ABE1E" w14:textId="77777777" w:rsidR="00B84EEA" w:rsidRPr="00377AAA" w:rsidRDefault="00B84EEA" w:rsidP="008C5DC6">
            <w:pPr>
              <w:jc w:val="center"/>
            </w:pPr>
            <w:r w:rsidRPr="00377AAA">
              <w:t>X</w:t>
            </w:r>
          </w:p>
        </w:tc>
      </w:tr>
      <w:tr w:rsidR="00B84EEA" w14:paraId="76D54ECE"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0662C16E" w14:textId="77777777" w:rsidR="00B84EEA" w:rsidRDefault="00B84EEA" w:rsidP="008C5DC6">
            <w:r>
              <w:t>Y65 Kommunikation og dokumentation</w:t>
            </w:r>
          </w:p>
        </w:tc>
        <w:tc>
          <w:tcPr>
            <w:tcW w:w="2273" w:type="dxa"/>
          </w:tcPr>
          <w:p w14:paraId="15A342D9" w14:textId="77777777" w:rsidR="00B84EEA" w:rsidRPr="00377AAA" w:rsidRDefault="00B84EEA" w:rsidP="008C5DC6">
            <w:pPr>
              <w:jc w:val="center"/>
            </w:pPr>
            <w:r w:rsidRPr="00377AAA">
              <w:t>X</w:t>
            </w:r>
          </w:p>
        </w:tc>
        <w:tc>
          <w:tcPr>
            <w:tcW w:w="2268" w:type="dxa"/>
          </w:tcPr>
          <w:p w14:paraId="334846EA" w14:textId="77777777" w:rsidR="00B84EEA" w:rsidRPr="00377AAA" w:rsidRDefault="00B84EEA" w:rsidP="008C5DC6">
            <w:pPr>
              <w:jc w:val="center"/>
            </w:pPr>
            <w:r w:rsidRPr="00377AAA">
              <w:t>X</w:t>
            </w:r>
          </w:p>
        </w:tc>
      </w:tr>
      <w:tr w:rsidR="00B84EEA" w14:paraId="62B34B5B" w14:textId="77777777" w:rsidTr="006A39D8">
        <w:trPr>
          <w:cnfStyle w:val="000000010000" w:firstRow="0" w:lastRow="0" w:firstColumn="0" w:lastColumn="0" w:oddVBand="0" w:evenVBand="0" w:oddHBand="0" w:evenHBand="1" w:firstRowFirstColumn="0" w:firstRowLastColumn="0" w:lastRowFirstColumn="0" w:lastRowLastColumn="0"/>
        </w:trPr>
        <w:tc>
          <w:tcPr>
            <w:tcW w:w="4248" w:type="dxa"/>
          </w:tcPr>
          <w:p w14:paraId="703D1FD5" w14:textId="77777777" w:rsidR="00B84EEA" w:rsidRDefault="00B84EEA" w:rsidP="008C5DC6">
            <w:r>
              <w:t>Y67 Økonomi</w:t>
            </w:r>
          </w:p>
        </w:tc>
        <w:tc>
          <w:tcPr>
            <w:tcW w:w="2273" w:type="dxa"/>
          </w:tcPr>
          <w:p w14:paraId="73FB16E7" w14:textId="77777777" w:rsidR="00B84EEA" w:rsidRPr="00377AAA" w:rsidRDefault="00B84EEA" w:rsidP="008C5DC6">
            <w:pPr>
              <w:jc w:val="center"/>
            </w:pPr>
            <w:r w:rsidRPr="00377AAA">
              <w:t>X</w:t>
            </w:r>
          </w:p>
        </w:tc>
        <w:tc>
          <w:tcPr>
            <w:tcW w:w="2268" w:type="dxa"/>
          </w:tcPr>
          <w:p w14:paraId="02AA84BF" w14:textId="77777777" w:rsidR="00B84EEA" w:rsidRPr="00377AAA" w:rsidRDefault="00B84EEA" w:rsidP="008C5DC6">
            <w:pPr>
              <w:jc w:val="center"/>
            </w:pPr>
            <w:r w:rsidRPr="00377AAA">
              <w:t>X</w:t>
            </w:r>
          </w:p>
        </w:tc>
      </w:tr>
      <w:tr w:rsidR="00B84EEA" w:rsidRPr="00AE49D0" w14:paraId="24778AB3" w14:textId="77777777" w:rsidTr="006A39D8">
        <w:trPr>
          <w:cnfStyle w:val="000000100000" w:firstRow="0" w:lastRow="0" w:firstColumn="0" w:lastColumn="0" w:oddVBand="0" w:evenVBand="0" w:oddHBand="1" w:evenHBand="0" w:firstRowFirstColumn="0" w:firstRowLastColumn="0" w:lastRowFirstColumn="0" w:lastRowLastColumn="0"/>
        </w:trPr>
        <w:tc>
          <w:tcPr>
            <w:tcW w:w="4248" w:type="dxa"/>
          </w:tcPr>
          <w:p w14:paraId="135ED634" w14:textId="77777777" w:rsidR="00B84EEA" w:rsidRPr="00AE49D0" w:rsidRDefault="00B84EEA" w:rsidP="008C5DC6">
            <w:pPr>
              <w:rPr>
                <w:b/>
                <w:bCs/>
              </w:rPr>
            </w:pPr>
            <w:r>
              <w:rPr>
                <w:b/>
                <w:bCs/>
              </w:rPr>
              <w:t xml:space="preserve">Antal </w:t>
            </w:r>
            <w:r w:rsidRPr="00AE49D0">
              <w:rPr>
                <w:b/>
                <w:bCs/>
              </w:rPr>
              <w:t>delaftaler</w:t>
            </w:r>
            <w:r>
              <w:rPr>
                <w:b/>
                <w:bCs/>
              </w:rPr>
              <w:t xml:space="preserve"> i alt</w:t>
            </w:r>
          </w:p>
        </w:tc>
        <w:tc>
          <w:tcPr>
            <w:tcW w:w="2273" w:type="dxa"/>
          </w:tcPr>
          <w:p w14:paraId="384C41D6" w14:textId="30BEA2B5" w:rsidR="00B84EEA" w:rsidRPr="00AE49D0" w:rsidRDefault="003A3B72" w:rsidP="008C5DC6">
            <w:pPr>
              <w:jc w:val="center"/>
              <w:rPr>
                <w:b/>
                <w:bCs/>
              </w:rPr>
            </w:pPr>
            <w:r>
              <w:rPr>
                <w:b/>
                <w:bCs/>
              </w:rPr>
              <w:t>9</w:t>
            </w:r>
          </w:p>
        </w:tc>
        <w:tc>
          <w:tcPr>
            <w:tcW w:w="2268" w:type="dxa"/>
          </w:tcPr>
          <w:p w14:paraId="60868A61" w14:textId="221DCF24" w:rsidR="00B84EEA" w:rsidRPr="00AE49D0" w:rsidRDefault="003A3B72" w:rsidP="008C5DC6">
            <w:pPr>
              <w:jc w:val="center"/>
              <w:rPr>
                <w:b/>
                <w:bCs/>
              </w:rPr>
            </w:pPr>
            <w:r>
              <w:rPr>
                <w:b/>
                <w:bCs/>
              </w:rPr>
              <w:t>13</w:t>
            </w:r>
          </w:p>
        </w:tc>
      </w:tr>
    </w:tbl>
    <w:p w14:paraId="1910B83E" w14:textId="77777777" w:rsidR="00B84EEA" w:rsidRDefault="00B84EEA" w:rsidP="00B84EEA"/>
    <w:p w14:paraId="6D88B55F" w14:textId="1C394469" w:rsidR="006B319D" w:rsidRDefault="006B319D" w:rsidP="00620CA0">
      <w:pPr>
        <w:pStyle w:val="Normalefterboks"/>
      </w:pPr>
      <w:r>
        <w:t>D</w:t>
      </w:r>
      <w:r w:rsidRPr="00061663">
        <w:t xml:space="preserve">et er ikke muligt at tildele </w:t>
      </w:r>
      <w:r w:rsidR="00022892">
        <w:t xml:space="preserve">på en anden delaftale </w:t>
      </w:r>
      <w:r w:rsidRPr="00061663">
        <w:t xml:space="preserve">på tværs af </w:t>
      </w:r>
      <w:r w:rsidR="00D31262">
        <w:t>ydelsesområderne</w:t>
      </w:r>
      <w:r w:rsidRPr="00061663">
        <w:t>.</w:t>
      </w:r>
      <w:r>
        <w:t xml:space="preserve"> </w:t>
      </w:r>
      <w:r w:rsidR="00D31262" w:rsidRPr="00061663">
        <w:t xml:space="preserve">Hvis </w:t>
      </w:r>
      <w:r w:rsidR="00D31262">
        <w:t>du</w:t>
      </w:r>
      <w:r w:rsidR="00D31262" w:rsidRPr="00061663">
        <w:t xml:space="preserve"> skal købe </w:t>
      </w:r>
      <w:r w:rsidR="00D31262">
        <w:t>y</w:t>
      </w:r>
      <w:r w:rsidR="00D31262" w:rsidRPr="00061663">
        <w:t xml:space="preserve">delser, som er omfattet af to eller flere </w:t>
      </w:r>
      <w:r w:rsidR="00D31262">
        <w:t>ydelsesområder</w:t>
      </w:r>
      <w:r w:rsidR="00D31262" w:rsidRPr="00061663">
        <w:t>, skal</w:t>
      </w:r>
      <w:r w:rsidR="00D31262">
        <w:t xml:space="preserve"> du</w:t>
      </w:r>
      <w:r w:rsidR="00D31262" w:rsidRPr="00061663">
        <w:t xml:space="preserve"> foretage to </w:t>
      </w:r>
      <w:r w:rsidR="00D31262">
        <w:t>e</w:t>
      </w:r>
      <w:r w:rsidR="00D31262" w:rsidRPr="00061663">
        <w:t>ller flere tildelinger, én tildeling for hver</w:t>
      </w:r>
      <w:r w:rsidR="00C62210">
        <w:t>t</w:t>
      </w:r>
      <w:r w:rsidR="00D31262" w:rsidRPr="00061663">
        <w:t xml:space="preserve"> </w:t>
      </w:r>
      <w:r w:rsidR="00D31262">
        <w:t>ydelsesområde</w:t>
      </w:r>
      <w:r w:rsidR="00332B52">
        <w:t xml:space="preserve"> eller foretage dit indkøb på </w:t>
      </w:r>
      <w:r w:rsidR="00EF1149">
        <w:t>D</w:t>
      </w:r>
      <w:r w:rsidR="00332B52">
        <w:t xml:space="preserve">el </w:t>
      </w:r>
      <w:r w:rsidR="00EF1149">
        <w:t xml:space="preserve">III </w:t>
      </w:r>
      <w:r w:rsidR="00332B52">
        <w:t>dynamisk indkøbssystem</w:t>
      </w:r>
      <w:r w:rsidR="00D31262" w:rsidRPr="00061663">
        <w:t>.</w:t>
      </w:r>
    </w:p>
    <w:p w14:paraId="1DC70BCD" w14:textId="616D898C" w:rsidR="007037A8" w:rsidRDefault="007037A8" w:rsidP="00C73580">
      <w:pPr>
        <w:pStyle w:val="Overskrift1"/>
      </w:pPr>
      <w:bookmarkStart w:id="7" w:name="_Toc183704426"/>
      <w:r>
        <w:t xml:space="preserve">Forskellen på rammeaftalen og det dynamiske </w:t>
      </w:r>
      <w:r w:rsidR="00333102">
        <w:br/>
      </w:r>
      <w:r>
        <w:t>indkøbssystem</w:t>
      </w:r>
      <w:bookmarkEnd w:id="7"/>
    </w:p>
    <w:p w14:paraId="0C044306" w14:textId="77777777" w:rsidR="00B30163" w:rsidRDefault="009965C4" w:rsidP="009965C4">
      <w:r>
        <w:t xml:space="preserve">Både på rammeaftalen (Del I og Del II) og det dynamiske indkøbssystem (Del III) kan du købe standard fagsystemer som Software as a Service. </w:t>
      </w:r>
    </w:p>
    <w:p w14:paraId="0D4974F4" w14:textId="07D834F9" w:rsidR="0052630A" w:rsidRDefault="00CF6646" w:rsidP="009965C4">
      <w:r>
        <w:t xml:space="preserve">Det dynamiske indkøbssystem har samme ydelsesområder som rammeaftalen samt en række yderligere ydelsesområder. </w:t>
      </w:r>
    </w:p>
    <w:p w14:paraId="79F707A1" w14:textId="27344DB1" w:rsidR="007037A8" w:rsidRDefault="005924CF">
      <w:r>
        <w:rPr>
          <w:noProof/>
        </w:rPr>
        <w:lastRenderedPageBreak/>
        <mc:AlternateContent>
          <mc:Choice Requires="wpg">
            <w:drawing>
              <wp:anchor distT="0" distB="0" distL="114300" distR="114300" simplePos="0" relativeHeight="251658248" behindDoc="0" locked="0" layoutInCell="1" allowOverlap="1" wp14:anchorId="21C027F9" wp14:editId="6C628A26">
                <wp:simplePos x="0" y="0"/>
                <wp:positionH relativeFrom="column">
                  <wp:posOffset>-1905</wp:posOffset>
                </wp:positionH>
                <wp:positionV relativeFrom="paragraph">
                  <wp:posOffset>447040</wp:posOffset>
                </wp:positionV>
                <wp:extent cx="5731510" cy="4243705"/>
                <wp:effectExtent l="0" t="0" r="2540" b="4445"/>
                <wp:wrapTopAndBottom/>
                <wp:docPr id="772999035" name="Gruppe 772999035"/>
                <wp:cNvGraphicFramePr/>
                <a:graphic xmlns:a="http://schemas.openxmlformats.org/drawingml/2006/main">
                  <a:graphicData uri="http://schemas.microsoft.com/office/word/2010/wordprocessingGroup">
                    <wpg:wgp>
                      <wpg:cNvGrpSpPr/>
                      <wpg:grpSpPr>
                        <a:xfrm>
                          <a:off x="0" y="0"/>
                          <a:ext cx="5731510" cy="4243705"/>
                          <a:chOff x="0" y="0"/>
                          <a:chExt cx="5400675" cy="2979420"/>
                        </a:xfrm>
                      </wpg:grpSpPr>
                      <wps:wsp>
                        <wps:cNvPr id="6" name="Rektangel 72"/>
                        <wps:cNvSpPr/>
                        <wps:spPr>
                          <a:xfrm>
                            <a:off x="0" y="0"/>
                            <a:ext cx="2628900" cy="29794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D924E" w14:textId="77777777" w:rsidR="003C0B52" w:rsidRDefault="003C0B52" w:rsidP="00CA26CF">
                              <w:pPr>
                                <w:pStyle w:val="Normal-skabelon"/>
                                <w:ind w:left="284" w:right="284"/>
                                <w:jc w:val="left"/>
                                <w:rPr>
                                  <w:b/>
                                  <w:color w:val="FFFFFF" w:themeColor="background1"/>
                                </w:rPr>
                              </w:pPr>
                            </w:p>
                            <w:p w14:paraId="6E765A3A" w14:textId="7997089A" w:rsidR="007037A8" w:rsidRDefault="007037A8" w:rsidP="00CA26CF">
                              <w:pPr>
                                <w:pStyle w:val="Normal-skabelon"/>
                                <w:ind w:left="284" w:right="284"/>
                                <w:jc w:val="left"/>
                                <w:rPr>
                                  <w:b/>
                                  <w:color w:val="FFFFFF" w:themeColor="background1"/>
                                </w:rPr>
                              </w:pPr>
                              <w:r>
                                <w:rPr>
                                  <w:b/>
                                  <w:color w:val="FFFFFF" w:themeColor="background1"/>
                                </w:rPr>
                                <w:t>02.19 rammeaftale (Del I og Del II):</w:t>
                              </w:r>
                            </w:p>
                            <w:p w14:paraId="0E16E320" w14:textId="2D262B82" w:rsidR="00D523BA" w:rsidRDefault="00D523BA" w:rsidP="005412C5">
                              <w:pPr>
                                <w:pStyle w:val="Normal-skabelon"/>
                                <w:ind w:left="284" w:right="284"/>
                                <w:jc w:val="left"/>
                                <w:rPr>
                                  <w:bCs/>
                                  <w:color w:val="FFFFFF" w:themeColor="background1"/>
                                </w:rPr>
                              </w:pPr>
                              <w:r>
                                <w:rPr>
                                  <w:bCs/>
                                  <w:color w:val="FFFFFF" w:themeColor="background1"/>
                                </w:rPr>
                                <w:t>Aftalens fokus er</w:t>
                              </w:r>
                              <w:r w:rsidR="00DC58F2">
                                <w:rPr>
                                  <w:bCs/>
                                  <w:color w:val="FFFFFF" w:themeColor="background1"/>
                                </w:rPr>
                                <w:t xml:space="preserve"> at </w:t>
                              </w:r>
                              <w:r w:rsidR="00981B22">
                                <w:rPr>
                                  <w:bCs/>
                                  <w:color w:val="FFFFFF" w:themeColor="background1"/>
                                </w:rPr>
                                <w:t>muliggøre</w:t>
                              </w:r>
                              <w:r w:rsidR="00A424DC">
                                <w:rPr>
                                  <w:bCs/>
                                  <w:color w:val="FFFFFF" w:themeColor="background1"/>
                                </w:rPr>
                                <w:t xml:space="preserve"> </w:t>
                              </w:r>
                              <w:r w:rsidR="00DC58F2">
                                <w:rPr>
                                  <w:bCs/>
                                  <w:color w:val="FFFFFF" w:themeColor="background1"/>
                                </w:rPr>
                                <w:t>indkøb af de mest anvendte ydelsesområder</w:t>
                              </w:r>
                              <w:r w:rsidR="00E8176C">
                                <w:rPr>
                                  <w:bCs/>
                                  <w:color w:val="FFFFFF" w:themeColor="background1"/>
                                </w:rPr>
                                <w:t xml:space="preserve"> inden for standard fagsystemer som Software as a Service</w:t>
                              </w:r>
                              <w:r w:rsidR="005668F7">
                                <w:rPr>
                                  <w:bCs/>
                                  <w:color w:val="FFFFFF" w:themeColor="background1"/>
                                </w:rPr>
                                <w:t xml:space="preserve"> med færrest </w:t>
                              </w:r>
                              <w:r w:rsidR="005412C5">
                                <w:rPr>
                                  <w:bCs/>
                                  <w:color w:val="FFFFFF" w:themeColor="background1"/>
                                </w:rPr>
                                <w:br/>
                              </w:r>
                              <w:r w:rsidR="005668F7">
                                <w:rPr>
                                  <w:bCs/>
                                  <w:color w:val="FFFFFF" w:themeColor="background1"/>
                                </w:rPr>
                                <w:t>muli</w:t>
                              </w:r>
                              <w:r w:rsidR="00EE08DD">
                                <w:rPr>
                                  <w:bCs/>
                                  <w:color w:val="FFFFFF" w:themeColor="background1"/>
                                </w:rPr>
                                <w:t>ge transaktionsomkostninger</w:t>
                              </w:r>
                              <w:r w:rsidR="00E8176C">
                                <w:rPr>
                                  <w:bCs/>
                                  <w:color w:val="FFFFFF" w:themeColor="background1"/>
                                </w:rPr>
                                <w:t xml:space="preserve">. </w:t>
                              </w:r>
                            </w:p>
                            <w:p w14:paraId="0A47BBC3" w14:textId="2794145B" w:rsidR="00784F83" w:rsidRDefault="00784F83" w:rsidP="00CA26CF">
                              <w:pPr>
                                <w:pStyle w:val="Normal-skabelon"/>
                                <w:ind w:left="284" w:right="284"/>
                                <w:jc w:val="left"/>
                                <w:rPr>
                                  <w:bCs/>
                                  <w:color w:val="FFFFFF" w:themeColor="background1"/>
                                </w:rPr>
                              </w:pPr>
                              <w:r>
                                <w:rPr>
                                  <w:bCs/>
                                  <w:color w:val="FFFFFF" w:themeColor="background1"/>
                                </w:rPr>
                                <w:t xml:space="preserve">Indkøb sker via direkte tildeling blandt leverandørerne på </w:t>
                              </w:r>
                              <w:r w:rsidR="001C2D49">
                                <w:rPr>
                                  <w:bCs/>
                                  <w:color w:val="FFFFFF" w:themeColor="background1"/>
                                </w:rPr>
                                <w:t xml:space="preserve">det relevante </w:t>
                              </w:r>
                              <w:r w:rsidR="00CA26CF">
                                <w:rPr>
                                  <w:bCs/>
                                  <w:color w:val="FFFFFF" w:themeColor="background1"/>
                                </w:rPr>
                                <w:br/>
                              </w:r>
                              <w:r w:rsidR="001C2D49">
                                <w:rPr>
                                  <w:bCs/>
                                  <w:color w:val="FFFFFF" w:themeColor="background1"/>
                                </w:rPr>
                                <w:t xml:space="preserve">ydelsesområde på </w:t>
                              </w:r>
                              <w:r>
                                <w:rPr>
                                  <w:bCs/>
                                  <w:color w:val="FFFFFF" w:themeColor="background1"/>
                                </w:rPr>
                                <w:t>rammeaftalen.</w:t>
                              </w:r>
                            </w:p>
                            <w:p w14:paraId="452E438E" w14:textId="3C0FD5DE" w:rsidR="005412C5" w:rsidRDefault="008B3C8B" w:rsidP="003C0B52">
                              <w:pPr>
                                <w:pStyle w:val="Normal-skabelon"/>
                                <w:ind w:left="284" w:right="284"/>
                                <w:jc w:val="left"/>
                                <w:rPr>
                                  <w:bCs/>
                                  <w:color w:val="FFFFFF" w:themeColor="background1"/>
                                </w:rPr>
                              </w:pPr>
                              <w:r>
                                <w:rPr>
                                  <w:bCs/>
                                  <w:color w:val="FFFFFF" w:themeColor="background1"/>
                                </w:rPr>
                                <w:t xml:space="preserve">Du </w:t>
                              </w:r>
                              <w:r w:rsidR="000C1C79">
                                <w:rPr>
                                  <w:bCs/>
                                  <w:color w:val="FFFFFF" w:themeColor="background1"/>
                                </w:rPr>
                                <w:t>kan</w:t>
                              </w:r>
                              <w:r w:rsidR="009F3350">
                                <w:rPr>
                                  <w:bCs/>
                                  <w:color w:val="FFFFFF" w:themeColor="background1"/>
                                </w:rPr>
                                <w:t xml:space="preserve"> købe ind på rammeaftalen, </w:t>
                              </w:r>
                              <w:r w:rsidR="005412C5">
                                <w:rPr>
                                  <w:bCs/>
                                  <w:color w:val="FFFFFF" w:themeColor="background1"/>
                                </w:rPr>
                                <w:br/>
                              </w:r>
                              <w:r w:rsidR="009F3350">
                                <w:rPr>
                                  <w:bCs/>
                                  <w:color w:val="FFFFFF" w:themeColor="background1"/>
                                </w:rPr>
                                <w:t xml:space="preserve">hvis den dækker din organisations </w:t>
                              </w:r>
                              <w:r w:rsidR="005412C5">
                                <w:rPr>
                                  <w:bCs/>
                                  <w:color w:val="FFFFFF" w:themeColor="background1"/>
                                </w:rPr>
                                <w:br/>
                              </w:r>
                              <w:r w:rsidR="009F3350">
                                <w:rPr>
                                  <w:bCs/>
                                  <w:color w:val="FFFFFF" w:themeColor="background1"/>
                                </w:rPr>
                                <w:t>saglige behov for indkøb af</w:t>
                              </w:r>
                              <w:r w:rsidR="00CA26CF">
                                <w:rPr>
                                  <w:bCs/>
                                  <w:color w:val="FFFFFF" w:themeColor="background1"/>
                                </w:rPr>
                                <w:t xml:space="preserve"> </w:t>
                              </w:r>
                              <w:r w:rsidR="005412C5">
                                <w:rPr>
                                  <w:bCs/>
                                  <w:color w:val="FFFFFF" w:themeColor="background1"/>
                                </w:rPr>
                                <w:br/>
                              </w:r>
                              <w:r w:rsidR="009F3350">
                                <w:rPr>
                                  <w:bCs/>
                                  <w:color w:val="FFFFFF" w:themeColor="background1"/>
                                </w:rPr>
                                <w:t>fagsystemer</w:t>
                              </w:r>
                              <w:r w:rsidR="006C6055">
                                <w:rPr>
                                  <w:bCs/>
                                  <w:color w:val="FFFFFF" w:themeColor="background1"/>
                                </w:rPr>
                                <w:t xml:space="preserve">. </w:t>
                              </w:r>
                            </w:p>
                            <w:p w14:paraId="2FDC5E58" w14:textId="0815BE32" w:rsidR="005924CF" w:rsidRPr="007963C3" w:rsidRDefault="00455510" w:rsidP="003C0B52">
                              <w:pPr>
                                <w:pStyle w:val="Normal-skabelon"/>
                                <w:ind w:left="284" w:right="284"/>
                                <w:jc w:val="left"/>
                                <w:rPr>
                                  <w:bCs/>
                                  <w:color w:val="FFFFFF" w:themeColor="background1"/>
                                </w:rPr>
                              </w:pPr>
                              <w:r>
                                <w:rPr>
                                  <w:bCs/>
                                  <w:color w:val="FFFFFF" w:themeColor="background1"/>
                                </w:rPr>
                                <w:t xml:space="preserve">Du kan ikke bruge </w:t>
                              </w:r>
                              <w:r w:rsidR="002D4F71">
                                <w:rPr>
                                  <w:bCs/>
                                  <w:color w:val="FFFFFF" w:themeColor="background1"/>
                                </w:rPr>
                                <w:t>ramme</w:t>
                              </w:r>
                              <w:r>
                                <w:rPr>
                                  <w:bCs/>
                                  <w:color w:val="FFFFFF" w:themeColor="background1"/>
                                </w:rPr>
                                <w:t xml:space="preserve">aftalen, hvis du </w:t>
                              </w:r>
                              <w:r w:rsidR="00550813">
                                <w:rPr>
                                  <w:bCs/>
                                  <w:color w:val="FFFFFF" w:themeColor="background1"/>
                                </w:rPr>
                                <w:t>skal foretage fællesindkøb</w:t>
                              </w:r>
                              <w:r w:rsidR="008F4ECC">
                                <w:rPr>
                                  <w:bCs/>
                                  <w:color w:val="FFFFFF" w:themeColor="background1"/>
                                </w:rPr>
                                <w:t>, skal købe fra flere ydelsesområder (suiter</w:t>
                              </w:r>
                              <w:r w:rsidR="005B6BDC">
                                <w:rPr>
                                  <w:bCs/>
                                  <w:color w:val="FFFFFF" w:themeColor="background1"/>
                                </w:rPr>
                                <w:t xml:space="preserve">) </w:t>
                              </w:r>
                              <w:r w:rsidR="000C4ED7">
                                <w:rPr>
                                  <w:bCs/>
                                  <w:color w:val="FFFFFF" w:themeColor="background1"/>
                                </w:rPr>
                                <w:t>eller det ydelsesområde, du vil købe under, ikke er på rammeaftalen.</w:t>
                              </w:r>
                            </w:p>
                            <w:p w14:paraId="4ED499FE" w14:textId="1141A7C9" w:rsidR="007037A8" w:rsidRDefault="007037A8" w:rsidP="007037A8">
                              <w:pPr>
                                <w:pStyle w:val="Normal-skabelon"/>
                                <w:spacing w:before="120"/>
                                <w:ind w:left="284" w:right="284"/>
                                <w:rPr>
                                  <w:color w:val="FFFFFF" w:themeColor="background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59210439" name="Rektangel 71"/>
                        <wps:cNvSpPr/>
                        <wps:spPr>
                          <a:xfrm>
                            <a:off x="2771775" y="9525"/>
                            <a:ext cx="2628900" cy="296989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48328" w14:textId="22EE35EA" w:rsidR="007037A8" w:rsidRDefault="007037A8" w:rsidP="00CA26CF">
                              <w:pPr>
                                <w:pStyle w:val="Normal-skabelon"/>
                                <w:spacing w:before="200"/>
                                <w:ind w:right="284"/>
                                <w:jc w:val="left"/>
                                <w:rPr>
                                  <w:b/>
                                  <w:color w:val="FFFFFF" w:themeColor="background1"/>
                                </w:rPr>
                              </w:pPr>
                              <w:r>
                                <w:rPr>
                                  <w:b/>
                                  <w:color w:val="FFFFFF" w:themeColor="background1"/>
                                </w:rPr>
                                <w:t>02.19 dynamisk indkøbssystem (Del III):</w:t>
                              </w:r>
                            </w:p>
                            <w:p w14:paraId="145B91AB" w14:textId="64129C16" w:rsidR="005924CF" w:rsidRDefault="009F3350" w:rsidP="00922665">
                              <w:pPr>
                                <w:pStyle w:val="Normal-skabelon"/>
                                <w:spacing w:before="200"/>
                                <w:ind w:right="284"/>
                                <w:jc w:val="left"/>
                                <w:rPr>
                                  <w:bCs/>
                                  <w:color w:val="FFFFFF" w:themeColor="background1"/>
                                </w:rPr>
                              </w:pPr>
                              <w:r>
                                <w:rPr>
                                  <w:bCs/>
                                  <w:color w:val="FFFFFF" w:themeColor="background1"/>
                                </w:rPr>
                                <w:t>Aftalens fokus er</w:t>
                              </w:r>
                              <w:r w:rsidR="005924CF">
                                <w:rPr>
                                  <w:bCs/>
                                  <w:color w:val="FFFFFF" w:themeColor="background1"/>
                                </w:rPr>
                                <w:t xml:space="preserve"> på </w:t>
                              </w:r>
                              <w:r w:rsidR="009E2BEA">
                                <w:rPr>
                                  <w:bCs/>
                                  <w:color w:val="FFFFFF" w:themeColor="background1"/>
                                </w:rPr>
                                <w:t xml:space="preserve">et fleksibelt </w:t>
                              </w:r>
                              <w:r w:rsidR="005924CF">
                                <w:rPr>
                                  <w:bCs/>
                                  <w:color w:val="FFFFFF" w:themeColor="background1"/>
                                </w:rPr>
                                <w:t xml:space="preserve">indkøb af fagsystemer med mulighed for, at du kan tilpasse og tilføje kundespecifikke krav </w:t>
                              </w:r>
                              <w:r w:rsidR="00D7239E">
                                <w:rPr>
                                  <w:bCs/>
                                  <w:color w:val="FFFFFF" w:themeColor="background1"/>
                                </w:rPr>
                                <w:br/>
                              </w:r>
                              <w:r w:rsidR="005924CF">
                                <w:rPr>
                                  <w:bCs/>
                                  <w:color w:val="FFFFFF" w:themeColor="background1"/>
                                </w:rPr>
                                <w:t xml:space="preserve">inden for nogle faste rammer. </w:t>
                              </w:r>
                            </w:p>
                            <w:p w14:paraId="2F6647CF" w14:textId="2EBD4848" w:rsidR="005924CF" w:rsidRDefault="005924CF" w:rsidP="00922665">
                              <w:pPr>
                                <w:pStyle w:val="Normal-skabelon"/>
                                <w:spacing w:before="200"/>
                                <w:ind w:right="284"/>
                                <w:jc w:val="left"/>
                                <w:rPr>
                                  <w:bCs/>
                                  <w:color w:val="FFFFFF" w:themeColor="background1"/>
                                </w:rPr>
                              </w:pPr>
                              <w:r w:rsidRPr="005924CF">
                                <w:rPr>
                                  <w:bCs/>
                                  <w:color w:val="FFFFFF" w:themeColor="background1"/>
                                </w:rPr>
                                <w:t xml:space="preserve">Indkøb i det dynamiske indkøbssystem </w:t>
                              </w:r>
                              <w:r w:rsidR="00CA26CF">
                                <w:rPr>
                                  <w:bCs/>
                                  <w:color w:val="FFFFFF" w:themeColor="background1"/>
                                </w:rPr>
                                <w:br/>
                              </w:r>
                              <w:r w:rsidRPr="005924CF">
                                <w:rPr>
                                  <w:bCs/>
                                  <w:color w:val="FFFFFF" w:themeColor="background1"/>
                                </w:rPr>
                                <w:t>foretages som et konkret indkøb (svarende til miniudbud</w:t>
                              </w:r>
                              <w:r>
                                <w:rPr>
                                  <w:bCs/>
                                  <w:color w:val="FFFFFF" w:themeColor="background1"/>
                                </w:rPr>
                                <w:t>).</w:t>
                              </w:r>
                            </w:p>
                            <w:p w14:paraId="781A90A6" w14:textId="1FF08CD6" w:rsidR="009F3350" w:rsidRDefault="009F3350" w:rsidP="00922665">
                              <w:pPr>
                                <w:pStyle w:val="Normal-skabelon"/>
                                <w:spacing w:before="200"/>
                                <w:ind w:right="284"/>
                                <w:jc w:val="left"/>
                                <w:rPr>
                                  <w:bCs/>
                                  <w:color w:val="FFFFFF" w:themeColor="background1"/>
                                </w:rPr>
                              </w:pPr>
                              <w:r>
                                <w:rPr>
                                  <w:bCs/>
                                  <w:color w:val="FFFFFF" w:themeColor="background1"/>
                                </w:rPr>
                                <w:t xml:space="preserve">Du </w:t>
                              </w:r>
                              <w:r w:rsidR="000C0F4E">
                                <w:rPr>
                                  <w:bCs/>
                                  <w:color w:val="FFFFFF" w:themeColor="background1"/>
                                </w:rPr>
                                <w:t xml:space="preserve">kan </w:t>
                              </w:r>
                              <w:r>
                                <w:rPr>
                                  <w:bCs/>
                                  <w:color w:val="FFFFFF" w:themeColor="background1"/>
                                </w:rPr>
                                <w:t xml:space="preserve">købe ind </w:t>
                              </w:r>
                              <w:r w:rsidR="003E5A9B">
                                <w:rPr>
                                  <w:bCs/>
                                  <w:color w:val="FFFFFF" w:themeColor="background1"/>
                                </w:rPr>
                                <w:t xml:space="preserve">på det dynamiske </w:t>
                              </w:r>
                              <w:r w:rsidR="00CA26CF">
                                <w:rPr>
                                  <w:bCs/>
                                  <w:color w:val="FFFFFF" w:themeColor="background1"/>
                                </w:rPr>
                                <w:br/>
                              </w:r>
                              <w:r w:rsidR="003E5A9B">
                                <w:rPr>
                                  <w:bCs/>
                                  <w:color w:val="FFFFFF" w:themeColor="background1"/>
                                </w:rPr>
                                <w:t>indkøbssystem</w:t>
                              </w:r>
                              <w:r w:rsidR="002D469E">
                                <w:rPr>
                                  <w:bCs/>
                                  <w:color w:val="FFFFFF" w:themeColor="background1"/>
                                </w:rPr>
                                <w:t>,</w:t>
                              </w:r>
                              <w:r w:rsidR="003E5A9B">
                                <w:rPr>
                                  <w:bCs/>
                                  <w:color w:val="FFFFFF" w:themeColor="background1"/>
                                </w:rPr>
                                <w:t xml:space="preserve"> hvis </w:t>
                              </w:r>
                              <w:r w:rsidR="00CA26CF">
                                <w:rPr>
                                  <w:bCs/>
                                  <w:color w:val="FFFFFF" w:themeColor="background1"/>
                                </w:rPr>
                                <w:br/>
                              </w:r>
                              <w:r w:rsidR="003E5A9B">
                                <w:rPr>
                                  <w:bCs/>
                                  <w:color w:val="FFFFFF" w:themeColor="background1"/>
                                </w:rPr>
                                <w:t xml:space="preserve">ydelsesområdet ikke findes på </w:t>
                              </w:r>
                              <w:r w:rsidR="00CA26CF">
                                <w:rPr>
                                  <w:bCs/>
                                  <w:color w:val="FFFFFF" w:themeColor="background1"/>
                                </w:rPr>
                                <w:br/>
                              </w:r>
                              <w:r w:rsidR="003E5A9B">
                                <w:rPr>
                                  <w:bCs/>
                                  <w:color w:val="FFFFFF" w:themeColor="background1"/>
                                </w:rPr>
                                <w:t>rammeaftalen.</w:t>
                              </w:r>
                            </w:p>
                            <w:p w14:paraId="0650BA20" w14:textId="77777777" w:rsidR="00211630" w:rsidRDefault="00211630" w:rsidP="00211630">
                              <w:pPr>
                                <w:pStyle w:val="Normal-skabelon"/>
                                <w:ind w:right="284"/>
                                <w:jc w:val="left"/>
                                <w:rPr>
                                  <w:bCs/>
                                  <w:color w:val="FFFFFF" w:themeColor="background1"/>
                                </w:rPr>
                              </w:pPr>
                              <w:r>
                                <w:rPr>
                                  <w:bCs/>
                                  <w:color w:val="FFFFFF" w:themeColor="background1"/>
                                </w:rPr>
                                <w:t xml:space="preserve">Du kan købe ind på rammeaftalen, </w:t>
                              </w:r>
                              <w:r>
                                <w:rPr>
                                  <w:bCs/>
                                  <w:color w:val="FFFFFF" w:themeColor="background1"/>
                                </w:rPr>
                                <w:br/>
                                <w:t xml:space="preserve">hvis den dækker din organisations </w:t>
                              </w:r>
                              <w:r>
                                <w:rPr>
                                  <w:bCs/>
                                  <w:color w:val="FFFFFF" w:themeColor="background1"/>
                                </w:rPr>
                                <w:br/>
                                <w:t xml:space="preserve">saglige behov for indkøb af </w:t>
                              </w:r>
                              <w:r>
                                <w:rPr>
                                  <w:bCs/>
                                  <w:color w:val="FFFFFF" w:themeColor="background1"/>
                                </w:rPr>
                                <w:br/>
                                <w:t xml:space="preserve">fagsystemer. </w:t>
                              </w:r>
                            </w:p>
                            <w:p w14:paraId="5A522E4C" w14:textId="5F75E901" w:rsidR="007037A8" w:rsidRDefault="006C6055" w:rsidP="007963C3">
                              <w:pPr>
                                <w:pStyle w:val="Normal-skabelon"/>
                                <w:jc w:val="left"/>
                              </w:pPr>
                              <w:r>
                                <w:rPr>
                                  <w:bCs/>
                                  <w:color w:val="FFFFFF" w:themeColor="background1"/>
                                </w:rPr>
                                <w:t xml:space="preserve">Du </w:t>
                              </w:r>
                              <w:r w:rsidR="00C933AE">
                                <w:rPr>
                                  <w:bCs/>
                                  <w:color w:val="FFFFFF" w:themeColor="background1"/>
                                </w:rPr>
                                <w:t>kan</w:t>
                              </w:r>
                              <w:r>
                                <w:rPr>
                                  <w:bCs/>
                                  <w:color w:val="FFFFFF" w:themeColor="background1"/>
                                </w:rPr>
                                <w:t xml:space="preserve"> desuden benytte det dynamiske indkøbssystem, </w:t>
                              </w:r>
                              <w:r w:rsidRPr="006C6055">
                                <w:rPr>
                                  <w:bCs/>
                                  <w:color w:val="FFFFFF" w:themeColor="background1"/>
                                </w:rPr>
                                <w:t>hvis du ønsker at foretage såkaldte suiteindkøb</w:t>
                              </w:r>
                              <w:r>
                                <w:rPr>
                                  <w:bCs/>
                                  <w:color w:val="FFFFFF" w:themeColor="background1"/>
                                </w:rPr>
                                <w:t xml:space="preserve"> eller fællesindkøb</w:t>
                              </w:r>
                              <w:r w:rsidRPr="006C6055">
                                <w:rPr>
                                  <w:bCs/>
                                  <w:color w:val="FFFFFF" w:themeColor="background1"/>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027F9" id="Gruppe 772999035" o:spid="_x0000_s1027" style="position:absolute;margin-left:-.15pt;margin-top:35.2pt;width:451.3pt;height:334.15pt;z-index:251658248;mso-position-horizontal-relative:text;mso-position-vertical-relative:text;mso-width-relative:margin;mso-height-relative:margin" coordsize="54006,2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aMgMAALgKAAAOAAAAZHJzL2Uyb0RvYy54bWzsVltP2zAUfp+0/2D5feTSS0hEiioYaBIa&#10;CJh4dh2niebYnu02Zb9+x84FKGhCTDxMog+u7XP/fPzFR8e7hqMt06aWIsfRQYgRE1QWtVjn+Mft&#10;2ZdDjIwloiBcCpbje2bw8eLzp6NWZSyWleQF0wicCJO1KseVtSoLAkMr1hBzIBUTICylboiFpV4H&#10;hSYteG94EIfhPGilLpSWlBkDu6edEC+8/7Jk1F6WpWEW8RxDbtaP2o8rNwaLI5KtNVFVTfs0yBuy&#10;aEgtIOjo6pRYgja6fuaqqamWRpb2gMomkGVZU+ZrgGqicK+acy03yteyztq1GmECaPdwerNb+n17&#10;rtWNutKARKvWgIVfuVp2pW7cP2SJdh6y+xEytrOIwuYsmUSzCJClIJvG00kSzjpQaQXIP7Oj1dfB&#10;cgrHl8w6yzhN0mnsjyMYAgdP0mkVNIh5wMD8GwY3FVHMQ2sywOBKo7rI8RwjQRpo02v2E5p2zThK&#10;YleOiw5qI04mMwDZa0GK5/FhGvYgvVQqyZQ29pzJBrlJjjU0ru8nsr0wFhIAVAYVF9VIXhdnNed+&#10;4S4LO+EabQm0OaGUCTtxaYPVE00unL6QzrITux0AeqjHz+w9Z06Pi2tWAi5wzLFPxt/K/UBRJ6pI&#10;wbr4sxB+Q/QhNZ+Ld+g8lxB/9N07GDQfFxH1bnp9Z8r8pR6Nw78l1pU4WvjIUtjRuKmF1C854HaM&#10;3OkPIHXQOJTsbrXzPeM13c5KFvfQR1p2JGMUPavhMC+IsVdEA6tAAwBT2ksYSi7bHFNeK4wqqX/v&#10;7zk9aHCQYNQCO+XY/NoQzTDi3wS0fhpNp+DO+sV0lsDVQfqxZPVYIjbNiYTOiICLFfVTp2/5MC21&#10;bO6ASJcuKoiIoBAbErR6WJzYjjWBiilbLr0aUJgi9kLcKOqcO3xdk97u7ohWfSdbYIrvcrhuJNtr&#10;6E7XWQq53FhZ1r7bH/DskYer393Cd+eAOJylcRROJ+kLZDAe9qvIIE6SKHEUB9yYzuKeGAfq3GOF&#10;eXqYeo2RAB+u/Acr/G+sMH41PljhvVnBvxPgeeQ/Mf1Tzr2/Hq89izw8OBd/AAAA//8DAFBLAwQU&#10;AAYACAAAACEAceJTTd8AAAAIAQAADwAAAGRycy9kb3ducmV2LnhtbEyPQU/CQBCF7yb+h82YeIPd&#10;UhWs3RJC1BMhEUwIt6Ud2obubNNd2vLvHU96nPde3nwvXY62ET12vnakIZoqEEi5K2oqNXzvPyYL&#10;ED4YKkzjCDXc0MMyu79LTVK4gb6w34VScAn5xGioQmgTKX1eoTV+6lok9s6usybw2ZWy6MzA5baR&#10;M6VepDU18YfKtLiuML/srlbD52CGVRy995vLeX077p+3h02EWj8+jKs3EAHH8BeGX3xGh4yZTu5K&#10;hReNhknMQQ1z9QSC7Vc1Y+HEQryYg8xS+X9A9gMAAP//AwBQSwECLQAUAAYACAAAACEAtoM4kv4A&#10;AADhAQAAEwAAAAAAAAAAAAAAAAAAAAAAW0NvbnRlbnRfVHlwZXNdLnhtbFBLAQItABQABgAIAAAA&#10;IQA4/SH/1gAAAJQBAAALAAAAAAAAAAAAAAAAAC8BAABfcmVscy8ucmVsc1BLAQItABQABgAIAAAA&#10;IQAT/GdaMgMAALgKAAAOAAAAAAAAAAAAAAAAAC4CAABkcnMvZTJvRG9jLnhtbFBLAQItABQABgAI&#10;AAAAIQBx4lNN3wAAAAgBAAAPAAAAAAAAAAAAAAAAAIwFAABkcnMvZG93bnJldi54bWxQSwUGAAAA&#10;AAQABADzAAAAmAYAAAAA&#10;">
                <v:rect id="Rektangel 72" o:spid="_x0000_s1028" style="position:absolute;width:26289;height:29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jwgAAANoAAAAPAAAAZHJzL2Rvd25yZXYueG1sRI9Ba8JA&#10;FITvgv9heYI33SgYSuoqKhTU9hJN74/s6yY1+zbNrhr/fbdQ8DjMzDfMct3bRtyo87VjBbNpAoK4&#10;dLpmo6A4v01eQPiArLFxTAoe5GG9Gg6WmGl355xup2BEhLDPUEEVQptJ6cuKLPqpa4mj9+U6iyHK&#10;zkjd4T3CbSPnSZJKizXHhQpb2lVUXk5Xq+CQmvxbf1wX78W2yPXM/NDh86jUeNRvXkEE6sMz/N/e&#10;awUp/F2JN0CufgEAAP//AwBQSwECLQAUAAYACAAAACEA2+H2y+4AAACFAQAAEwAAAAAAAAAAAAAA&#10;AAAAAAAAW0NvbnRlbnRfVHlwZXNdLnhtbFBLAQItABQABgAIAAAAIQBa9CxbvwAAABUBAAALAAAA&#10;AAAAAAAAAAAAAB8BAABfcmVscy8ucmVsc1BLAQItABQABgAIAAAAIQD3igpjwgAAANoAAAAPAAAA&#10;AAAAAAAAAAAAAAcCAABkcnMvZG93bnJldi54bWxQSwUGAAAAAAMAAwC3AAAA9gIAAAAA&#10;" fillcolor="#54546e [3206]" stroked="f" strokeweight="1pt">
                  <v:textbox>
                    <w:txbxContent>
                      <w:p w14:paraId="143D924E" w14:textId="77777777" w:rsidR="003C0B52" w:rsidRDefault="003C0B52" w:rsidP="00CA26CF">
                        <w:pPr>
                          <w:pStyle w:val="Normal-skabelon"/>
                          <w:ind w:left="284" w:right="284"/>
                          <w:jc w:val="left"/>
                          <w:rPr>
                            <w:b/>
                            <w:color w:val="FFFFFF" w:themeColor="background1"/>
                          </w:rPr>
                        </w:pPr>
                      </w:p>
                      <w:p w14:paraId="6E765A3A" w14:textId="7997089A" w:rsidR="007037A8" w:rsidRDefault="007037A8" w:rsidP="00CA26CF">
                        <w:pPr>
                          <w:pStyle w:val="Normal-skabelon"/>
                          <w:ind w:left="284" w:right="284"/>
                          <w:jc w:val="left"/>
                          <w:rPr>
                            <w:b/>
                            <w:color w:val="FFFFFF" w:themeColor="background1"/>
                          </w:rPr>
                        </w:pPr>
                        <w:r>
                          <w:rPr>
                            <w:b/>
                            <w:color w:val="FFFFFF" w:themeColor="background1"/>
                          </w:rPr>
                          <w:t>02.19 rammeaftale (Del I og Del II):</w:t>
                        </w:r>
                      </w:p>
                      <w:p w14:paraId="0E16E320" w14:textId="2D262B82" w:rsidR="00D523BA" w:rsidRDefault="00D523BA" w:rsidP="005412C5">
                        <w:pPr>
                          <w:pStyle w:val="Normal-skabelon"/>
                          <w:ind w:left="284" w:right="284"/>
                          <w:jc w:val="left"/>
                          <w:rPr>
                            <w:bCs/>
                            <w:color w:val="FFFFFF" w:themeColor="background1"/>
                          </w:rPr>
                        </w:pPr>
                        <w:r>
                          <w:rPr>
                            <w:bCs/>
                            <w:color w:val="FFFFFF" w:themeColor="background1"/>
                          </w:rPr>
                          <w:t>Aftalens fokus er</w:t>
                        </w:r>
                        <w:r w:rsidR="00DC58F2">
                          <w:rPr>
                            <w:bCs/>
                            <w:color w:val="FFFFFF" w:themeColor="background1"/>
                          </w:rPr>
                          <w:t xml:space="preserve"> at </w:t>
                        </w:r>
                        <w:r w:rsidR="00981B22">
                          <w:rPr>
                            <w:bCs/>
                            <w:color w:val="FFFFFF" w:themeColor="background1"/>
                          </w:rPr>
                          <w:t>muliggøre</w:t>
                        </w:r>
                        <w:r w:rsidR="00A424DC">
                          <w:rPr>
                            <w:bCs/>
                            <w:color w:val="FFFFFF" w:themeColor="background1"/>
                          </w:rPr>
                          <w:t xml:space="preserve"> </w:t>
                        </w:r>
                        <w:r w:rsidR="00DC58F2">
                          <w:rPr>
                            <w:bCs/>
                            <w:color w:val="FFFFFF" w:themeColor="background1"/>
                          </w:rPr>
                          <w:t>indkøb af de mest anvendte ydelsesområder</w:t>
                        </w:r>
                        <w:r w:rsidR="00E8176C">
                          <w:rPr>
                            <w:bCs/>
                            <w:color w:val="FFFFFF" w:themeColor="background1"/>
                          </w:rPr>
                          <w:t xml:space="preserve"> inden for standard fagsystemer som Software as a Service</w:t>
                        </w:r>
                        <w:r w:rsidR="005668F7">
                          <w:rPr>
                            <w:bCs/>
                            <w:color w:val="FFFFFF" w:themeColor="background1"/>
                          </w:rPr>
                          <w:t xml:space="preserve"> med færrest </w:t>
                        </w:r>
                        <w:r w:rsidR="005412C5">
                          <w:rPr>
                            <w:bCs/>
                            <w:color w:val="FFFFFF" w:themeColor="background1"/>
                          </w:rPr>
                          <w:br/>
                        </w:r>
                        <w:r w:rsidR="005668F7">
                          <w:rPr>
                            <w:bCs/>
                            <w:color w:val="FFFFFF" w:themeColor="background1"/>
                          </w:rPr>
                          <w:t>muli</w:t>
                        </w:r>
                        <w:r w:rsidR="00EE08DD">
                          <w:rPr>
                            <w:bCs/>
                            <w:color w:val="FFFFFF" w:themeColor="background1"/>
                          </w:rPr>
                          <w:t>ge transaktionsomkostninger</w:t>
                        </w:r>
                        <w:r w:rsidR="00E8176C">
                          <w:rPr>
                            <w:bCs/>
                            <w:color w:val="FFFFFF" w:themeColor="background1"/>
                          </w:rPr>
                          <w:t xml:space="preserve">. </w:t>
                        </w:r>
                      </w:p>
                      <w:p w14:paraId="0A47BBC3" w14:textId="2794145B" w:rsidR="00784F83" w:rsidRDefault="00784F83" w:rsidP="00CA26CF">
                        <w:pPr>
                          <w:pStyle w:val="Normal-skabelon"/>
                          <w:ind w:left="284" w:right="284"/>
                          <w:jc w:val="left"/>
                          <w:rPr>
                            <w:bCs/>
                            <w:color w:val="FFFFFF" w:themeColor="background1"/>
                          </w:rPr>
                        </w:pPr>
                        <w:r>
                          <w:rPr>
                            <w:bCs/>
                            <w:color w:val="FFFFFF" w:themeColor="background1"/>
                          </w:rPr>
                          <w:t xml:space="preserve">Indkøb sker via direkte tildeling blandt leverandørerne på </w:t>
                        </w:r>
                        <w:r w:rsidR="001C2D49">
                          <w:rPr>
                            <w:bCs/>
                            <w:color w:val="FFFFFF" w:themeColor="background1"/>
                          </w:rPr>
                          <w:t xml:space="preserve">det relevante </w:t>
                        </w:r>
                        <w:r w:rsidR="00CA26CF">
                          <w:rPr>
                            <w:bCs/>
                            <w:color w:val="FFFFFF" w:themeColor="background1"/>
                          </w:rPr>
                          <w:br/>
                        </w:r>
                        <w:r w:rsidR="001C2D49">
                          <w:rPr>
                            <w:bCs/>
                            <w:color w:val="FFFFFF" w:themeColor="background1"/>
                          </w:rPr>
                          <w:t xml:space="preserve">ydelsesområde på </w:t>
                        </w:r>
                        <w:r>
                          <w:rPr>
                            <w:bCs/>
                            <w:color w:val="FFFFFF" w:themeColor="background1"/>
                          </w:rPr>
                          <w:t>rammeaftalen.</w:t>
                        </w:r>
                      </w:p>
                      <w:p w14:paraId="452E438E" w14:textId="3C0FD5DE" w:rsidR="005412C5" w:rsidRDefault="008B3C8B" w:rsidP="003C0B52">
                        <w:pPr>
                          <w:pStyle w:val="Normal-skabelon"/>
                          <w:ind w:left="284" w:right="284"/>
                          <w:jc w:val="left"/>
                          <w:rPr>
                            <w:bCs/>
                            <w:color w:val="FFFFFF" w:themeColor="background1"/>
                          </w:rPr>
                        </w:pPr>
                        <w:r>
                          <w:rPr>
                            <w:bCs/>
                            <w:color w:val="FFFFFF" w:themeColor="background1"/>
                          </w:rPr>
                          <w:t xml:space="preserve">Du </w:t>
                        </w:r>
                        <w:r w:rsidR="000C1C79">
                          <w:rPr>
                            <w:bCs/>
                            <w:color w:val="FFFFFF" w:themeColor="background1"/>
                          </w:rPr>
                          <w:t>kan</w:t>
                        </w:r>
                        <w:r w:rsidR="009F3350">
                          <w:rPr>
                            <w:bCs/>
                            <w:color w:val="FFFFFF" w:themeColor="background1"/>
                          </w:rPr>
                          <w:t xml:space="preserve"> købe ind på rammeaftalen, </w:t>
                        </w:r>
                        <w:r w:rsidR="005412C5">
                          <w:rPr>
                            <w:bCs/>
                            <w:color w:val="FFFFFF" w:themeColor="background1"/>
                          </w:rPr>
                          <w:br/>
                        </w:r>
                        <w:r w:rsidR="009F3350">
                          <w:rPr>
                            <w:bCs/>
                            <w:color w:val="FFFFFF" w:themeColor="background1"/>
                          </w:rPr>
                          <w:t xml:space="preserve">hvis den dækker din organisations </w:t>
                        </w:r>
                        <w:r w:rsidR="005412C5">
                          <w:rPr>
                            <w:bCs/>
                            <w:color w:val="FFFFFF" w:themeColor="background1"/>
                          </w:rPr>
                          <w:br/>
                        </w:r>
                        <w:r w:rsidR="009F3350">
                          <w:rPr>
                            <w:bCs/>
                            <w:color w:val="FFFFFF" w:themeColor="background1"/>
                          </w:rPr>
                          <w:t>saglige behov for indkøb af</w:t>
                        </w:r>
                        <w:r w:rsidR="00CA26CF">
                          <w:rPr>
                            <w:bCs/>
                            <w:color w:val="FFFFFF" w:themeColor="background1"/>
                          </w:rPr>
                          <w:t xml:space="preserve"> </w:t>
                        </w:r>
                        <w:r w:rsidR="005412C5">
                          <w:rPr>
                            <w:bCs/>
                            <w:color w:val="FFFFFF" w:themeColor="background1"/>
                          </w:rPr>
                          <w:br/>
                        </w:r>
                        <w:r w:rsidR="009F3350">
                          <w:rPr>
                            <w:bCs/>
                            <w:color w:val="FFFFFF" w:themeColor="background1"/>
                          </w:rPr>
                          <w:t>fagsystemer</w:t>
                        </w:r>
                        <w:r w:rsidR="006C6055">
                          <w:rPr>
                            <w:bCs/>
                            <w:color w:val="FFFFFF" w:themeColor="background1"/>
                          </w:rPr>
                          <w:t xml:space="preserve">. </w:t>
                        </w:r>
                      </w:p>
                      <w:p w14:paraId="2FDC5E58" w14:textId="0815BE32" w:rsidR="005924CF" w:rsidRPr="007963C3" w:rsidRDefault="00455510" w:rsidP="003C0B52">
                        <w:pPr>
                          <w:pStyle w:val="Normal-skabelon"/>
                          <w:ind w:left="284" w:right="284"/>
                          <w:jc w:val="left"/>
                          <w:rPr>
                            <w:bCs/>
                            <w:color w:val="FFFFFF" w:themeColor="background1"/>
                          </w:rPr>
                        </w:pPr>
                        <w:r>
                          <w:rPr>
                            <w:bCs/>
                            <w:color w:val="FFFFFF" w:themeColor="background1"/>
                          </w:rPr>
                          <w:t xml:space="preserve">Du kan ikke bruge </w:t>
                        </w:r>
                        <w:r w:rsidR="002D4F71">
                          <w:rPr>
                            <w:bCs/>
                            <w:color w:val="FFFFFF" w:themeColor="background1"/>
                          </w:rPr>
                          <w:t>ramme</w:t>
                        </w:r>
                        <w:r>
                          <w:rPr>
                            <w:bCs/>
                            <w:color w:val="FFFFFF" w:themeColor="background1"/>
                          </w:rPr>
                          <w:t xml:space="preserve">aftalen, hvis du </w:t>
                        </w:r>
                        <w:r w:rsidR="00550813">
                          <w:rPr>
                            <w:bCs/>
                            <w:color w:val="FFFFFF" w:themeColor="background1"/>
                          </w:rPr>
                          <w:t>skal foretage fællesindkøb</w:t>
                        </w:r>
                        <w:r w:rsidR="008F4ECC">
                          <w:rPr>
                            <w:bCs/>
                            <w:color w:val="FFFFFF" w:themeColor="background1"/>
                          </w:rPr>
                          <w:t>, skal købe fra flere ydelsesområder (suiter</w:t>
                        </w:r>
                        <w:r w:rsidR="005B6BDC">
                          <w:rPr>
                            <w:bCs/>
                            <w:color w:val="FFFFFF" w:themeColor="background1"/>
                          </w:rPr>
                          <w:t xml:space="preserve">) </w:t>
                        </w:r>
                        <w:r w:rsidR="000C4ED7">
                          <w:rPr>
                            <w:bCs/>
                            <w:color w:val="FFFFFF" w:themeColor="background1"/>
                          </w:rPr>
                          <w:t>eller det ydelsesområde, du vil købe under, ikke er på rammeaftalen.</w:t>
                        </w:r>
                      </w:p>
                      <w:p w14:paraId="4ED499FE" w14:textId="1141A7C9" w:rsidR="007037A8" w:rsidRDefault="007037A8" w:rsidP="007037A8">
                        <w:pPr>
                          <w:pStyle w:val="Normal-skabelon"/>
                          <w:spacing w:before="120"/>
                          <w:ind w:left="284" w:right="284"/>
                          <w:rPr>
                            <w:color w:val="FFFFFF" w:themeColor="background1"/>
                          </w:rPr>
                        </w:pPr>
                      </w:p>
                    </w:txbxContent>
                  </v:textbox>
                </v:rect>
                <v:rect id="Rektangel 71" o:spid="_x0000_s1029" style="position:absolute;left:27717;top:95;width:26289;height:29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WGywAAAOMAAAAPAAAAZHJzL2Rvd25yZXYueG1sRI/BTsMw&#10;EETvlfgHa5G4tXYCrWioWwESEi1cUsJ9FS9OIF6H2G3D32OkShxHM/NGs9qMrhNHGkLrWUM2UyCI&#10;a29athqqt6fpLYgQkQ12nknDDwXYrC8mKyyMP3FJx320IkE4FKihibEvpAx1Qw7DzPfEyfvwg8OY&#10;5GClGfCU4K6TuVIL6bDltNBgT48N1V/7g9OwXdjy07we5i/VQ1WazH7T9n2n9dXleH8HItIY/8Pn&#10;9rPRkKv5Ms/UzfUS/j6lPyDXvwAAAP//AwBQSwECLQAUAAYACAAAACEA2+H2y+4AAACFAQAAEwAA&#10;AAAAAAAAAAAAAAAAAAAAW0NvbnRlbnRfVHlwZXNdLnhtbFBLAQItABQABgAIAAAAIQBa9CxbvwAA&#10;ABUBAAALAAAAAAAAAAAAAAAAAB8BAABfcmVscy8ucmVsc1BLAQItABQABgAIAAAAIQAf6FWGywAA&#10;AOMAAAAPAAAAAAAAAAAAAAAAAAcCAABkcnMvZG93bnJldi54bWxQSwUGAAAAAAMAAwC3AAAA/wIA&#10;AAAA&#10;" fillcolor="#54546e [3206]" stroked="f" strokeweight="1pt">
                  <v:textbox>
                    <w:txbxContent>
                      <w:p w14:paraId="4D248328" w14:textId="22EE35EA" w:rsidR="007037A8" w:rsidRDefault="007037A8" w:rsidP="00CA26CF">
                        <w:pPr>
                          <w:pStyle w:val="Normal-skabelon"/>
                          <w:spacing w:before="200"/>
                          <w:ind w:right="284"/>
                          <w:jc w:val="left"/>
                          <w:rPr>
                            <w:b/>
                            <w:color w:val="FFFFFF" w:themeColor="background1"/>
                          </w:rPr>
                        </w:pPr>
                        <w:r>
                          <w:rPr>
                            <w:b/>
                            <w:color w:val="FFFFFF" w:themeColor="background1"/>
                          </w:rPr>
                          <w:t>02.19 dynamisk indkøbssystem (Del III):</w:t>
                        </w:r>
                      </w:p>
                      <w:p w14:paraId="145B91AB" w14:textId="64129C16" w:rsidR="005924CF" w:rsidRDefault="009F3350" w:rsidP="00922665">
                        <w:pPr>
                          <w:pStyle w:val="Normal-skabelon"/>
                          <w:spacing w:before="200"/>
                          <w:ind w:right="284"/>
                          <w:jc w:val="left"/>
                          <w:rPr>
                            <w:bCs/>
                            <w:color w:val="FFFFFF" w:themeColor="background1"/>
                          </w:rPr>
                        </w:pPr>
                        <w:r>
                          <w:rPr>
                            <w:bCs/>
                            <w:color w:val="FFFFFF" w:themeColor="background1"/>
                          </w:rPr>
                          <w:t>Aftalens fokus er</w:t>
                        </w:r>
                        <w:r w:rsidR="005924CF">
                          <w:rPr>
                            <w:bCs/>
                            <w:color w:val="FFFFFF" w:themeColor="background1"/>
                          </w:rPr>
                          <w:t xml:space="preserve"> på </w:t>
                        </w:r>
                        <w:r w:rsidR="009E2BEA">
                          <w:rPr>
                            <w:bCs/>
                            <w:color w:val="FFFFFF" w:themeColor="background1"/>
                          </w:rPr>
                          <w:t xml:space="preserve">et fleksibelt </w:t>
                        </w:r>
                        <w:r w:rsidR="005924CF">
                          <w:rPr>
                            <w:bCs/>
                            <w:color w:val="FFFFFF" w:themeColor="background1"/>
                          </w:rPr>
                          <w:t xml:space="preserve">indkøb af fagsystemer med mulighed for, at du kan tilpasse og tilføje kundespecifikke krav </w:t>
                        </w:r>
                        <w:r w:rsidR="00D7239E">
                          <w:rPr>
                            <w:bCs/>
                            <w:color w:val="FFFFFF" w:themeColor="background1"/>
                          </w:rPr>
                          <w:br/>
                        </w:r>
                        <w:r w:rsidR="005924CF">
                          <w:rPr>
                            <w:bCs/>
                            <w:color w:val="FFFFFF" w:themeColor="background1"/>
                          </w:rPr>
                          <w:t xml:space="preserve">inden for nogle faste rammer. </w:t>
                        </w:r>
                      </w:p>
                      <w:p w14:paraId="2F6647CF" w14:textId="2EBD4848" w:rsidR="005924CF" w:rsidRDefault="005924CF" w:rsidP="00922665">
                        <w:pPr>
                          <w:pStyle w:val="Normal-skabelon"/>
                          <w:spacing w:before="200"/>
                          <w:ind w:right="284"/>
                          <w:jc w:val="left"/>
                          <w:rPr>
                            <w:bCs/>
                            <w:color w:val="FFFFFF" w:themeColor="background1"/>
                          </w:rPr>
                        </w:pPr>
                        <w:r w:rsidRPr="005924CF">
                          <w:rPr>
                            <w:bCs/>
                            <w:color w:val="FFFFFF" w:themeColor="background1"/>
                          </w:rPr>
                          <w:t xml:space="preserve">Indkøb i det dynamiske indkøbssystem </w:t>
                        </w:r>
                        <w:r w:rsidR="00CA26CF">
                          <w:rPr>
                            <w:bCs/>
                            <w:color w:val="FFFFFF" w:themeColor="background1"/>
                          </w:rPr>
                          <w:br/>
                        </w:r>
                        <w:r w:rsidRPr="005924CF">
                          <w:rPr>
                            <w:bCs/>
                            <w:color w:val="FFFFFF" w:themeColor="background1"/>
                          </w:rPr>
                          <w:t>foretages som et konkret indkøb (svarende til miniudbud</w:t>
                        </w:r>
                        <w:r>
                          <w:rPr>
                            <w:bCs/>
                            <w:color w:val="FFFFFF" w:themeColor="background1"/>
                          </w:rPr>
                          <w:t>).</w:t>
                        </w:r>
                      </w:p>
                      <w:p w14:paraId="781A90A6" w14:textId="1FF08CD6" w:rsidR="009F3350" w:rsidRDefault="009F3350" w:rsidP="00922665">
                        <w:pPr>
                          <w:pStyle w:val="Normal-skabelon"/>
                          <w:spacing w:before="200"/>
                          <w:ind w:right="284"/>
                          <w:jc w:val="left"/>
                          <w:rPr>
                            <w:bCs/>
                            <w:color w:val="FFFFFF" w:themeColor="background1"/>
                          </w:rPr>
                        </w:pPr>
                        <w:r>
                          <w:rPr>
                            <w:bCs/>
                            <w:color w:val="FFFFFF" w:themeColor="background1"/>
                          </w:rPr>
                          <w:t xml:space="preserve">Du </w:t>
                        </w:r>
                        <w:r w:rsidR="000C0F4E">
                          <w:rPr>
                            <w:bCs/>
                            <w:color w:val="FFFFFF" w:themeColor="background1"/>
                          </w:rPr>
                          <w:t xml:space="preserve">kan </w:t>
                        </w:r>
                        <w:r>
                          <w:rPr>
                            <w:bCs/>
                            <w:color w:val="FFFFFF" w:themeColor="background1"/>
                          </w:rPr>
                          <w:t xml:space="preserve">købe ind </w:t>
                        </w:r>
                        <w:r w:rsidR="003E5A9B">
                          <w:rPr>
                            <w:bCs/>
                            <w:color w:val="FFFFFF" w:themeColor="background1"/>
                          </w:rPr>
                          <w:t xml:space="preserve">på det dynamiske </w:t>
                        </w:r>
                        <w:r w:rsidR="00CA26CF">
                          <w:rPr>
                            <w:bCs/>
                            <w:color w:val="FFFFFF" w:themeColor="background1"/>
                          </w:rPr>
                          <w:br/>
                        </w:r>
                        <w:r w:rsidR="003E5A9B">
                          <w:rPr>
                            <w:bCs/>
                            <w:color w:val="FFFFFF" w:themeColor="background1"/>
                          </w:rPr>
                          <w:t>indkøbssystem</w:t>
                        </w:r>
                        <w:r w:rsidR="002D469E">
                          <w:rPr>
                            <w:bCs/>
                            <w:color w:val="FFFFFF" w:themeColor="background1"/>
                          </w:rPr>
                          <w:t>,</w:t>
                        </w:r>
                        <w:r w:rsidR="003E5A9B">
                          <w:rPr>
                            <w:bCs/>
                            <w:color w:val="FFFFFF" w:themeColor="background1"/>
                          </w:rPr>
                          <w:t xml:space="preserve"> hvis </w:t>
                        </w:r>
                        <w:r w:rsidR="00CA26CF">
                          <w:rPr>
                            <w:bCs/>
                            <w:color w:val="FFFFFF" w:themeColor="background1"/>
                          </w:rPr>
                          <w:br/>
                        </w:r>
                        <w:r w:rsidR="003E5A9B">
                          <w:rPr>
                            <w:bCs/>
                            <w:color w:val="FFFFFF" w:themeColor="background1"/>
                          </w:rPr>
                          <w:t xml:space="preserve">ydelsesområdet ikke findes på </w:t>
                        </w:r>
                        <w:r w:rsidR="00CA26CF">
                          <w:rPr>
                            <w:bCs/>
                            <w:color w:val="FFFFFF" w:themeColor="background1"/>
                          </w:rPr>
                          <w:br/>
                        </w:r>
                        <w:r w:rsidR="003E5A9B">
                          <w:rPr>
                            <w:bCs/>
                            <w:color w:val="FFFFFF" w:themeColor="background1"/>
                          </w:rPr>
                          <w:t>rammeaftalen.</w:t>
                        </w:r>
                      </w:p>
                      <w:p w14:paraId="0650BA20" w14:textId="77777777" w:rsidR="00211630" w:rsidRDefault="00211630" w:rsidP="00211630">
                        <w:pPr>
                          <w:pStyle w:val="Normal-skabelon"/>
                          <w:ind w:right="284"/>
                          <w:jc w:val="left"/>
                          <w:rPr>
                            <w:bCs/>
                            <w:color w:val="FFFFFF" w:themeColor="background1"/>
                          </w:rPr>
                        </w:pPr>
                        <w:r>
                          <w:rPr>
                            <w:bCs/>
                            <w:color w:val="FFFFFF" w:themeColor="background1"/>
                          </w:rPr>
                          <w:t xml:space="preserve">Du kan købe ind på rammeaftalen, </w:t>
                        </w:r>
                        <w:r>
                          <w:rPr>
                            <w:bCs/>
                            <w:color w:val="FFFFFF" w:themeColor="background1"/>
                          </w:rPr>
                          <w:br/>
                          <w:t xml:space="preserve">hvis den dækker din organisations </w:t>
                        </w:r>
                        <w:r>
                          <w:rPr>
                            <w:bCs/>
                            <w:color w:val="FFFFFF" w:themeColor="background1"/>
                          </w:rPr>
                          <w:br/>
                          <w:t xml:space="preserve">saglige behov for indkøb af </w:t>
                        </w:r>
                        <w:r>
                          <w:rPr>
                            <w:bCs/>
                            <w:color w:val="FFFFFF" w:themeColor="background1"/>
                          </w:rPr>
                          <w:br/>
                          <w:t xml:space="preserve">fagsystemer. </w:t>
                        </w:r>
                      </w:p>
                      <w:p w14:paraId="5A522E4C" w14:textId="5F75E901" w:rsidR="007037A8" w:rsidRDefault="006C6055" w:rsidP="007963C3">
                        <w:pPr>
                          <w:pStyle w:val="Normal-skabelon"/>
                          <w:jc w:val="left"/>
                        </w:pPr>
                        <w:r>
                          <w:rPr>
                            <w:bCs/>
                            <w:color w:val="FFFFFF" w:themeColor="background1"/>
                          </w:rPr>
                          <w:t xml:space="preserve">Du </w:t>
                        </w:r>
                        <w:r w:rsidR="00C933AE">
                          <w:rPr>
                            <w:bCs/>
                            <w:color w:val="FFFFFF" w:themeColor="background1"/>
                          </w:rPr>
                          <w:t>kan</w:t>
                        </w:r>
                        <w:r>
                          <w:rPr>
                            <w:bCs/>
                            <w:color w:val="FFFFFF" w:themeColor="background1"/>
                          </w:rPr>
                          <w:t xml:space="preserve"> desuden benytte det dynamiske indkøbssystem, </w:t>
                        </w:r>
                        <w:r w:rsidRPr="006C6055">
                          <w:rPr>
                            <w:bCs/>
                            <w:color w:val="FFFFFF" w:themeColor="background1"/>
                          </w:rPr>
                          <w:t>hvis du ønsker at foretage såkaldte suiteindkøb</w:t>
                        </w:r>
                        <w:r>
                          <w:rPr>
                            <w:bCs/>
                            <w:color w:val="FFFFFF" w:themeColor="background1"/>
                          </w:rPr>
                          <w:t xml:space="preserve"> eller fællesindkøb</w:t>
                        </w:r>
                        <w:r w:rsidRPr="006C6055">
                          <w:rPr>
                            <w:bCs/>
                            <w:color w:val="FFFFFF" w:themeColor="background1"/>
                          </w:rPr>
                          <w:t>.</w:t>
                        </w:r>
                      </w:p>
                    </w:txbxContent>
                  </v:textbox>
                </v:rect>
                <w10:wrap type="topAndBottom"/>
              </v:group>
            </w:pict>
          </mc:Fallback>
        </mc:AlternateContent>
      </w:r>
      <w:r w:rsidR="007037A8">
        <w:t xml:space="preserve">Nedenfor </w:t>
      </w:r>
      <w:r w:rsidR="00A13AEF">
        <w:t>h</w:t>
      </w:r>
      <w:r w:rsidR="007037A8">
        <w:t>ar vi kort listet de to aftaler op mod hinanden</w:t>
      </w:r>
      <w:r w:rsidR="00A13AEF">
        <w:t>:</w:t>
      </w:r>
    </w:p>
    <w:p w14:paraId="14ECA6E6" w14:textId="77777777" w:rsidR="007037A8" w:rsidRDefault="007037A8"/>
    <w:p w14:paraId="6503748E" w14:textId="3F856C1C" w:rsidR="006A2138" w:rsidRDefault="006A2138" w:rsidP="00BF5809">
      <w:pPr>
        <w:pStyle w:val="Overskrift1"/>
      </w:pPr>
      <w:bookmarkStart w:id="8" w:name="_Toc183704427"/>
      <w:r>
        <w:t>Sådan kø</w:t>
      </w:r>
      <w:r w:rsidR="00C73580">
        <w:t xml:space="preserve">ber du ind på </w:t>
      </w:r>
      <w:r w:rsidR="003C41B9">
        <w:t>ramme</w:t>
      </w:r>
      <w:r w:rsidR="00C73580">
        <w:t>aftalen</w:t>
      </w:r>
      <w:bookmarkEnd w:id="8"/>
    </w:p>
    <w:p w14:paraId="4D49034A" w14:textId="50C59A09" w:rsidR="00281C79" w:rsidRDefault="00281C79" w:rsidP="00281C79">
      <w:pPr>
        <w:rPr>
          <w:sz w:val="20"/>
        </w:rPr>
      </w:pPr>
      <w:r>
        <w:t>Du køber ind på aftalen via ”direkte tildeling”</w:t>
      </w:r>
      <w:r w:rsidR="00134180">
        <w:t>.</w:t>
      </w:r>
      <w:r>
        <w:t xml:space="preserve"> </w:t>
      </w:r>
      <w:r w:rsidR="00134180">
        <w:t>D</w:t>
      </w:r>
      <w:r>
        <w:t xml:space="preserve">et vil sige en proces, hvor du tildeler </w:t>
      </w:r>
      <w:r w:rsidR="0052630A">
        <w:br/>
      </w:r>
      <w:r>
        <w:t>direkte på baggrund af de tilbud, leverandørerne har budt ind med på rammeaftalen. Du kan således ikke genåbne konkurrence blandt leverandørerne på aftalen.</w:t>
      </w:r>
    </w:p>
    <w:p w14:paraId="7CF9A017" w14:textId="5EB1EC01" w:rsidR="00CC02C3" w:rsidRDefault="006056F7" w:rsidP="00281C79">
      <w:r>
        <w:t xml:space="preserve">Du tildeler </w:t>
      </w:r>
      <w:r w:rsidR="00CA7CA8">
        <w:t xml:space="preserve">til den leverandør, der opfylder dit behov til den laveste pris. Prisen bliver beregnet ud fra de priser, leverandøren </w:t>
      </w:r>
      <w:r w:rsidR="00E30D37">
        <w:t xml:space="preserve">har budt ind med på rammeaftalen </w:t>
      </w:r>
      <w:r w:rsidR="0052630A">
        <w:br/>
      </w:r>
      <w:r w:rsidR="00E30D37">
        <w:t>sammenholdt med dit forventede forbrug</w:t>
      </w:r>
      <w:r>
        <w:t xml:space="preserve">. </w:t>
      </w:r>
    </w:p>
    <w:p w14:paraId="05DBABD7" w14:textId="77777777" w:rsidR="005D7CD3" w:rsidRDefault="005A4397" w:rsidP="00CE5ABA">
      <w:pPr>
        <w:pStyle w:val="Normalefterboks"/>
      </w:pPr>
      <w:r>
        <w:t>Når du køber fagsystemer på rammeaftalen, skal du bruge aftalens dokumenter. Det gælder fx den kontrakt (leverings</w:t>
      </w:r>
      <w:r w:rsidR="003361D6">
        <w:t>kontrakt</w:t>
      </w:r>
      <w:r>
        <w:t xml:space="preserve">), der </w:t>
      </w:r>
      <w:r w:rsidR="00945DE6">
        <w:t>h</w:t>
      </w:r>
      <w:r>
        <w:t>ører til aftalen, og du må ikke ændre i den.</w:t>
      </w:r>
      <w:r w:rsidR="00945DE6">
        <w:t xml:space="preserve"> </w:t>
      </w:r>
    </w:p>
    <w:p w14:paraId="201045B1" w14:textId="35D76AF3" w:rsidR="007001C5" w:rsidRDefault="00945DE6" w:rsidP="00CE5ABA">
      <w:pPr>
        <w:pStyle w:val="Normalefterboks"/>
      </w:pPr>
      <w:r>
        <w:t>Dokumenterne bliver udfyldt automatisk</w:t>
      </w:r>
      <w:r w:rsidR="008F58E7">
        <w:t xml:space="preserve"> undervejs i </w:t>
      </w:r>
      <w:r w:rsidR="00730800">
        <w:t>det</w:t>
      </w:r>
      <w:r w:rsidR="00E601C9">
        <w:t xml:space="preserve"> </w:t>
      </w:r>
      <w:r w:rsidR="00730800">
        <w:t xml:space="preserve">digitale </w:t>
      </w:r>
      <w:r w:rsidR="00A40061">
        <w:t>tildelings</w:t>
      </w:r>
      <w:r w:rsidR="00E601C9">
        <w:t xml:space="preserve">værktøj, </w:t>
      </w:r>
      <w:r w:rsidR="008B0179">
        <w:t xml:space="preserve">du skal bruge, når du tildeler. Værktøjet tager dig igennem hele tildelingsprocessen fra </w:t>
      </w:r>
      <w:r w:rsidR="008B0179">
        <w:lastRenderedPageBreak/>
        <w:t xml:space="preserve">start til slut og </w:t>
      </w:r>
      <w:r w:rsidR="00E601C9">
        <w:t xml:space="preserve">støtter dig i at </w:t>
      </w:r>
      <w:r w:rsidR="00734C4F">
        <w:t xml:space="preserve">udarbejde din kravspecifikation, </w:t>
      </w:r>
      <w:r w:rsidR="00510856">
        <w:t>afholde ev</w:t>
      </w:r>
      <w:r w:rsidR="007300BF">
        <w:t>entuelt</w:t>
      </w:r>
      <w:r w:rsidR="00510856">
        <w:t xml:space="preserve"> teknisk </w:t>
      </w:r>
      <w:r w:rsidR="0052630A">
        <w:br/>
      </w:r>
      <w:r w:rsidR="00510856">
        <w:t>dialog</w:t>
      </w:r>
      <w:r w:rsidR="00A11CC2">
        <w:t xml:space="preserve">, </w:t>
      </w:r>
      <w:r w:rsidR="00E601C9">
        <w:t>foretage tildeling, udsende tildelingsbreve og danne kontraktmaterialet.</w:t>
      </w:r>
      <w:r w:rsidR="00AE427A">
        <w:t xml:space="preserve"> </w:t>
      </w:r>
    </w:p>
    <w:p w14:paraId="2B7EC1E0" w14:textId="6133ECDC" w:rsidR="00620CA0" w:rsidRDefault="00B0295A" w:rsidP="00CE5ABA">
      <w:pPr>
        <w:pStyle w:val="Normalefterboks"/>
      </w:pPr>
      <w:r>
        <w:t xml:space="preserve">Du tilgår tildelingsværktøjet via </w:t>
      </w:r>
      <w:r w:rsidR="004268A1">
        <w:t>aftalesiden for 02.19 Fagsystemer på ski.dk</w:t>
      </w:r>
      <w:r w:rsidR="00452FC5">
        <w:t xml:space="preserve"> under </w:t>
      </w:r>
      <w:r w:rsidR="0052630A">
        <w:br/>
      </w:r>
      <w:r w:rsidR="001D7ADE">
        <w:t>fanen ”Brug af aftalen”</w:t>
      </w:r>
      <w:r w:rsidR="004268A1">
        <w:t>.</w:t>
      </w:r>
      <w:r w:rsidR="00717027">
        <w:t xml:space="preserve"> </w:t>
      </w:r>
      <w:r w:rsidR="00741661">
        <w:t xml:space="preserve">I selve tildelingsværktøjet </w:t>
      </w:r>
      <w:r w:rsidR="00464C40">
        <w:t xml:space="preserve">er der vejledningstekster, der guider dig igennem </w:t>
      </w:r>
      <w:r w:rsidR="000558EA">
        <w:t>værktøjet.</w:t>
      </w:r>
    </w:p>
    <w:p w14:paraId="634CF39F" w14:textId="0C0FDB4F" w:rsidR="00591B8A" w:rsidRDefault="00B239DB" w:rsidP="008C5DC6">
      <w:pPr>
        <w:pStyle w:val="Overskrift1"/>
      </w:pPr>
      <w:bookmarkStart w:id="9" w:name="_Toc183704428"/>
      <w:bookmarkEnd w:id="3"/>
      <w:r>
        <w:t>Opgørelse af behov</w:t>
      </w:r>
      <w:bookmarkEnd w:id="9"/>
    </w:p>
    <w:p w14:paraId="1A2AF5A7" w14:textId="67DB11ED" w:rsidR="00591B8A" w:rsidRDefault="00591B8A" w:rsidP="008C5DC6">
      <w:r>
        <w:t xml:space="preserve">Det første du skal </w:t>
      </w:r>
      <w:r w:rsidR="00B239DB">
        <w:t>gøre</w:t>
      </w:r>
      <w:r>
        <w:t>, er at opgøre dine behov</w:t>
      </w:r>
      <w:r w:rsidR="004C1DB3">
        <w:t>, altså beskrive</w:t>
      </w:r>
      <w:r w:rsidR="007E56FD">
        <w:t xml:space="preserve"> </w:t>
      </w:r>
      <w:r w:rsidR="00EC6610">
        <w:t>dit indkøbsbehov</w:t>
      </w:r>
      <w:r>
        <w:t xml:space="preserve">. Det er en overordnet proces, </w:t>
      </w:r>
      <w:r w:rsidR="009B44B1">
        <w:t>som</w:t>
      </w:r>
      <w:r>
        <w:t xml:space="preserve"> tjener til at definere dine behov, da rammeaftalen giver mulighed for adskillige kombinationer</w:t>
      </w:r>
      <w:r w:rsidR="00081D29">
        <w:t xml:space="preserve"> af </w:t>
      </w:r>
      <w:r w:rsidR="00EC5349">
        <w:t>bla</w:t>
      </w:r>
      <w:r w:rsidR="009125AA">
        <w:t>ndt andet</w:t>
      </w:r>
      <w:r w:rsidR="00EC5349">
        <w:t xml:space="preserve"> use cases og</w:t>
      </w:r>
      <w:r w:rsidR="009125AA">
        <w:t xml:space="preserve"> </w:t>
      </w:r>
      <w:r w:rsidR="00EC5349">
        <w:t>integrationer</w:t>
      </w:r>
      <w:r>
        <w:t>.</w:t>
      </w:r>
    </w:p>
    <w:p w14:paraId="4FD6A776" w14:textId="2EE502A6" w:rsidR="001F1F05" w:rsidRDefault="634603BD" w:rsidP="0011049B">
      <w:r>
        <w:t xml:space="preserve">Vigtigt: </w:t>
      </w:r>
      <w:r w:rsidR="006F4940">
        <w:t>Du</w:t>
      </w:r>
      <w:r w:rsidR="0011049B">
        <w:t xml:space="preserve"> skal derfor indledningsvist opgøre </w:t>
      </w:r>
      <w:r w:rsidR="006F4940">
        <w:t>d</w:t>
      </w:r>
      <w:r w:rsidR="0011049B">
        <w:t xml:space="preserve">it indkøbsbehov på et sagligt og </w:t>
      </w:r>
      <w:r w:rsidR="00333642">
        <w:br/>
      </w:r>
      <w:r w:rsidR="0011049B">
        <w:t xml:space="preserve">objektivt grundlag. </w:t>
      </w:r>
    </w:p>
    <w:p w14:paraId="1B0D22C8" w14:textId="5A3DC6DB" w:rsidR="00D24BF2" w:rsidRDefault="00D24BF2" w:rsidP="00D24BF2">
      <w:r>
        <w:t xml:space="preserve">I SKI’s digitale tildelingsværktøj kan du uploade din behovsopgørelse. Den vil blive en del af den samlede tildelingsrapport. Behovsopgørelsen bliver ikke en del af </w:t>
      </w:r>
      <w:r w:rsidR="00333642">
        <w:br/>
      </w:r>
      <w:r>
        <w:t>dokumentpakken til leverandøren.</w:t>
      </w:r>
    </w:p>
    <w:p w14:paraId="2AC58693" w14:textId="3A7EB25C" w:rsidR="00CB0858" w:rsidRDefault="0089062D" w:rsidP="0053556F">
      <w:pPr>
        <w:pStyle w:val="Overskrift1"/>
      </w:pPr>
      <w:bookmarkStart w:id="10" w:name="_Toc183704429"/>
      <w:r>
        <w:t xml:space="preserve">Sådan foretager du </w:t>
      </w:r>
      <w:r w:rsidR="00A562A8">
        <w:t>en tildeling på aftalen</w:t>
      </w:r>
      <w:bookmarkEnd w:id="10"/>
    </w:p>
    <w:p w14:paraId="605B7C07" w14:textId="583E47CE" w:rsidR="00530E09" w:rsidRDefault="005C58C5" w:rsidP="00413BE5">
      <w:r>
        <w:t xml:space="preserve">Du skal tildele </w:t>
      </w:r>
      <w:r w:rsidR="00A23090">
        <w:t>en leveringskontrakt</w:t>
      </w:r>
      <w:r>
        <w:t xml:space="preserve"> til den leverandør, som ud fra dit konkrete behov </w:t>
      </w:r>
      <w:r w:rsidR="00D41CC6">
        <w:t>har</w:t>
      </w:r>
      <w:r>
        <w:t xml:space="preserve"> afgivet </w:t>
      </w:r>
      <w:r w:rsidR="009069C6">
        <w:t>den laveste pris</w:t>
      </w:r>
      <w:r w:rsidR="005E2546">
        <w:t>.</w:t>
      </w:r>
      <w:r w:rsidR="00A23090">
        <w:t xml:space="preserve"> </w:t>
      </w:r>
      <w:r w:rsidR="00530E09" w:rsidRPr="00C2388C">
        <w:t xml:space="preserve">En </w:t>
      </w:r>
      <w:r w:rsidR="00530E09">
        <w:t>l</w:t>
      </w:r>
      <w:r w:rsidR="00530E09" w:rsidRPr="00C2388C">
        <w:t>everings</w:t>
      </w:r>
      <w:r w:rsidR="00530E09">
        <w:t>kontrakt</w:t>
      </w:r>
      <w:r w:rsidR="00530E09" w:rsidRPr="00C2388C">
        <w:t xml:space="preserve"> kan alene omfatte </w:t>
      </w:r>
      <w:r w:rsidR="00530E09">
        <w:t>é</w:t>
      </w:r>
      <w:r w:rsidR="00530E09" w:rsidRPr="00C2388C">
        <w:t xml:space="preserve">n </w:t>
      </w:r>
      <w:r w:rsidR="00530E09">
        <w:t>s</w:t>
      </w:r>
      <w:r w:rsidR="00530E09" w:rsidRPr="00C2388C">
        <w:t>ervice</w:t>
      </w:r>
      <w:r w:rsidR="00530E09">
        <w:t xml:space="preserve">, og </w:t>
      </w:r>
      <w:r w:rsidR="00B44943">
        <w:t xml:space="preserve">du </w:t>
      </w:r>
      <w:r w:rsidR="00530E09">
        <w:t>kan kun tildele</w:t>
      </w:r>
      <w:r w:rsidR="00E86586">
        <w:t xml:space="preserve"> en leveringskontrakt</w:t>
      </w:r>
      <w:r w:rsidR="00530E09">
        <w:t xml:space="preserve"> på den del</w:t>
      </w:r>
      <w:r w:rsidR="00E86586">
        <w:t>,</w:t>
      </w:r>
      <w:r w:rsidR="00530E09">
        <w:t xml:space="preserve"> </w:t>
      </w:r>
      <w:r w:rsidR="00E86586">
        <w:t xml:space="preserve">du </w:t>
      </w:r>
      <w:r w:rsidR="00530E09">
        <w:t>tilhører</w:t>
      </w:r>
      <w:r w:rsidR="008F024D">
        <w:t xml:space="preserve"> på rammeaftalen (</w:t>
      </w:r>
      <w:r w:rsidR="00530E09">
        <w:t>Del I</w:t>
      </w:r>
      <w:r w:rsidR="008F024D">
        <w:t xml:space="preserve"> for stat, regioner og øvrige kunder og Del II for kommuner)</w:t>
      </w:r>
      <w:r w:rsidR="00530E09">
        <w:t>.</w:t>
      </w:r>
    </w:p>
    <w:p w14:paraId="7DCDD0C6" w14:textId="05A454F9" w:rsidR="00FD589B" w:rsidRDefault="004B795C" w:rsidP="004B795C">
      <w:pPr>
        <w:pStyle w:val="Overskrift1"/>
      </w:pPr>
      <w:bookmarkStart w:id="11" w:name="_Toc183704430"/>
      <w:r>
        <w:t>Afløftning af din udbudspligt</w:t>
      </w:r>
      <w:bookmarkEnd w:id="11"/>
    </w:p>
    <w:p w14:paraId="069CC1C9" w14:textId="770DDE8F" w:rsidR="00085E59" w:rsidRDefault="007642DB" w:rsidP="007642DB">
      <w:r w:rsidRPr="007642DB">
        <w:t xml:space="preserve">Du er ansvarlig for at købe ind i henhold til rammeaftalen og de underliggende bilag, </w:t>
      </w:r>
      <w:r w:rsidR="00457D91">
        <w:br/>
      </w:r>
      <w:r w:rsidRPr="007642DB">
        <w:t>så du ikke overtræder retningslinjerne. Du skal desuden sikre dig</w:t>
      </w:r>
      <w:r w:rsidR="00FC4080">
        <w:t>,</w:t>
      </w:r>
      <w:r w:rsidRPr="007642DB">
        <w:t xml:space="preserve"> at tildelingen bliver </w:t>
      </w:r>
      <w:r w:rsidR="00333642">
        <w:br/>
      </w:r>
      <w:r w:rsidRPr="007642DB">
        <w:t>foretaget på et sagligt grundlag</w:t>
      </w:r>
      <w:r w:rsidR="00C877CE">
        <w:t xml:space="preserve">, herunder med baggrund i en salig og objektiv </w:t>
      </w:r>
      <w:r w:rsidR="009769BE">
        <w:br/>
      </w:r>
      <w:r w:rsidR="00C877CE">
        <w:t>opgørelse af dit indkøbsbehov</w:t>
      </w:r>
      <w:r w:rsidRPr="007642DB">
        <w:t xml:space="preserve">. </w:t>
      </w:r>
    </w:p>
    <w:p w14:paraId="375855DD" w14:textId="4D120FD3" w:rsidR="00E62A6F" w:rsidRDefault="007642DB" w:rsidP="007642DB">
      <w:r w:rsidRPr="007642DB">
        <w:t xml:space="preserve">Det gør du, når du følger tildelingsproceduren, der er beskrevet her i vejledningen </w:t>
      </w:r>
      <w:r w:rsidR="00304E05">
        <w:br/>
      </w:r>
      <w:r w:rsidRPr="007642DB">
        <w:t xml:space="preserve">samt rammeaftalens </w:t>
      </w:r>
      <w:r w:rsidR="00820383">
        <w:t>b</w:t>
      </w:r>
      <w:r w:rsidR="00DA0E5C" w:rsidRPr="00DA0E5C">
        <w:t xml:space="preserve">ilag D </w:t>
      </w:r>
      <w:r w:rsidR="00E86F2F">
        <w:t>(</w:t>
      </w:r>
      <w:r w:rsidR="00DA0E5C" w:rsidRPr="00DA0E5C">
        <w:t>Retningslinjer for tildeling af Leveringskontrakt</w:t>
      </w:r>
      <w:r w:rsidR="00E86F2F">
        <w:t>)</w:t>
      </w:r>
      <w:r w:rsidRPr="007642DB">
        <w:t xml:space="preserve">. </w:t>
      </w:r>
    </w:p>
    <w:p w14:paraId="460428D8" w14:textId="52E2D886" w:rsidR="007642DB" w:rsidRPr="007642DB" w:rsidRDefault="007642DB" w:rsidP="007642DB">
      <w:r w:rsidRPr="007642DB">
        <w:t xml:space="preserve">Hvis du følger processen for tildeling, som beskrevet i bilag </w:t>
      </w:r>
      <w:r w:rsidR="00352098">
        <w:t>D</w:t>
      </w:r>
      <w:r w:rsidRPr="007642DB">
        <w:t>, og køber fagsystemer under ydelsesområderne på aftalen, har du afløftet din udbudspligt.</w:t>
      </w:r>
    </w:p>
    <w:p w14:paraId="30B1FED2" w14:textId="144745CE" w:rsidR="00530E09" w:rsidRPr="00413BE5" w:rsidRDefault="00530E09" w:rsidP="00530E09">
      <w:pPr>
        <w:ind w:left="454"/>
        <w:rPr>
          <w:b/>
          <w:bCs/>
          <w:color w:val="54546E" w:themeColor="accent3"/>
        </w:rPr>
      </w:pPr>
      <w:r>
        <w:rPr>
          <w:noProof/>
        </w:rPr>
        <mc:AlternateContent>
          <mc:Choice Requires="wps">
            <w:drawing>
              <wp:anchor distT="0" distB="0" distL="114300" distR="114300" simplePos="0" relativeHeight="251658246" behindDoc="0" locked="0" layoutInCell="1" allowOverlap="1" wp14:anchorId="5145892C" wp14:editId="73AC45F5">
                <wp:simplePos x="0" y="0"/>
                <wp:positionH relativeFrom="leftMargin">
                  <wp:posOffset>1114425</wp:posOffset>
                </wp:positionH>
                <wp:positionV relativeFrom="paragraph">
                  <wp:posOffset>112394</wp:posOffset>
                </wp:positionV>
                <wp:extent cx="57150" cy="600075"/>
                <wp:effectExtent l="0" t="0" r="19050" b="28575"/>
                <wp:wrapNone/>
                <wp:docPr id="44" name="Rektangel 44"/>
                <wp:cNvGraphicFramePr/>
                <a:graphic xmlns:a="http://schemas.openxmlformats.org/drawingml/2006/main">
                  <a:graphicData uri="http://schemas.microsoft.com/office/word/2010/wordprocessingShape">
                    <wps:wsp>
                      <wps:cNvSpPr/>
                      <wps:spPr>
                        <a:xfrm>
                          <a:off x="0" y="0"/>
                          <a:ext cx="57150" cy="60007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98479" id="Rektangel 44" o:spid="_x0000_s1026" style="position:absolute;margin-left:87.75pt;margin-top:8.85pt;width:4.5pt;height:47.25pt;z-index:25165824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v4dAIAAIQFAAAOAAAAZHJzL2Uyb0RvYy54bWysVFFPGzEMfp+0/xDlfdxdR2GruKIKxDQJ&#10;AQImnkMuoZFyceakvXa/fk7uemUd2gPaSy4+25/tL7bPzjetZWuFwYCreXVUcqachMa4l5r/eLz6&#10;9IWzEIVrhAWnar5VgZ/PP3446/xMTWAJtlHICMSFWedrvozRz4oiyKVqRTgCrxwpNWArIon4UjQo&#10;OkJvbTEpy5OiA2w8glQh0N/LXsnnGV9rJeOt1kFFZmtOucV8Yj6f01nMz8TsBYVfGjmkId6RRSuM&#10;o6Aj1KWIgq3Q/AXVGokQQMcjCW0BWhupcg1UTVUeVPOwFF7lWoic4Eeawv+DlTfrB3+HREPnwyzQ&#10;NVWx0dimL+XHNpms7UiW2kQm6ef0tJoSo5I0J2VZnk4Tl8Xe12OI3xS0LF1qjvQUmSGxvg6xN92Z&#10;pFABrGmujLVZSM+vLiyytaCHE1IqFz8PAf6wtO7dzpRr8i72hedb3FqVMK27V5qZhkqd5MRzTx4m&#10;VfWqpWhUn+uUuMhtRfCjRyYmAyZkTVWO2APAWwVXQ8GDfXJVuaVH5/JfifUcjx45Mrg4OrfGAb4F&#10;YOMYubffkdRTk1h6hmZ7hwyhH6jg5ZWhZ74WId4JpAmizqCtEG/p0Ba6mktrPGdLwF+H/5IdNTRp&#10;OOtoEmsefq4EKs7sd0et/rU6Pk6jm4Xj6emEBHyteX6tcav2AqhnKto7XuZrso92d9UI7RMtjUWK&#10;SirhJMWmBCPuhIvYbwhaO1ItFtmMxtWLeO0evEzgic3Uvo+bJ4F+6PFIs3EDu6kVs4NW722Tp4PF&#10;KoI2eQ72fA4806jnhhnWUtolr+VstV+e898AAAD//wMAUEsDBBQABgAIAAAAIQCxILSP3gAAAAoB&#10;AAAPAAAAZHJzL2Rvd25yZXYueG1sTI9BT4NAEIXvJv6HzZh4swvY2gZZGjVq9KKxGs9bmAJ1d5aw&#10;S4F/73DS23szL2++ybajNeKEnW8cKYgXEQikwpUNVQq+Pp+uNiB80FRq4wgVTOhhm5+fZTot3UAf&#10;eNqFSnAJ+VQrqENoUyl9UaPVfuFaJN4dXGd1YNtVsuz0wOXWyCSKbqTVDfGFWrf4UGPxs+utgu+3&#10;5zg6Do/T69JMzfFw/96/XEulLi/Gu1sQAcfwF4YZn9EhZ6a966n0wrBfr1YcncUaxBzYLHmwZxEn&#10;Ccg8k/9fyH8BAAD//wMAUEsBAi0AFAAGAAgAAAAhALaDOJL+AAAA4QEAABMAAAAAAAAAAAAAAAAA&#10;AAAAAFtDb250ZW50X1R5cGVzXS54bWxQSwECLQAUAAYACAAAACEAOP0h/9YAAACUAQAACwAAAAAA&#10;AAAAAAAAAAAvAQAAX3JlbHMvLnJlbHNQSwECLQAUAAYACAAAACEAKU4L+HQCAACEBQAADgAAAAAA&#10;AAAAAAAAAAAuAgAAZHJzL2Uyb0RvYy54bWxQSwECLQAUAAYACAAAACEAsSC0j94AAAAKAQAADwAA&#10;AAAAAAAAAAAAAADOBAAAZHJzL2Rvd25yZXYueG1sUEsFBgAAAAAEAAQA8wAAANkFAAAAAA==&#10;" fillcolor="#54546e [3206]" strokecolor="#54546e [3206]" strokeweight="1pt">
                <w10:wrap anchorx="margin"/>
              </v:rect>
            </w:pict>
          </mc:Fallback>
        </mc:AlternateContent>
      </w:r>
      <w:bookmarkStart w:id="12" w:name="_Hlk147136754"/>
      <w:r>
        <w:rPr>
          <w:b/>
          <w:bCs/>
          <w:color w:val="54546E" w:themeColor="accent3"/>
        </w:rPr>
        <w:br/>
      </w:r>
      <w:r w:rsidRPr="00A840B7">
        <w:rPr>
          <w:b/>
          <w:bCs/>
          <w:color w:val="54546E" w:themeColor="accent3"/>
        </w:rPr>
        <w:t xml:space="preserve">SKI gør opmærksom på, at bestemmelserne og retningslinjerne i </w:t>
      </w:r>
      <w:r>
        <w:rPr>
          <w:b/>
          <w:bCs/>
          <w:color w:val="54546E" w:themeColor="accent3"/>
        </w:rPr>
        <w:br/>
      </w:r>
      <w:r w:rsidRPr="00A840B7">
        <w:rPr>
          <w:b/>
          <w:bCs/>
          <w:color w:val="54546E" w:themeColor="accent3"/>
        </w:rPr>
        <w:t xml:space="preserve">rammeaftalen, herunder især </w:t>
      </w:r>
      <w:r w:rsidR="00585216">
        <w:rPr>
          <w:b/>
          <w:bCs/>
          <w:color w:val="54546E" w:themeColor="accent3"/>
        </w:rPr>
        <w:t>b</w:t>
      </w:r>
      <w:r w:rsidRPr="00A840B7">
        <w:rPr>
          <w:b/>
          <w:bCs/>
          <w:color w:val="54546E" w:themeColor="accent3"/>
        </w:rPr>
        <w:t xml:space="preserve">ilag </w:t>
      </w:r>
      <w:r w:rsidR="00352098">
        <w:rPr>
          <w:b/>
          <w:bCs/>
          <w:color w:val="54546E" w:themeColor="accent3"/>
        </w:rPr>
        <w:t>D</w:t>
      </w:r>
      <w:r w:rsidRPr="00A840B7">
        <w:rPr>
          <w:b/>
          <w:bCs/>
          <w:color w:val="54546E" w:themeColor="accent3"/>
        </w:rPr>
        <w:t xml:space="preserve"> </w:t>
      </w:r>
      <w:r w:rsidR="00585216">
        <w:rPr>
          <w:b/>
          <w:bCs/>
          <w:color w:val="54546E" w:themeColor="accent3"/>
        </w:rPr>
        <w:t>(</w:t>
      </w:r>
      <w:r w:rsidRPr="00A840B7">
        <w:rPr>
          <w:b/>
          <w:bCs/>
          <w:color w:val="54546E" w:themeColor="accent3"/>
        </w:rPr>
        <w:t>Retningslinjer for</w:t>
      </w:r>
      <w:r w:rsidRPr="00A840B7" w:rsidDel="00352098">
        <w:rPr>
          <w:b/>
          <w:bCs/>
          <w:color w:val="54546E" w:themeColor="accent3"/>
        </w:rPr>
        <w:t xml:space="preserve"> </w:t>
      </w:r>
      <w:r w:rsidRPr="00A840B7">
        <w:rPr>
          <w:b/>
          <w:bCs/>
          <w:color w:val="54546E" w:themeColor="accent3"/>
        </w:rPr>
        <w:t>tildeling</w:t>
      </w:r>
      <w:r w:rsidR="00600D57">
        <w:rPr>
          <w:b/>
          <w:bCs/>
          <w:color w:val="54546E" w:themeColor="accent3"/>
        </w:rPr>
        <w:t xml:space="preserve"> af </w:t>
      </w:r>
      <w:r w:rsidR="00F62537">
        <w:rPr>
          <w:b/>
          <w:bCs/>
          <w:color w:val="54546E" w:themeColor="accent3"/>
        </w:rPr>
        <w:br/>
      </w:r>
      <w:r w:rsidR="00600D57">
        <w:rPr>
          <w:b/>
          <w:bCs/>
          <w:color w:val="54546E" w:themeColor="accent3"/>
        </w:rPr>
        <w:t>Leveringskontrakt</w:t>
      </w:r>
      <w:r w:rsidR="00585216">
        <w:rPr>
          <w:b/>
          <w:bCs/>
          <w:color w:val="54546E" w:themeColor="accent3"/>
        </w:rPr>
        <w:t>)</w:t>
      </w:r>
      <w:r w:rsidRPr="00A840B7">
        <w:rPr>
          <w:b/>
          <w:bCs/>
          <w:color w:val="54546E" w:themeColor="accent3"/>
        </w:rPr>
        <w:t xml:space="preserve"> – altid har forrang for vejledninger.</w:t>
      </w:r>
      <w:r>
        <w:rPr>
          <w:b/>
          <w:bCs/>
          <w:color w:val="54546E" w:themeColor="accent3"/>
        </w:rPr>
        <w:br/>
      </w:r>
    </w:p>
    <w:p w14:paraId="4F3526F0" w14:textId="77777777" w:rsidR="0068733E" w:rsidRDefault="0068733E" w:rsidP="0068733E">
      <w:pPr>
        <w:pStyle w:val="Overskrift1"/>
      </w:pPr>
      <w:bookmarkStart w:id="13" w:name="_Toc81204478"/>
      <w:bookmarkStart w:id="14" w:name="_Toc183704431"/>
      <w:bookmarkEnd w:id="12"/>
      <w:r>
        <w:lastRenderedPageBreak/>
        <w:t>Tildelingen trin for trin</w:t>
      </w:r>
      <w:bookmarkEnd w:id="13"/>
      <w:bookmarkEnd w:id="14"/>
    </w:p>
    <w:p w14:paraId="332C334F" w14:textId="71EE7763" w:rsidR="001B0D97" w:rsidRDefault="00B836DE" w:rsidP="0011049B">
      <w:r>
        <w:t xml:space="preserve">Her kan du se, hvordan en tildeling </w:t>
      </w:r>
      <w:r w:rsidR="000877FF">
        <w:t xml:space="preserve">i SKI’s tildelingsværktøj </w:t>
      </w:r>
      <w:r>
        <w:t xml:space="preserve">foregår </w:t>
      </w:r>
      <w:r w:rsidR="004824DC" w:rsidRPr="00336D10">
        <w:t>trin</w:t>
      </w:r>
      <w:r>
        <w:t xml:space="preserve"> </w:t>
      </w:r>
      <w:r w:rsidR="004824DC" w:rsidRPr="00336D10">
        <w:t>for</w:t>
      </w:r>
      <w:r>
        <w:t xml:space="preserve"> </w:t>
      </w:r>
      <w:r w:rsidR="004824DC" w:rsidRPr="00336D10">
        <w:t>trin</w:t>
      </w:r>
      <w:r>
        <w:t>:</w:t>
      </w:r>
    </w:p>
    <w:p w14:paraId="7D216DC2" w14:textId="5F0A5C66" w:rsidR="00970E6D" w:rsidRDefault="002C00BC" w:rsidP="0011049B">
      <w:r w:rsidRPr="002C00BC">
        <w:rPr>
          <w:noProof/>
        </w:rPr>
        <w:t xml:space="preserve"> </w:t>
      </w:r>
      <w:r>
        <w:rPr>
          <w:noProof/>
        </w:rPr>
        <w:drawing>
          <wp:inline distT="0" distB="0" distL="0" distR="0" wp14:anchorId="2FA0D76F" wp14:editId="08118775">
            <wp:extent cx="5761145" cy="4597400"/>
            <wp:effectExtent l="0" t="0" r="0" b="0"/>
            <wp:docPr id="464574173" name="Billede 464574173"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74173" name="Billede 1" descr="Et billede, der indeholder tekst, skærmbillede, Font/skrifttype, nummer/tal&#10;&#10;Automatisk genereret beskrivelse"/>
                    <pic:cNvPicPr/>
                  </pic:nvPicPr>
                  <pic:blipFill>
                    <a:blip r:embed="rId13"/>
                    <a:stretch>
                      <a:fillRect/>
                    </a:stretch>
                  </pic:blipFill>
                  <pic:spPr>
                    <a:xfrm>
                      <a:off x="0" y="0"/>
                      <a:ext cx="5782050" cy="4614082"/>
                    </a:xfrm>
                    <a:prstGeom prst="rect">
                      <a:avLst/>
                    </a:prstGeom>
                  </pic:spPr>
                </pic:pic>
              </a:graphicData>
            </a:graphic>
          </wp:inline>
        </w:drawing>
      </w:r>
    </w:p>
    <w:p w14:paraId="7D79022F" w14:textId="02E97550" w:rsidR="0006560E" w:rsidRDefault="004E7639" w:rsidP="0011049B">
      <w:r>
        <w:t>Det digitale t</w:t>
      </w:r>
      <w:r w:rsidR="0006560E" w:rsidRPr="0006560E">
        <w:t>ildelingsværktøj</w:t>
      </w:r>
      <w:r w:rsidR="00EC51A1">
        <w:t xml:space="preserve"> </w:t>
      </w:r>
      <w:r w:rsidR="0006560E" w:rsidRPr="0006560E">
        <w:t>automatisere</w:t>
      </w:r>
      <w:r w:rsidR="00EC51A1">
        <w:t>r</w:t>
      </w:r>
      <w:r w:rsidR="0006560E" w:rsidRPr="0006560E">
        <w:t xml:space="preserve"> </w:t>
      </w:r>
      <w:r w:rsidR="00EC51A1">
        <w:t xml:space="preserve">dit </w:t>
      </w:r>
      <w:r w:rsidR="0006560E" w:rsidRPr="0006560E">
        <w:t>indkøb</w:t>
      </w:r>
      <w:r w:rsidR="00EC51A1">
        <w:t xml:space="preserve"> og samler alle relevante </w:t>
      </w:r>
      <w:r w:rsidR="009769BE">
        <w:br/>
      </w:r>
      <w:r w:rsidR="00EC51A1">
        <w:t>dokumenter</w:t>
      </w:r>
      <w:r w:rsidR="0006560E" w:rsidRPr="0006560E">
        <w:t xml:space="preserve"> ét sted.</w:t>
      </w:r>
      <w:r w:rsidR="0006560E" w:rsidRPr="0006560E">
        <w:br/>
      </w:r>
      <w:r w:rsidR="0006560E" w:rsidRPr="0006560E">
        <w:br/>
        <w:t xml:space="preserve">Du bliver guidet hele vejen fra specificering af behov i kravspecifikationen til </w:t>
      </w:r>
      <w:r w:rsidR="009769BE">
        <w:br/>
      </w:r>
      <w:r w:rsidR="0006560E" w:rsidRPr="0006560E">
        <w:t>underskrevet leveringskontrakt</w:t>
      </w:r>
      <w:r w:rsidR="0023774F">
        <w:t>.</w:t>
      </w:r>
      <w:r w:rsidR="0006560E" w:rsidRPr="0006560E">
        <w:t xml:space="preserve"> </w:t>
      </w:r>
      <w:r w:rsidR="0023774F">
        <w:t>d</w:t>
      </w:r>
      <w:r w:rsidR="0023774F" w:rsidRPr="0006560E">
        <w:t xml:space="preserve">ine </w:t>
      </w:r>
      <w:r w:rsidR="0006560E" w:rsidRPr="0006560E">
        <w:t xml:space="preserve">dokumenter </w:t>
      </w:r>
      <w:r w:rsidR="0023774F">
        <w:t xml:space="preserve">bliver </w:t>
      </w:r>
      <w:r w:rsidR="0006560E" w:rsidRPr="0006560E">
        <w:t>auto</w:t>
      </w:r>
      <w:r w:rsidR="00C30664">
        <w:t xml:space="preserve">matisk </w:t>
      </w:r>
      <w:r w:rsidR="00C30664" w:rsidRPr="0006560E">
        <w:t>udfyld</w:t>
      </w:r>
      <w:r w:rsidR="00C30664">
        <w:t>t</w:t>
      </w:r>
      <w:r w:rsidR="00C30664" w:rsidRPr="0006560E">
        <w:t xml:space="preserve"> </w:t>
      </w:r>
      <w:r w:rsidR="0006560E" w:rsidRPr="0006560E">
        <w:t>undervejs, og du får mulighed for at kommunikere med leverandører direkte i systemet.</w:t>
      </w:r>
    </w:p>
    <w:p w14:paraId="2835A608" w14:textId="77777777" w:rsidR="008F11D2" w:rsidRPr="009B40BE" w:rsidRDefault="008F11D2" w:rsidP="009B40BE">
      <w:pPr>
        <w:pStyle w:val="Overskrift2"/>
      </w:pPr>
      <w:bookmarkStart w:id="15" w:name="_Toc183704432"/>
      <w:r w:rsidRPr="009B40BE">
        <w:t>Sådan gør du:</w:t>
      </w:r>
      <w:bookmarkEnd w:id="15"/>
    </w:p>
    <w:p w14:paraId="76F59851" w14:textId="77777777" w:rsidR="00DE54E9" w:rsidRDefault="008C75A7" w:rsidP="0011049B">
      <w:r>
        <w:br/>
      </w:r>
      <w:r w:rsidR="003F53F6">
        <w:t xml:space="preserve">På aftalesiden for </w:t>
      </w:r>
      <w:r w:rsidR="0098684A">
        <w:t xml:space="preserve">den relevante del </w:t>
      </w:r>
      <w:r w:rsidR="00863F6D">
        <w:t>på rammeaftalen</w:t>
      </w:r>
      <w:r w:rsidR="00A548BD">
        <w:t xml:space="preserve"> 02.19</w:t>
      </w:r>
      <w:r w:rsidR="00863F6D">
        <w:t xml:space="preserve"> (Del I eller Del II)</w:t>
      </w:r>
      <w:r w:rsidR="003F53F6">
        <w:t xml:space="preserve"> finder du under afsnittet </w:t>
      </w:r>
      <w:r w:rsidR="00863F6D">
        <w:t>’</w:t>
      </w:r>
      <w:r w:rsidR="003F53F6">
        <w:t>Brug af aftalen</w:t>
      </w:r>
      <w:r w:rsidR="00863F6D">
        <w:t>’</w:t>
      </w:r>
      <w:r w:rsidR="003F53F6">
        <w:t xml:space="preserve"> </w:t>
      </w:r>
      <w:r w:rsidR="00DE47C7">
        <w:t xml:space="preserve">linket til </w:t>
      </w:r>
      <w:r w:rsidR="00863F6D">
        <w:t>det digitale tildelingsværktøj</w:t>
      </w:r>
      <w:r w:rsidR="00DE47C7">
        <w:t>.</w:t>
      </w:r>
      <w:r w:rsidR="00213E38">
        <w:t xml:space="preserve"> </w:t>
      </w:r>
    </w:p>
    <w:p w14:paraId="420FBA3B" w14:textId="46E15449" w:rsidR="003F53F6" w:rsidRDefault="001D2145" w:rsidP="0011049B">
      <w:r>
        <w:t xml:space="preserve">Du skal være logget ind på </w:t>
      </w:r>
      <w:r w:rsidR="00175363">
        <w:t xml:space="preserve">Mit SKI på </w:t>
      </w:r>
      <w:r>
        <w:t xml:space="preserve">ski.dk </w:t>
      </w:r>
      <w:r w:rsidR="00052FF2">
        <w:t>for at få adgang til tildelingsværktøj</w:t>
      </w:r>
      <w:r w:rsidR="00175363">
        <w:t>et</w:t>
      </w:r>
      <w:r w:rsidR="00052FF2">
        <w:t>.</w:t>
      </w:r>
    </w:p>
    <w:p w14:paraId="20634BF0" w14:textId="552A0037" w:rsidR="00B74039" w:rsidRDefault="2BFDB488" w:rsidP="0011049B">
      <w:r>
        <w:rPr>
          <w:noProof/>
        </w:rPr>
        <w:lastRenderedPageBreak/>
        <w:drawing>
          <wp:inline distT="0" distB="0" distL="0" distR="0" wp14:anchorId="041BF82D" wp14:editId="5B83A087">
            <wp:extent cx="2732457" cy="597942"/>
            <wp:effectExtent l="0" t="0" r="0" b="0"/>
            <wp:docPr id="483860982" name="Billede 48386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2457" cy="597942"/>
                    </a:xfrm>
                    <a:prstGeom prst="rect">
                      <a:avLst/>
                    </a:prstGeom>
                  </pic:spPr>
                </pic:pic>
              </a:graphicData>
            </a:graphic>
          </wp:inline>
        </w:drawing>
      </w:r>
      <w:r w:rsidR="008F11D2">
        <w:br w:type="textWrapping" w:clear="all"/>
      </w:r>
    </w:p>
    <w:p w14:paraId="51A6F2DE" w14:textId="20980FB6" w:rsidR="00CE07F7" w:rsidRDefault="004625A6" w:rsidP="0011049B">
      <w:r>
        <w:t xml:space="preserve">Når du er logget ind, </w:t>
      </w:r>
      <w:r w:rsidR="008E4893">
        <w:t>ser du</w:t>
      </w:r>
      <w:r w:rsidR="00CE07F7">
        <w:t xml:space="preserve"> </w:t>
      </w:r>
      <w:r w:rsidR="009C07A5">
        <w:t>d</w:t>
      </w:r>
      <w:r w:rsidR="00CE07F7">
        <w:t>en side,</w:t>
      </w:r>
      <w:r>
        <w:t xml:space="preserve"> hvor du </w:t>
      </w:r>
      <w:r w:rsidR="0095393E">
        <w:t>kan starte dit indkøb. På samme side kan du se, om du har kladder eller afsluttede indkøb</w:t>
      </w:r>
      <w:r w:rsidR="00DE58B0">
        <w:t xml:space="preserve">. </w:t>
      </w:r>
    </w:p>
    <w:p w14:paraId="52F14D7B" w14:textId="62A7DFC1" w:rsidR="5CA196B7" w:rsidRDefault="5CA196B7" w:rsidP="366CA94F">
      <w:r>
        <w:rPr>
          <w:noProof/>
        </w:rPr>
        <w:drawing>
          <wp:inline distT="0" distB="0" distL="0" distR="0" wp14:anchorId="621B4FF6" wp14:editId="51743957">
            <wp:extent cx="5003321" cy="2840256"/>
            <wp:effectExtent l="0" t="0" r="6985" b="0"/>
            <wp:docPr id="1021640380" name="Billede 102164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40380" name="Billede 1021640380"/>
                    <pic:cNvPicPr/>
                  </pic:nvPicPr>
                  <pic:blipFill>
                    <a:blip r:embed="rId15">
                      <a:extLst>
                        <a:ext uri="{28A0092B-C50C-407E-A947-70E740481C1C}">
                          <a14:useLocalDpi xmlns:a14="http://schemas.microsoft.com/office/drawing/2010/main" val="0"/>
                        </a:ext>
                      </a:extLst>
                    </a:blip>
                    <a:stretch>
                      <a:fillRect/>
                    </a:stretch>
                  </pic:blipFill>
                  <pic:spPr>
                    <a:xfrm>
                      <a:off x="0" y="0"/>
                      <a:ext cx="5012971" cy="2845734"/>
                    </a:xfrm>
                    <a:prstGeom prst="rect">
                      <a:avLst/>
                    </a:prstGeom>
                  </pic:spPr>
                </pic:pic>
              </a:graphicData>
            </a:graphic>
          </wp:inline>
        </w:drawing>
      </w:r>
    </w:p>
    <w:p w14:paraId="08C27AEB" w14:textId="0C3D953E" w:rsidR="001317D7" w:rsidRDefault="00BD1845" w:rsidP="0011049B">
      <w:r>
        <w:t xml:space="preserve">Når du </w:t>
      </w:r>
      <w:r w:rsidR="00FD481E">
        <w:t>starter et nyt indkøb, kan du vælge</w:t>
      </w:r>
      <w:r w:rsidR="00E50757">
        <w:t>,</w:t>
      </w:r>
      <w:r w:rsidR="00FD481E">
        <w:t xml:space="preserve"> om du vil genbruge e</w:t>
      </w:r>
      <w:r w:rsidR="001317D7">
        <w:t xml:space="preserve">t </w:t>
      </w:r>
      <w:r w:rsidR="00FD481E">
        <w:t>tidligere</w:t>
      </w:r>
      <w:r w:rsidR="001317D7">
        <w:t xml:space="preserve"> indkøb eller</w:t>
      </w:r>
      <w:r w:rsidR="00FD481E">
        <w:t xml:space="preserve"> </w:t>
      </w:r>
      <w:r w:rsidR="00C155D8">
        <w:t xml:space="preserve">en </w:t>
      </w:r>
      <w:r w:rsidR="00FD481E">
        <w:t>skabe</w:t>
      </w:r>
      <w:r w:rsidR="001317D7">
        <w:t>lon eller</w:t>
      </w:r>
      <w:r w:rsidR="00C155D8">
        <w:t>,</w:t>
      </w:r>
      <w:r w:rsidR="001317D7">
        <w:t xml:space="preserve"> om du vil starte et helt nyt indkøb.</w:t>
      </w:r>
    </w:p>
    <w:p w14:paraId="45F25820" w14:textId="38329D1F" w:rsidR="00BD1845" w:rsidRDefault="00FD481E" w:rsidP="0011049B">
      <w:r w:rsidRPr="00FD481E">
        <w:rPr>
          <w:noProof/>
        </w:rPr>
        <w:t xml:space="preserve"> </w:t>
      </w:r>
      <w:r>
        <w:rPr>
          <w:noProof/>
        </w:rPr>
        <w:drawing>
          <wp:inline distT="0" distB="0" distL="0" distR="0" wp14:anchorId="23EF8EAB" wp14:editId="6905F930">
            <wp:extent cx="5089585" cy="1306955"/>
            <wp:effectExtent l="0" t="0" r="0" b="7620"/>
            <wp:docPr id="348591715" name="Billede 348591715" descr="Et billede, der indeholder tekst, skærmbillede, Font/skrifttype,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91715" name="Billede 1" descr="Et billede, der indeholder tekst, skærmbillede, Font/skrifttype, Rektangel&#10;&#10;Automatisk genereret beskrivelse"/>
                    <pic:cNvPicPr/>
                  </pic:nvPicPr>
                  <pic:blipFill>
                    <a:blip r:embed="rId16"/>
                    <a:stretch>
                      <a:fillRect/>
                    </a:stretch>
                  </pic:blipFill>
                  <pic:spPr>
                    <a:xfrm>
                      <a:off x="0" y="0"/>
                      <a:ext cx="5118358" cy="1314344"/>
                    </a:xfrm>
                    <a:prstGeom prst="rect">
                      <a:avLst/>
                    </a:prstGeom>
                  </pic:spPr>
                </pic:pic>
              </a:graphicData>
            </a:graphic>
          </wp:inline>
        </w:drawing>
      </w:r>
    </w:p>
    <w:p w14:paraId="1209CE89" w14:textId="77777777" w:rsidR="001317D7" w:rsidRDefault="001317D7" w:rsidP="0011049B"/>
    <w:p w14:paraId="41A59443" w14:textId="77777777" w:rsidR="003951E1" w:rsidRDefault="003951E1" w:rsidP="0011049B"/>
    <w:p w14:paraId="23FDE788" w14:textId="77777777" w:rsidR="003951E1" w:rsidRDefault="003951E1" w:rsidP="0011049B"/>
    <w:p w14:paraId="2E530BCB" w14:textId="77777777" w:rsidR="003951E1" w:rsidRDefault="003951E1" w:rsidP="0011049B"/>
    <w:p w14:paraId="3A432A9F" w14:textId="6FA88068" w:rsidR="00DE58B0" w:rsidRDefault="00BC44B4" w:rsidP="0011049B">
      <w:r>
        <w:lastRenderedPageBreak/>
        <w:t xml:space="preserve">Du </w:t>
      </w:r>
      <w:r w:rsidR="00DE58B0">
        <w:t>skal</w:t>
      </w:r>
      <w:r>
        <w:t xml:space="preserve"> nu</w:t>
      </w:r>
      <w:r w:rsidR="00DE58B0">
        <w:t xml:space="preserve"> give </w:t>
      </w:r>
      <w:r w:rsidR="002E27BE">
        <w:t xml:space="preserve">dit </w:t>
      </w:r>
      <w:r w:rsidR="00DE58B0">
        <w:t>indkøb en sigende titel samt vælge</w:t>
      </w:r>
      <w:r w:rsidR="00F2777E">
        <w:t xml:space="preserve"> </w:t>
      </w:r>
      <w:r w:rsidR="00796FC4">
        <w:t>Del I</w:t>
      </w:r>
      <w:r w:rsidR="000E5641">
        <w:t xml:space="preserve"> eller Del</w:t>
      </w:r>
      <w:r w:rsidR="00F2777E">
        <w:t xml:space="preserve"> </w:t>
      </w:r>
      <w:r w:rsidR="00796FC4">
        <w:t xml:space="preserve">II </w:t>
      </w:r>
      <w:r w:rsidR="001C25F0">
        <w:t xml:space="preserve">samt </w:t>
      </w:r>
      <w:r w:rsidR="00B30B35">
        <w:t xml:space="preserve">relevant </w:t>
      </w:r>
      <w:r w:rsidR="00F2777E">
        <w:t>delaftale/ydelsesområde.</w:t>
      </w:r>
    </w:p>
    <w:p w14:paraId="48B08141" w14:textId="34873A42" w:rsidR="00BC44B4" w:rsidRDefault="001A2071" w:rsidP="0011049B">
      <w:r>
        <w:rPr>
          <w:noProof/>
        </w:rPr>
        <w:drawing>
          <wp:inline distT="0" distB="0" distL="0" distR="0" wp14:anchorId="42D2C181" wp14:editId="65971996">
            <wp:extent cx="5400675" cy="3428365"/>
            <wp:effectExtent l="0" t="0" r="9525" b="635"/>
            <wp:docPr id="2098666384" name="Billede 2098666384"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66384" name="Billede 1" descr="Et billede, der indeholder tekst, skærmbillede, nummer/tal, Font/skrifttype&#10;&#10;Automatisk genereret beskrivelse"/>
                    <pic:cNvPicPr/>
                  </pic:nvPicPr>
                  <pic:blipFill>
                    <a:blip r:embed="rId17"/>
                    <a:stretch>
                      <a:fillRect/>
                    </a:stretch>
                  </pic:blipFill>
                  <pic:spPr>
                    <a:xfrm>
                      <a:off x="0" y="0"/>
                      <a:ext cx="5400675" cy="3428365"/>
                    </a:xfrm>
                    <a:prstGeom prst="rect">
                      <a:avLst/>
                    </a:prstGeom>
                  </pic:spPr>
                </pic:pic>
              </a:graphicData>
            </a:graphic>
          </wp:inline>
        </w:drawing>
      </w:r>
    </w:p>
    <w:p w14:paraId="5A09A05B" w14:textId="45FA31A0" w:rsidR="00BB1D41" w:rsidRDefault="000C7259" w:rsidP="0011049B">
      <w:r>
        <w:br/>
      </w:r>
      <w:r w:rsidR="00AA7B55">
        <w:t>Herefter kommer du til forsiden af tildelingsværktøjet.</w:t>
      </w:r>
      <w:r>
        <w:br/>
      </w:r>
    </w:p>
    <w:p w14:paraId="0B8C92F3" w14:textId="3FF62701" w:rsidR="003D7675" w:rsidRDefault="00290E1E" w:rsidP="0011049B">
      <w:r>
        <w:rPr>
          <w:noProof/>
        </w:rPr>
        <mc:AlternateContent>
          <mc:Choice Requires="wps">
            <w:drawing>
              <wp:anchor distT="0" distB="0" distL="114300" distR="114300" simplePos="0" relativeHeight="251658245" behindDoc="0" locked="0" layoutInCell="1" allowOverlap="1" wp14:anchorId="00E4E66B" wp14:editId="4A075507">
                <wp:simplePos x="0" y="0"/>
                <wp:positionH relativeFrom="margin">
                  <wp:posOffset>358064</wp:posOffset>
                </wp:positionH>
                <wp:positionV relativeFrom="paragraph">
                  <wp:posOffset>946480</wp:posOffset>
                </wp:positionV>
                <wp:extent cx="485699" cy="295504"/>
                <wp:effectExtent l="19050" t="19050" r="10160" b="28575"/>
                <wp:wrapNone/>
                <wp:docPr id="1415897001" name="Ellipse 1415897001"/>
                <wp:cNvGraphicFramePr/>
                <a:graphic xmlns:a="http://schemas.openxmlformats.org/drawingml/2006/main">
                  <a:graphicData uri="http://schemas.microsoft.com/office/word/2010/wordprocessingShape">
                    <wps:wsp>
                      <wps:cNvSpPr/>
                      <wps:spPr>
                        <a:xfrm>
                          <a:off x="0" y="0"/>
                          <a:ext cx="485699" cy="29550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C3212" id="Ellipse 1415897001" o:spid="_x0000_s1026" style="position:absolute;margin-left:28.2pt;margin-top:74.55pt;width:38.25pt;height:23.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cehQIAAGsFAAAOAAAAZHJzL2Uyb0RvYy54bWysVE1v2zAMvQ/YfxB0X+xkSdcEdYogRYYB&#10;RVusHXpWZCkWIIuapMTJfv0o+SPBWuwwzAdZEslH8onkze2x1uQgnFdgCjoe5ZQIw6FUZlfQHy+b&#10;T9eU+MBMyTQYUdCT8PR2+fHDTWMXYgIV6FI4giDGLxpb0CoEu8gyzytRMz8CKwwKJbiaBTy6XVY6&#10;1iB6rbNJnl9lDbjSOuDCe7y9a4V0mfClFDw8SulFILqgGFtIq0vrNq7Z8oYtdo7ZSvEuDPYPUdRM&#10;GXQ6QN2xwMjeqTdQteIOPMgw4lBnIKXiIuWA2YzzP7J5rpgVKRckx9uBJv//YPnD4dk+OaShsX7h&#10;cRuzOEpXxz/GR46JrNNAljgGwvFyej27ms8p4SiazGezfBrJzM7G1vnwVUBN4qagQmtlfUyHLdjh&#10;3odWu9eK1wY2Suv0JNqQpqCfr8d5niw8aFVGadTzbrdda0cODF91s8nx63xfqGEk2mBA57zSLpy0&#10;iBjafBeSqBIzmbQeYsmJAZZxLkwYt6KKlaL1Nrt01luktBNgRJYY5YDdAfSaLUiP3TLQ6UdTkSp2&#10;MO5S/5vxYJE8gwmDca0MuPcy05hV57nV70lqqYksbaE8PTnioO0Xb/lG4SPeMx+emMMGwVbCpg+P&#10;uEgN+FLQ7SipwP167z7qY92ilJIGG66g/ueeOUGJ/mawoufj6TR2aDpMZ18meHCXku2lxOzrNeDr&#10;j3G8WJ62UT/ofisd1K84G1bRK4qY4ei7oDy4/rAO7SDA6cLFapXUsCstC/fm2fIIHlmNFfpyfGXO&#10;dpUcsAUeoG/ON9Xc6kZLA6t9AKlSqZ957fjGjk6F002fODIuz0nrPCOXvwEAAP//AwBQSwMEFAAG&#10;AAgAAAAhAF1WxPveAAAACgEAAA8AAABkcnMvZG93bnJldi54bWxMj8tOwzAQRfdI/IM1SOyo82gj&#10;EuJUPIQQ3bWwYDmNhzgQj6PYbcPf465gN4+jO2fq9WwHcaTJ944VpIsEBHHrdM+dgve355tbED4g&#10;axwck4If8rBuLi9qrLQ78ZaOu9CJGMK+QgUmhLGS0reGLPqFG4nj7tNNFkNsp07qCU8x3A4yS5JC&#10;Wuw5XjA40qOh9nt3sAr0R/vyVG6zV/OV55s2pIj9Ayp1fTXf34EINIc/GM76UR2a6LR3B9ZeDApW&#10;xTKScb4sUxBnIM9KEPtYlKsCZFPL/y80vwAAAP//AwBQSwECLQAUAAYACAAAACEAtoM4kv4AAADh&#10;AQAAEwAAAAAAAAAAAAAAAAAAAAAAW0NvbnRlbnRfVHlwZXNdLnhtbFBLAQItABQABgAIAAAAIQA4&#10;/SH/1gAAAJQBAAALAAAAAAAAAAAAAAAAAC8BAABfcmVscy8ucmVsc1BLAQItABQABgAIAAAAIQBg&#10;S0cehQIAAGsFAAAOAAAAAAAAAAAAAAAAAC4CAABkcnMvZTJvRG9jLnhtbFBLAQItABQABgAIAAAA&#10;IQBdVsT73gAAAAoBAAAPAAAAAAAAAAAAAAAAAN8EAABkcnMvZG93bnJldi54bWxQSwUGAAAAAAQA&#10;BADzAAAA6gUAAAAA&#10;" filled="f" strokecolor="red" strokeweight="3pt">
                <v:stroke joinstyle="miter"/>
                <w10:wrap anchorx="margin"/>
              </v:oval>
            </w:pict>
          </mc:Fallback>
        </mc:AlternateContent>
      </w:r>
      <w:r w:rsidR="00240486">
        <w:rPr>
          <w:noProof/>
        </w:rPr>
        <mc:AlternateContent>
          <mc:Choice Requires="wps">
            <w:drawing>
              <wp:anchor distT="0" distB="0" distL="114300" distR="114300" simplePos="0" relativeHeight="251658242" behindDoc="0" locked="0" layoutInCell="1" allowOverlap="1" wp14:anchorId="6FBE295B" wp14:editId="53F8596F">
                <wp:simplePos x="0" y="0"/>
                <wp:positionH relativeFrom="margin">
                  <wp:posOffset>-95479</wp:posOffset>
                </wp:positionH>
                <wp:positionV relativeFrom="paragraph">
                  <wp:posOffset>-86487</wp:posOffset>
                </wp:positionV>
                <wp:extent cx="1100176" cy="383286"/>
                <wp:effectExtent l="19050" t="19050" r="24130" b="17145"/>
                <wp:wrapNone/>
                <wp:docPr id="1191364101" name="Ellipse 1191364101"/>
                <wp:cNvGraphicFramePr/>
                <a:graphic xmlns:a="http://schemas.openxmlformats.org/drawingml/2006/main">
                  <a:graphicData uri="http://schemas.microsoft.com/office/word/2010/wordprocessingShape">
                    <wps:wsp>
                      <wps:cNvSpPr/>
                      <wps:spPr>
                        <a:xfrm>
                          <a:off x="0" y="0"/>
                          <a:ext cx="1100176" cy="38328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D5A19" id="Ellipse 1191364101" o:spid="_x0000_s1026" style="position:absolute;margin-left:-7.5pt;margin-top:-6.8pt;width:86.65pt;height:30.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JgwIAAGwFAAAOAAAAZHJzL2Uyb0RvYy54bWysVEtv2zAMvg/YfxB0X22n6WNBnSJIkWFA&#10;0RZth54VWYoFyKImKXGyXz9KfiRYix2G+SBLIvmR/ETy5nbfaLITziswJS3OckqE4VApsynpj9fV&#10;l2tKfGCmYhqMKOlBeHo7//zpprUzMYEadCUcQRDjZ60taR2CnWWZ57VomD8DKwwKJbiGBTy6TVY5&#10;1iJ6o7NJnl9mLbjKOuDCe7y964R0nvClFDw8SulFILqkGFtIq0vrOq7Z/IbNNo7ZWvE+DPYPUTRM&#10;GXQ6Qt2xwMjWqXdQjeIOPMhwxqHJQErFRcoBsynyP7J5qZkVKRckx9uRJv//YPnD7sU+OaShtX7m&#10;cRuz2EvXxD/GR/aJrMNIltgHwvGyKPK8uLqkhKPs/Pp8cn0Z2cyO1tb58E1AQ+KmpEJrZX3Mh83Y&#10;7t6HTnvQitcGVkrr9CbakDbiopdk4UGrKkqjnneb9VI7smP4rKtVjl/v+0QNI9EGAzomlnbhoEXE&#10;0OZZSKIqTGXSeYg1J0ZYxrkwoehENatE5+3i1NlgkdJOgBFZYpQjdg8waHYgA3bHQK8fTUUq2dG4&#10;T/1vxqNF8gwmjMaNMuA+ykxjVr3nTn8gqaMmsrSG6vDkiIOuYbzlK4WPeM98eGIOOwR7Cbs+POIi&#10;NeBLQb+jpAb366P7qI+Fi1JKWuy4kvqfW+YEJfq7wZL+WkynsUXTYXpxNcGDO5WsTyVm2ywBX7/A&#10;+WJ52kb9oIetdNC84XBYRK8oYoaj75Ly4IbDMnSTAMcLF4tFUsO2tCzcmxfLI3hkNVbo6/6NOdtX&#10;csAeeIChO99Vc6cbLQ0stgGkSqV+5LXnG1s6FU4/fuLMOD0nreOQnP8GAAD//wMAUEsDBBQABgAI&#10;AAAAIQDClrZY3gAAAAoBAAAPAAAAZHJzL2Rvd25yZXYueG1sTI/NTsMwEITvSLyDtUjcWicNjUKI&#10;U/EjhOithQPHbbzEgXgdxW4b3h7nBLdZzWj2m2oz2V6caPSdYwXpMgFB3Djdcavg/e15UYDwAVlj&#10;75gU/JCHTX15UWGp3Zl3dNqHVsQS9iUqMCEMpZS+MWTRL91AHL1PN1oM8RxbqUc8x3Lby1WS5NJi&#10;x/GDwYEeDTXf+6NVoD+al6fb3erVfGXZtgkpYveASl1fTfd3IAJN4S8MM35EhzoyHdyRtRe9gkW6&#10;jlvCLLIcxJxYFxmIg4KbvABZV/L/hPoXAAD//wMAUEsBAi0AFAAGAAgAAAAhALaDOJL+AAAA4QEA&#10;ABMAAAAAAAAAAAAAAAAAAAAAAFtDb250ZW50X1R5cGVzXS54bWxQSwECLQAUAAYACAAAACEAOP0h&#10;/9YAAACUAQAACwAAAAAAAAAAAAAAAAAvAQAAX3JlbHMvLnJlbHNQSwECLQAUAAYACAAAACEAf0U7&#10;CYMCAABsBQAADgAAAAAAAAAAAAAAAAAuAgAAZHJzL2Uyb0RvYy54bWxQSwECLQAUAAYACAAAACEA&#10;wpa2WN4AAAAKAQAADwAAAAAAAAAAAAAAAADdBAAAZHJzL2Rvd25yZXYueG1sUEsFBgAAAAAEAAQA&#10;8wAAAOgFAAAAAA==&#10;" filled="f" strokecolor="red" strokeweight="3pt">
                <v:stroke joinstyle="miter"/>
                <w10:wrap anchorx="margin"/>
              </v:oval>
            </w:pict>
          </mc:Fallback>
        </mc:AlternateContent>
      </w:r>
      <w:r w:rsidR="00B072CF">
        <w:rPr>
          <w:noProof/>
        </w:rPr>
        <mc:AlternateContent>
          <mc:Choice Requires="wps">
            <w:drawing>
              <wp:anchor distT="0" distB="0" distL="114300" distR="114300" simplePos="0" relativeHeight="251658240" behindDoc="0" locked="0" layoutInCell="1" allowOverlap="1" wp14:anchorId="27096527" wp14:editId="30CB63B9">
                <wp:simplePos x="0" y="0"/>
                <wp:positionH relativeFrom="margin">
                  <wp:posOffset>2884703</wp:posOffset>
                </wp:positionH>
                <wp:positionV relativeFrom="paragraph">
                  <wp:posOffset>1515542</wp:posOffset>
                </wp:positionV>
                <wp:extent cx="650596" cy="635712"/>
                <wp:effectExtent l="19050" t="19050" r="16510" b="12065"/>
                <wp:wrapNone/>
                <wp:docPr id="33" name="Ellipse 33"/>
                <wp:cNvGraphicFramePr/>
                <a:graphic xmlns:a="http://schemas.openxmlformats.org/drawingml/2006/main">
                  <a:graphicData uri="http://schemas.microsoft.com/office/word/2010/wordprocessingShape">
                    <wps:wsp>
                      <wps:cNvSpPr/>
                      <wps:spPr>
                        <a:xfrm>
                          <a:off x="0" y="0"/>
                          <a:ext cx="650596" cy="63571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7E196" id="Ellipse 33" o:spid="_x0000_s1026" style="position:absolute;margin-left:227.15pt;margin-top:119.35pt;width:51.25pt;height:5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j/hQIAAGsFAAAOAAAAZHJzL2Uyb0RvYy54bWysVE1v2zAMvQ/YfxB0X22nTdoGdYqgRYYB&#10;RVusHXpWZCkWIIuapMTJfv0o+SPBWuwwzAdZEslH8onkze2+0WQnnFdgSlqc5ZQIw6FSZlPSH6+r&#10;L1eU+MBMxTQYUdKD8PR28fnTTWvnYgI16Eo4giDGz1tb0joEO88yz2vRMH8GVhgUSnANC3h0m6xy&#10;rEX0RmeTPJ9lLbjKOuDCe7y974R0kfClFDw8SelFILqkGFtIq0vrOq7Z4obNN47ZWvE+DPYPUTRM&#10;GXQ6Qt2zwMjWqXdQjeIOPMhwxqHJQErFRcoBsynyP7J5qZkVKRckx9uRJv//YPnj7sU+O6ShtX7u&#10;cRuz2EvXxD/GR/aJrMNIltgHwvFyNs2n1zNKOIpm59PLYhLJzI7G1vnwVUBD4qakQmtlfUyHzdnu&#10;wYdOe9CK1wZWSuv0JNqQtqTnV0WeJwsPWlVRGvW826zvtCM7hq+6WuX49b5P1DASbTCgY15pFw5a&#10;RAxtvgtJVIWZTDoPseTECMs4FyYUnahmlei8TU+dDRYp7QQYkSVGOWL3AINmBzJgdwz0+tFUpIod&#10;jfvU/2Y8WiTPYMJo3CgD7qPMNGbVe+70B5I6aiJLa6gOz4446PrFW75S+IgPzIdn5rBBsJWw6cMT&#10;LlIDvhT0O0pqcL8+uo/6WLcopaTFhiup/7llTlCivxms6Ovi4iJ2aDpcTC8neHCnkvWpxGybO8DX&#10;L3C8WJ62UT/oYSsdNG84G5bRK4qY4ei7pDy44XAXukGA04WL5TKpYVdaFh7Mi+URPLIaK/R1/8ac&#10;7Ss5YAs8wtCc76q5042WBpbbAFKlUj/y2vONHZ0Kp58+cWScnpPWcUYufgMAAP//AwBQSwMEFAAG&#10;AAgAAAAhAOIbQ73gAAAACwEAAA8AAABkcnMvZG93bnJldi54bWxMj8tOwzAQRfdI/IM1SOyo07gp&#10;IWRS8RBCZdfSRZdT28SB2I5itw1/j1nBcjRH955brybbs5MeQ+cdwnyWAdNOetW5FmH3/nJTAguR&#10;nKLeO43wrQOsmsuLmirlz26jT9vYshTiQkUIJsah4jxIoy2FmR+0S78PP1qK6RxbrkY6p3Db8zzL&#10;ltxS51KDoUE/GS2/tkeLoPby9fluk6/NpxBvMs6JukdCvL6aHu6BRT3FPxh+9ZM6NMnp4I9OBdYj&#10;LIqFSChCLspbYIkoimUac0AQoiyBNzX/v6H5AQAA//8DAFBLAQItABQABgAIAAAAIQC2gziS/gAA&#10;AOEBAAATAAAAAAAAAAAAAAAAAAAAAABbQ29udGVudF9UeXBlc10ueG1sUEsBAi0AFAAGAAgAAAAh&#10;ADj9If/WAAAAlAEAAAsAAAAAAAAAAAAAAAAALwEAAF9yZWxzLy5yZWxzUEsBAi0AFAAGAAgAAAAh&#10;AMxjiP+FAgAAawUAAA4AAAAAAAAAAAAAAAAALgIAAGRycy9lMm9Eb2MueG1sUEsBAi0AFAAGAAgA&#10;AAAhAOIbQ73gAAAACwEAAA8AAAAAAAAAAAAAAAAA3wQAAGRycy9kb3ducmV2LnhtbFBLBQYAAAAA&#10;BAAEAPMAAADsBQAAAAA=&#10;" filled="f" strokecolor="red" strokeweight="3pt">
                <v:stroke joinstyle="miter"/>
                <w10:wrap anchorx="margin"/>
              </v:oval>
            </w:pict>
          </mc:Fallback>
        </mc:AlternateContent>
      </w:r>
      <w:r w:rsidR="00B072CF">
        <w:rPr>
          <w:noProof/>
        </w:rPr>
        <mc:AlternateContent>
          <mc:Choice Requires="wps">
            <w:drawing>
              <wp:anchor distT="0" distB="0" distL="114300" distR="114300" simplePos="0" relativeHeight="251658241" behindDoc="0" locked="0" layoutInCell="1" allowOverlap="1" wp14:anchorId="29A45181" wp14:editId="05BD8DDF">
                <wp:simplePos x="0" y="0"/>
                <wp:positionH relativeFrom="margin">
                  <wp:posOffset>87401</wp:posOffset>
                </wp:positionH>
                <wp:positionV relativeFrom="paragraph">
                  <wp:posOffset>1720367</wp:posOffset>
                </wp:positionV>
                <wp:extent cx="1100176" cy="346710"/>
                <wp:effectExtent l="19050" t="19050" r="24130" b="15240"/>
                <wp:wrapNone/>
                <wp:docPr id="1959792113" name="Ellipse 1959792113"/>
                <wp:cNvGraphicFramePr/>
                <a:graphic xmlns:a="http://schemas.openxmlformats.org/drawingml/2006/main">
                  <a:graphicData uri="http://schemas.microsoft.com/office/word/2010/wordprocessingShape">
                    <wps:wsp>
                      <wps:cNvSpPr/>
                      <wps:spPr>
                        <a:xfrm>
                          <a:off x="0" y="0"/>
                          <a:ext cx="1100176" cy="3467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7B83D" id="Ellipse 1959792113" o:spid="_x0000_s1026" style="position:absolute;margin-left:6.9pt;margin-top:135.45pt;width:86.65pt;height:27.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vxhAIAAGwFAAAOAAAAZHJzL2Uyb0RvYy54bWysVEtv2zAMvg/YfxB0X21n6WNBnCJIkWFA&#10;0RZrh54VWYoFyKImKXGyXz9KfiRYix2G+SCTIvnxIZLz20OjyV44r8CUtLjIKRGGQ6XMtqQ/Xtaf&#10;bijxgZmKaTCipEfh6e3i44d5a2diAjXoSjiCIMbPWlvSOgQ7yzLPa9EwfwFWGBRKcA0LyLptVjnW&#10;Inqjs0meX2UtuMo64MJ7vL3rhHSR8KUUPDxK6UUguqQYW0inS+cmntlizmZbx2yteB8G+4coGqYM&#10;Oh2h7lhgZOfUG6hGcQceZLjg0GQgpeIi5YDZFPkf2TzXzIqUCxbH27FM/v/B8of9s31yWIbW+plH&#10;MmZxkK6Jf4yPHFKxjmOxxCEQjpdFkefF9RUlHGWfp1fXRapmdrK2zoevAhoSiZIKrZX1MR82Y/t7&#10;H9Apag9a8drAWmmd3kQb0iLuDXpJFh60qqI06nm33ay0I3uGz7pe5/jFl0S0MzXktMHLU2KJCkct&#10;IoY234UkqsJUJp2H2HNihGWcCxOKTlSzSnTeLs+dDRbJdQKMyBKjHLF7gEGzAxmwu5h7/WgqUsuO&#10;xn3qfzMeLZJnMGE0bpQB915mGrPqPXf6Q5G60sQqbaA6PjnioBsYb/la4SPeMx+emMMJwVnCqQ+P&#10;eEgN+FLQU5TU4H69dx/1sXFRSkmLE1dS/3PHnKBEfzPY0l+K6TSOaGKml9cTZNy5ZHMuMbtmBfj6&#10;Be4XyxMZ9YMeSOmgecXlsIxeUcQMR98l5cENzCp0mwDXCxfLZVLDsbQs3JtnyyN4rGrs0JfDK3O2&#10;7+SAM/AAw3S+6eZON1oaWO4CSJVa/VTXvt440qlx+vUTd8Y5n7ROS3LxGwAA//8DAFBLAwQUAAYA&#10;CAAAACEAS9eF/94AAAAKAQAADwAAAGRycy9kb3ducmV2LnhtbEyPS0/DMBCE70j8B2uRuFHnodI2&#10;xKl4CCF6a+HAcWsvcSBeR7Hbhn+Pe4LjaEYz39TryfXiSGPoPCvIZxkIYu1Nx62C97fnmyWIEJEN&#10;9p5JwQ8FWDeXFzVWxp94S8ddbEUq4VChAhvjUEkZtCWHYeYH4uR9+tFhTHJspRnxlMpdL4ssu5UO&#10;O04LFgd6tKS/dwenwHzol6fVtni1X2W50TFH7B5Qqeur6f4ORKQp/oXhjJ/QoUlMe39gE0SfdJnI&#10;o4Jika1AnAPLRQ5ir6As5nOQTS3/X2h+AQAA//8DAFBLAQItABQABgAIAAAAIQC2gziS/gAAAOEB&#10;AAATAAAAAAAAAAAAAAAAAAAAAABbQ29udGVudF9UeXBlc10ueG1sUEsBAi0AFAAGAAgAAAAhADj9&#10;If/WAAAAlAEAAAsAAAAAAAAAAAAAAAAALwEAAF9yZWxzLy5yZWxzUEsBAi0AFAAGAAgAAAAhAGwv&#10;y/GEAgAAbAUAAA4AAAAAAAAAAAAAAAAALgIAAGRycy9lMm9Eb2MueG1sUEsBAi0AFAAGAAgAAAAh&#10;AEvXhf/eAAAACgEAAA8AAAAAAAAAAAAAAAAA3gQAAGRycy9kb3ducmV2LnhtbFBLBQYAAAAABAAE&#10;APMAAADpBQAAAAA=&#10;" filled="f" strokecolor="red" strokeweight="3pt">
                <v:stroke joinstyle="miter"/>
                <w10:wrap anchorx="margin"/>
              </v:oval>
            </w:pict>
          </mc:Fallback>
        </mc:AlternateContent>
      </w:r>
      <w:r w:rsidR="000A50DE" w:rsidRPr="00BF371C">
        <w:rPr>
          <w:noProof/>
          <w:bdr w:val="single" w:sz="4" w:space="0" w:color="auto"/>
        </w:rPr>
        <w:drawing>
          <wp:inline distT="0" distB="0" distL="0" distR="0" wp14:anchorId="6503AB75" wp14:editId="5B69FC89">
            <wp:extent cx="5400675" cy="2545715"/>
            <wp:effectExtent l="0" t="0" r="9525" b="6985"/>
            <wp:docPr id="2130689501" name="Billede 2130689501"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9501" name="Billede 1" descr="Et billede, der indeholder tekst, skærmbillede, nummer/tal, software&#10;&#10;Automatisk genereret beskrivelse"/>
                    <pic:cNvPicPr/>
                  </pic:nvPicPr>
                  <pic:blipFill>
                    <a:blip r:embed="rId18"/>
                    <a:stretch>
                      <a:fillRect/>
                    </a:stretch>
                  </pic:blipFill>
                  <pic:spPr>
                    <a:xfrm>
                      <a:off x="0" y="0"/>
                      <a:ext cx="5400675" cy="2545715"/>
                    </a:xfrm>
                    <a:prstGeom prst="rect">
                      <a:avLst/>
                    </a:prstGeom>
                  </pic:spPr>
                </pic:pic>
              </a:graphicData>
            </a:graphic>
          </wp:inline>
        </w:drawing>
      </w:r>
      <w:r w:rsidR="000C7259">
        <w:br/>
      </w:r>
      <w:r w:rsidR="00BF371C">
        <w:t xml:space="preserve">Øverst til </w:t>
      </w:r>
      <w:r w:rsidR="00282B13">
        <w:t>venstre</w:t>
      </w:r>
      <w:r w:rsidR="00BF371C">
        <w:t xml:space="preserve"> kan du se indkøbets titel samt </w:t>
      </w:r>
      <w:r w:rsidR="00BE6CF3">
        <w:t>SKI-</w:t>
      </w:r>
      <w:r w:rsidR="001107A2">
        <w:t>ID</w:t>
      </w:r>
      <w:r w:rsidR="00BF371C">
        <w:t>.</w:t>
      </w:r>
      <w:r w:rsidR="00847FD9">
        <w:t xml:space="preserve"> </w:t>
      </w:r>
    </w:p>
    <w:p w14:paraId="3741DC06" w14:textId="0F71C34C" w:rsidR="0011479D" w:rsidRDefault="0011479D" w:rsidP="009B40BE">
      <w:pPr>
        <w:pStyle w:val="Overskrift2"/>
      </w:pPr>
      <w:bookmarkStart w:id="16" w:name="_Toc183704433"/>
      <w:r>
        <w:lastRenderedPageBreak/>
        <w:t>Mulighed for</w:t>
      </w:r>
      <w:r w:rsidR="007032AB">
        <w:t xml:space="preserve"> teknisk dialog</w:t>
      </w:r>
      <w:bookmarkEnd w:id="16"/>
    </w:p>
    <w:p w14:paraId="4D2CEB69" w14:textId="024B64C3" w:rsidR="0045338D" w:rsidRDefault="007032AB" w:rsidP="005A4A51">
      <w:pPr>
        <w:rPr>
          <w:szCs w:val="22"/>
        </w:rPr>
      </w:pPr>
      <w:r>
        <w:rPr>
          <w:szCs w:val="22"/>
        </w:rPr>
        <w:br/>
      </w:r>
      <w:r w:rsidR="00033316">
        <w:rPr>
          <w:szCs w:val="22"/>
        </w:rPr>
        <w:t xml:space="preserve">Du </w:t>
      </w:r>
      <w:r w:rsidR="005A4A51">
        <w:rPr>
          <w:szCs w:val="22"/>
        </w:rPr>
        <w:t>har mulighed for at gennemføre en teknisk dialog</w:t>
      </w:r>
      <w:r w:rsidR="00031EB5">
        <w:rPr>
          <w:szCs w:val="22"/>
        </w:rPr>
        <w:t xml:space="preserve"> med leverandørerne på</w:t>
      </w:r>
      <w:r w:rsidR="00FE4B37">
        <w:rPr>
          <w:szCs w:val="22"/>
        </w:rPr>
        <w:t xml:space="preserve"> aftalen. Det kan fx være</w:t>
      </w:r>
      <w:r w:rsidR="005A4A51">
        <w:rPr>
          <w:szCs w:val="22"/>
        </w:rPr>
        <w:t xml:space="preserve">, </w:t>
      </w:r>
      <w:r w:rsidR="002F68B0">
        <w:rPr>
          <w:szCs w:val="22"/>
        </w:rPr>
        <w:t>hvis</w:t>
      </w:r>
      <w:r w:rsidR="005A4A51">
        <w:rPr>
          <w:szCs w:val="22"/>
        </w:rPr>
        <w:t xml:space="preserve"> </w:t>
      </w:r>
      <w:r w:rsidR="00033316">
        <w:rPr>
          <w:szCs w:val="22"/>
        </w:rPr>
        <w:t xml:space="preserve">du </w:t>
      </w:r>
      <w:r w:rsidR="005A4A51">
        <w:rPr>
          <w:szCs w:val="22"/>
        </w:rPr>
        <w:t>har behov for at konkretisere</w:t>
      </w:r>
      <w:r w:rsidR="00891E09">
        <w:rPr>
          <w:szCs w:val="22"/>
        </w:rPr>
        <w:t xml:space="preserve"> dit</w:t>
      </w:r>
      <w:r w:rsidR="005A4A51">
        <w:rPr>
          <w:szCs w:val="22"/>
        </w:rPr>
        <w:t xml:space="preserve"> indkøbsbehov i en teknisk sammenhæng eller </w:t>
      </w:r>
      <w:r w:rsidR="00FE4B37">
        <w:rPr>
          <w:szCs w:val="22"/>
        </w:rPr>
        <w:t xml:space="preserve">ønsker at </w:t>
      </w:r>
      <w:r w:rsidR="005A4A51">
        <w:rPr>
          <w:szCs w:val="22"/>
        </w:rPr>
        <w:t>afklare</w:t>
      </w:r>
      <w:r w:rsidR="008B435E">
        <w:rPr>
          <w:szCs w:val="22"/>
        </w:rPr>
        <w:t>, om de</w:t>
      </w:r>
      <w:r w:rsidR="005A4A51">
        <w:rPr>
          <w:szCs w:val="22"/>
        </w:rPr>
        <w:t xml:space="preserve"> tilbudte </w:t>
      </w:r>
      <w:proofErr w:type="gramStart"/>
      <w:r w:rsidR="008B435E">
        <w:rPr>
          <w:szCs w:val="22"/>
        </w:rPr>
        <w:t xml:space="preserve">services </w:t>
      </w:r>
      <w:r w:rsidR="005A4A51">
        <w:rPr>
          <w:szCs w:val="22"/>
        </w:rPr>
        <w:t>dæk</w:t>
      </w:r>
      <w:r w:rsidR="008B435E">
        <w:rPr>
          <w:szCs w:val="22"/>
        </w:rPr>
        <w:t>ker</w:t>
      </w:r>
      <w:proofErr w:type="gramEnd"/>
      <w:r w:rsidR="005A4A51">
        <w:rPr>
          <w:szCs w:val="22"/>
        </w:rPr>
        <w:t xml:space="preserve"> </w:t>
      </w:r>
      <w:r w:rsidR="00033316">
        <w:rPr>
          <w:szCs w:val="22"/>
        </w:rPr>
        <w:t>dit</w:t>
      </w:r>
      <w:r w:rsidR="005A4A51">
        <w:rPr>
          <w:szCs w:val="22"/>
        </w:rPr>
        <w:t xml:space="preserve"> indkøbsbehov. </w:t>
      </w:r>
    </w:p>
    <w:p w14:paraId="7F717B78" w14:textId="6CCF4C3F" w:rsidR="00616B9D" w:rsidRDefault="00C64034" w:rsidP="00C64034">
      <w:r>
        <w:t>En</w:t>
      </w:r>
      <w:r w:rsidRPr="1E05375B">
        <w:t xml:space="preserve"> teknisk dialog består </w:t>
      </w:r>
      <w:r>
        <w:t xml:space="preserve">konkret </w:t>
      </w:r>
      <w:r w:rsidRPr="1E05375B">
        <w:t xml:space="preserve">i, at </w:t>
      </w:r>
      <w:r>
        <w:t>du</w:t>
      </w:r>
      <w:r w:rsidRPr="1E05375B">
        <w:t xml:space="preserve"> sender </w:t>
      </w:r>
      <w:r>
        <w:t>d</w:t>
      </w:r>
      <w:r w:rsidRPr="1E05375B">
        <w:t xml:space="preserve">in opgørelse af </w:t>
      </w:r>
      <w:r w:rsidR="003D2449">
        <w:t xml:space="preserve">dit </w:t>
      </w:r>
      <w:r w:rsidRPr="1E05375B">
        <w:t xml:space="preserve">indkøbsbehov og </w:t>
      </w:r>
      <w:r w:rsidR="00655168">
        <w:t xml:space="preserve">din </w:t>
      </w:r>
      <w:r w:rsidRPr="1E05375B">
        <w:t>behovsbeskrivelse</w:t>
      </w:r>
      <w:r>
        <w:t xml:space="preserve"> </w:t>
      </w:r>
      <w:r w:rsidRPr="1E05375B">
        <w:t xml:space="preserve">til alle </w:t>
      </w:r>
      <w:r>
        <w:t>l</w:t>
      </w:r>
      <w:r w:rsidRPr="1E05375B">
        <w:t>everandørerne</w:t>
      </w:r>
      <w:r w:rsidR="00655168">
        <w:t xml:space="preserve"> på den delaftale, du har valgt</w:t>
      </w:r>
      <w:r w:rsidRPr="1E05375B">
        <w:t>.</w:t>
      </w:r>
    </w:p>
    <w:p w14:paraId="071232C0" w14:textId="0DF801CE" w:rsidR="005A4A51" w:rsidRPr="00952C0E" w:rsidRDefault="00616B9D" w:rsidP="005520D0">
      <w:r>
        <w:t xml:space="preserve">Du starter en teknisk dialog </w:t>
      </w:r>
      <w:r w:rsidR="00216C28">
        <w:t xml:space="preserve">i fanen ’Kommunikation’ </w:t>
      </w:r>
      <w:r w:rsidR="00C55B3F">
        <w:t>i tildelingsværktøjet.</w:t>
      </w:r>
    </w:p>
    <w:p w14:paraId="06C4BE5C" w14:textId="1C21601C" w:rsidR="00FE2008" w:rsidRPr="00BD55A7" w:rsidRDefault="00FE2008" w:rsidP="00BD55A7">
      <w:pPr>
        <w:ind w:left="454"/>
        <w:rPr>
          <w:b/>
          <w:bCs/>
          <w:color w:val="54546E" w:themeColor="accent3"/>
        </w:rPr>
      </w:pPr>
      <w:r>
        <w:rPr>
          <w:noProof/>
        </w:rPr>
        <mc:AlternateContent>
          <mc:Choice Requires="wps">
            <w:drawing>
              <wp:anchor distT="0" distB="0" distL="114300" distR="114300" simplePos="0" relativeHeight="251658247" behindDoc="0" locked="0" layoutInCell="1" allowOverlap="1" wp14:anchorId="67A7953C" wp14:editId="23151C87">
                <wp:simplePos x="0" y="0"/>
                <wp:positionH relativeFrom="leftMargin">
                  <wp:posOffset>1114425</wp:posOffset>
                </wp:positionH>
                <wp:positionV relativeFrom="paragraph">
                  <wp:posOffset>112394</wp:posOffset>
                </wp:positionV>
                <wp:extent cx="57150" cy="600075"/>
                <wp:effectExtent l="0" t="0" r="19050" b="28575"/>
                <wp:wrapNone/>
                <wp:docPr id="1356178799" name="Rektangel 1356178799"/>
                <wp:cNvGraphicFramePr/>
                <a:graphic xmlns:a="http://schemas.openxmlformats.org/drawingml/2006/main">
                  <a:graphicData uri="http://schemas.microsoft.com/office/word/2010/wordprocessingShape">
                    <wps:wsp>
                      <wps:cNvSpPr/>
                      <wps:spPr>
                        <a:xfrm>
                          <a:off x="0" y="0"/>
                          <a:ext cx="57150" cy="60007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202387" id="Rektangel 1356178799" o:spid="_x0000_s1026" style="position:absolute;margin-left:87.75pt;margin-top:8.85pt;width:4.5pt;height:47.25pt;z-index:2516582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v4dAIAAIQFAAAOAAAAZHJzL2Uyb0RvYy54bWysVFFPGzEMfp+0/xDlfdxdR2GruKIKxDQJ&#10;AQImnkMuoZFyceakvXa/fk7uemUd2gPaSy4+25/tL7bPzjetZWuFwYCreXVUcqachMa4l5r/eLz6&#10;9IWzEIVrhAWnar5VgZ/PP3446/xMTWAJtlHICMSFWedrvozRz4oiyKVqRTgCrxwpNWArIon4UjQo&#10;OkJvbTEpy5OiA2w8glQh0N/LXsnnGV9rJeOt1kFFZmtOucV8Yj6f01nMz8TsBYVfGjmkId6RRSuM&#10;o6Aj1KWIgq3Q/AXVGokQQMcjCW0BWhupcg1UTVUeVPOwFF7lWoic4Eeawv+DlTfrB3+HREPnwyzQ&#10;NVWx0dimL+XHNpms7UiW2kQm6ef0tJoSo5I0J2VZnk4Tl8Xe12OI3xS0LF1qjvQUmSGxvg6xN92Z&#10;pFABrGmujLVZSM+vLiyytaCHE1IqFz8PAf6wtO7dzpRr8i72hedb3FqVMK27V5qZhkqd5MRzTx4m&#10;VfWqpWhUn+uUuMhtRfCjRyYmAyZkTVWO2APAWwVXQ8GDfXJVuaVH5/JfifUcjx45Mrg4OrfGAb4F&#10;YOMYubffkdRTk1h6hmZ7hwyhH6jg5ZWhZ74WId4JpAmizqCtEG/p0Ba6mktrPGdLwF+H/5IdNTRp&#10;OOtoEmsefq4EKs7sd0et/rU6Pk6jm4Xj6emEBHyteX6tcav2AqhnKto7XuZrso92d9UI7RMtjUWK&#10;SirhJMWmBCPuhIvYbwhaO1ItFtmMxtWLeO0evEzgic3Uvo+bJ4F+6PFIs3EDu6kVs4NW722Tp4PF&#10;KoI2eQ72fA4806jnhhnWUtolr+VstV+e898AAAD//wMAUEsDBBQABgAIAAAAIQCxILSP3gAAAAoB&#10;AAAPAAAAZHJzL2Rvd25yZXYueG1sTI9BT4NAEIXvJv6HzZh4swvY2gZZGjVq9KKxGs9bmAJ1d5aw&#10;S4F/73DS23szL2++ybajNeKEnW8cKYgXEQikwpUNVQq+Pp+uNiB80FRq4wgVTOhhm5+fZTot3UAf&#10;eNqFSnAJ+VQrqENoUyl9UaPVfuFaJN4dXGd1YNtVsuz0wOXWyCSKbqTVDfGFWrf4UGPxs+utgu+3&#10;5zg6Do/T69JMzfFw/96/XEulLi/Gu1sQAcfwF4YZn9EhZ6a966n0wrBfr1YcncUaxBzYLHmwZxEn&#10;Ccg8k/9fyH8BAAD//wMAUEsBAi0AFAAGAAgAAAAhALaDOJL+AAAA4QEAABMAAAAAAAAAAAAAAAAA&#10;AAAAAFtDb250ZW50X1R5cGVzXS54bWxQSwECLQAUAAYACAAAACEAOP0h/9YAAACUAQAACwAAAAAA&#10;AAAAAAAAAAAvAQAAX3JlbHMvLnJlbHNQSwECLQAUAAYACAAAACEAKU4L+HQCAACEBQAADgAAAAAA&#10;AAAAAAAAAAAuAgAAZHJzL2Uyb0RvYy54bWxQSwECLQAUAAYACAAAACEAsSC0j94AAAAKAQAADwAA&#10;AAAAAAAAAAAAAADOBAAAZHJzL2Rvd25yZXYueG1sUEsFBgAAAAAEAAQA8wAAANkFAAAAAA==&#10;" fillcolor="#54546e [3206]" strokecolor="#54546e [3206]" strokeweight="1pt">
                <w10:wrap anchorx="margin"/>
              </v:rect>
            </w:pict>
          </mc:Fallback>
        </mc:AlternateContent>
      </w:r>
      <w:r>
        <w:rPr>
          <w:b/>
          <w:bCs/>
          <w:color w:val="54546E" w:themeColor="accent3"/>
        </w:rPr>
        <w:br/>
      </w:r>
      <w:r w:rsidR="00BD55A7">
        <w:rPr>
          <w:b/>
          <w:bCs/>
          <w:color w:val="54546E" w:themeColor="accent3"/>
        </w:rPr>
        <w:t>Inden</w:t>
      </w:r>
      <w:r w:rsidR="00E9618B">
        <w:rPr>
          <w:b/>
          <w:bCs/>
          <w:color w:val="54546E" w:themeColor="accent3"/>
        </w:rPr>
        <w:t xml:space="preserve"> du gennemfører en teknisk dialog, kan du</w:t>
      </w:r>
      <w:r>
        <w:rPr>
          <w:b/>
          <w:bCs/>
          <w:color w:val="54546E" w:themeColor="accent3"/>
        </w:rPr>
        <w:t xml:space="preserve"> med fordel orientere dig i beskrivelsen af, hvordan leverandøren opfylder</w:t>
      </w:r>
      <w:r w:rsidR="00156D7F">
        <w:rPr>
          <w:b/>
          <w:bCs/>
          <w:color w:val="54546E" w:themeColor="accent3"/>
        </w:rPr>
        <w:t xml:space="preserve"> de tilbudte use cases for den enkelte service</w:t>
      </w:r>
      <w:r w:rsidR="00CE7637">
        <w:rPr>
          <w:b/>
          <w:bCs/>
          <w:color w:val="54546E" w:themeColor="accent3"/>
        </w:rPr>
        <w:t xml:space="preserve">. </w:t>
      </w:r>
      <w:r w:rsidR="001D3E0E">
        <w:rPr>
          <w:b/>
          <w:bCs/>
          <w:color w:val="54546E" w:themeColor="accent3"/>
        </w:rPr>
        <w:t>Se</w:t>
      </w:r>
      <w:r w:rsidR="00CE7637">
        <w:rPr>
          <w:b/>
          <w:bCs/>
          <w:color w:val="54546E" w:themeColor="accent3"/>
        </w:rPr>
        <w:t xml:space="preserve"> mere i bilag </w:t>
      </w:r>
      <w:r w:rsidR="001D3E0E">
        <w:rPr>
          <w:b/>
          <w:bCs/>
          <w:color w:val="54546E" w:themeColor="accent3"/>
        </w:rPr>
        <w:t xml:space="preserve">C </w:t>
      </w:r>
      <w:r w:rsidR="00533751">
        <w:rPr>
          <w:b/>
          <w:bCs/>
          <w:color w:val="54546E" w:themeColor="accent3"/>
        </w:rPr>
        <w:t>(</w:t>
      </w:r>
      <w:r w:rsidR="001D3E0E">
        <w:rPr>
          <w:b/>
          <w:bCs/>
          <w:color w:val="54546E" w:themeColor="accent3"/>
        </w:rPr>
        <w:t>Leverandørens tilbud</w:t>
      </w:r>
      <w:r w:rsidR="00533751">
        <w:rPr>
          <w:b/>
          <w:bCs/>
          <w:color w:val="54546E" w:themeColor="accent3"/>
        </w:rPr>
        <w:t>)</w:t>
      </w:r>
      <w:r w:rsidR="001D3E0E">
        <w:rPr>
          <w:b/>
          <w:bCs/>
          <w:color w:val="54546E" w:themeColor="accent3"/>
        </w:rPr>
        <w:t xml:space="preserve">. </w:t>
      </w:r>
      <w:r>
        <w:rPr>
          <w:b/>
          <w:bCs/>
          <w:color w:val="54546E" w:themeColor="accent3"/>
        </w:rPr>
        <w:br/>
      </w:r>
    </w:p>
    <w:p w14:paraId="07BCBF1D" w14:textId="5D528660" w:rsidR="009A52A5" w:rsidDel="00C64034" w:rsidRDefault="009A52A5" w:rsidP="009B40BE">
      <w:pPr>
        <w:pStyle w:val="Overskrift2"/>
      </w:pPr>
      <w:bookmarkStart w:id="17" w:name="_Toc183704434"/>
      <w:r>
        <w:t>Sådan starter du indkøbet</w:t>
      </w:r>
      <w:bookmarkEnd w:id="17"/>
    </w:p>
    <w:p w14:paraId="75AC6ACA" w14:textId="2D466DCA" w:rsidR="00847FD9" w:rsidRDefault="009A52A5" w:rsidP="0011049B">
      <w:r>
        <w:br/>
      </w:r>
      <w:r w:rsidR="00847FD9">
        <w:t>Du starte</w:t>
      </w:r>
      <w:r w:rsidR="005C1CF9">
        <w:t>r</w:t>
      </w:r>
      <w:r w:rsidR="00847FD9">
        <w:t xml:space="preserve"> indkøbet ved at trykke på </w:t>
      </w:r>
      <w:r>
        <w:t>knappen ’Kravspecifikation’</w:t>
      </w:r>
      <w:r w:rsidR="00847FD9">
        <w:t>.</w:t>
      </w:r>
      <w:r w:rsidR="00535E11">
        <w:t xml:space="preserve"> </w:t>
      </w:r>
    </w:p>
    <w:p w14:paraId="618BEFF5" w14:textId="2F8C4C88" w:rsidR="001D43EC" w:rsidRDefault="001D43EC" w:rsidP="0011049B">
      <w:r>
        <w:rPr>
          <w:noProof/>
        </w:rPr>
        <w:drawing>
          <wp:inline distT="0" distB="0" distL="0" distR="0" wp14:anchorId="3460C916" wp14:editId="08AB8905">
            <wp:extent cx="2475781" cy="429823"/>
            <wp:effectExtent l="0" t="0" r="1270" b="8890"/>
            <wp:docPr id="686950699" name="Billede 686950699" descr="Et billede, der indeholder tekst, Font/skrifttype, logo,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50699" name="Billede 1" descr="Et billede, der indeholder tekst, Font/skrifttype, logo, skærmbillede&#10;&#10;Automatisk genereret beskrivelse"/>
                    <pic:cNvPicPr/>
                  </pic:nvPicPr>
                  <pic:blipFill>
                    <a:blip r:embed="rId19"/>
                    <a:stretch>
                      <a:fillRect/>
                    </a:stretch>
                  </pic:blipFill>
                  <pic:spPr>
                    <a:xfrm>
                      <a:off x="0" y="0"/>
                      <a:ext cx="2487068" cy="431783"/>
                    </a:xfrm>
                    <a:prstGeom prst="rect">
                      <a:avLst/>
                    </a:prstGeom>
                  </pic:spPr>
                </pic:pic>
              </a:graphicData>
            </a:graphic>
          </wp:inline>
        </w:drawing>
      </w:r>
    </w:p>
    <w:p w14:paraId="4CA87590" w14:textId="1B8E975A" w:rsidR="007B3808" w:rsidRPr="009769BE" w:rsidRDefault="00252D6D" w:rsidP="00147C77">
      <w:pPr>
        <w:rPr>
          <w:rFonts w:ascii="Arial" w:hAnsi="Arial" w:cs="Arial"/>
          <w:color w:val="auto"/>
          <w:spacing w:val="2"/>
          <w:szCs w:val="22"/>
        </w:rPr>
      </w:pPr>
      <w:r w:rsidRPr="009769BE">
        <w:rPr>
          <w:rFonts w:ascii="Arial" w:hAnsi="Arial" w:cs="Arial"/>
          <w:spacing w:val="2"/>
          <w:szCs w:val="22"/>
        </w:rPr>
        <w:t>I kravspecifikationen</w:t>
      </w:r>
      <w:r w:rsidR="007B3808" w:rsidRPr="009769BE">
        <w:rPr>
          <w:rFonts w:ascii="Arial" w:hAnsi="Arial" w:cs="Arial"/>
          <w:spacing w:val="2"/>
          <w:szCs w:val="22"/>
        </w:rPr>
        <w:t xml:space="preserve"> udarbejder du </w:t>
      </w:r>
      <w:r w:rsidR="007A0556" w:rsidRPr="009769BE">
        <w:rPr>
          <w:rFonts w:ascii="Arial" w:hAnsi="Arial" w:cs="Arial"/>
          <w:spacing w:val="2"/>
          <w:szCs w:val="22"/>
        </w:rPr>
        <w:t>kravene til</w:t>
      </w:r>
      <w:r w:rsidR="007B3808" w:rsidRPr="009769BE">
        <w:rPr>
          <w:rFonts w:ascii="Arial" w:hAnsi="Arial" w:cs="Arial"/>
          <w:spacing w:val="2"/>
          <w:szCs w:val="22"/>
        </w:rPr>
        <w:t xml:space="preserve"> dit indkøb. Kravspecifikationen er det </w:t>
      </w:r>
      <w:r w:rsidR="009769BE" w:rsidRPr="009769BE">
        <w:rPr>
          <w:rFonts w:ascii="Arial" w:hAnsi="Arial" w:cs="Arial"/>
          <w:spacing w:val="2"/>
          <w:szCs w:val="22"/>
        </w:rPr>
        <w:br/>
      </w:r>
      <w:r w:rsidR="007B3808" w:rsidRPr="009769BE">
        <w:rPr>
          <w:rFonts w:ascii="Arial" w:hAnsi="Arial" w:cs="Arial"/>
          <w:spacing w:val="2"/>
          <w:szCs w:val="22"/>
        </w:rPr>
        <w:t xml:space="preserve">dokument, der indeholder de tekniske og funktionelle krav til dit indkøb af </w:t>
      </w:r>
      <w:r w:rsidR="009769BE">
        <w:rPr>
          <w:rFonts w:ascii="Arial" w:hAnsi="Arial" w:cs="Arial"/>
          <w:spacing w:val="2"/>
          <w:szCs w:val="22"/>
        </w:rPr>
        <w:br/>
      </w:r>
      <w:r w:rsidR="007B3808" w:rsidRPr="009769BE">
        <w:rPr>
          <w:rFonts w:ascii="Arial" w:hAnsi="Arial" w:cs="Arial"/>
          <w:spacing w:val="2"/>
          <w:szCs w:val="22"/>
        </w:rPr>
        <w:t>fagsystemer.</w:t>
      </w:r>
    </w:p>
    <w:p w14:paraId="6A97DF1B" w14:textId="580A25EA" w:rsidR="00C666E6" w:rsidRPr="009769BE" w:rsidRDefault="007B3808" w:rsidP="00147C77">
      <w:pPr>
        <w:rPr>
          <w:rFonts w:ascii="Arial" w:hAnsi="Arial" w:cs="Arial"/>
          <w:spacing w:val="2"/>
          <w:szCs w:val="22"/>
        </w:rPr>
      </w:pPr>
      <w:r w:rsidRPr="009769BE">
        <w:rPr>
          <w:rFonts w:ascii="Arial" w:hAnsi="Arial" w:cs="Arial"/>
          <w:spacing w:val="2"/>
          <w:szCs w:val="22"/>
        </w:rPr>
        <w:t>Du udarbejder kravspecifikationen ved at gennemgå de faner, der fremgår</w:t>
      </w:r>
      <w:r w:rsidR="00252D6D" w:rsidRPr="009769BE">
        <w:rPr>
          <w:rFonts w:ascii="Arial" w:hAnsi="Arial" w:cs="Arial"/>
          <w:spacing w:val="2"/>
          <w:szCs w:val="22"/>
        </w:rPr>
        <w:t xml:space="preserve"> af de </w:t>
      </w:r>
      <w:r w:rsidR="009769BE">
        <w:rPr>
          <w:rFonts w:ascii="Arial" w:hAnsi="Arial" w:cs="Arial"/>
          <w:spacing w:val="2"/>
          <w:szCs w:val="22"/>
        </w:rPr>
        <w:br/>
      </w:r>
      <w:r w:rsidRPr="009769BE">
        <w:rPr>
          <w:rFonts w:ascii="Arial" w:hAnsi="Arial" w:cs="Arial"/>
          <w:spacing w:val="2"/>
          <w:szCs w:val="22"/>
        </w:rPr>
        <w:t>næste side</w:t>
      </w:r>
      <w:r w:rsidR="00252D6D" w:rsidRPr="009769BE">
        <w:rPr>
          <w:rFonts w:ascii="Arial" w:hAnsi="Arial" w:cs="Arial"/>
          <w:spacing w:val="2"/>
          <w:szCs w:val="22"/>
        </w:rPr>
        <w:t>r i tildelingsværktøjet</w:t>
      </w:r>
      <w:r w:rsidRPr="009769BE">
        <w:rPr>
          <w:rFonts w:ascii="Arial" w:hAnsi="Arial" w:cs="Arial"/>
          <w:spacing w:val="2"/>
          <w:szCs w:val="22"/>
        </w:rPr>
        <w:t xml:space="preserve">, </w:t>
      </w:r>
      <w:r w:rsidR="00B361D3" w:rsidRPr="009769BE">
        <w:rPr>
          <w:rFonts w:ascii="Arial" w:hAnsi="Arial" w:cs="Arial"/>
          <w:spacing w:val="2"/>
          <w:szCs w:val="22"/>
        </w:rPr>
        <w:t xml:space="preserve">hvor du skal </w:t>
      </w:r>
      <w:r w:rsidRPr="009769BE">
        <w:rPr>
          <w:rFonts w:ascii="Arial" w:hAnsi="Arial" w:cs="Arial"/>
          <w:spacing w:val="2"/>
          <w:szCs w:val="22"/>
        </w:rPr>
        <w:t xml:space="preserve">udfylde de relevante dele. </w:t>
      </w:r>
    </w:p>
    <w:p w14:paraId="75B2E27C" w14:textId="3C1FB51F" w:rsidR="007B3808" w:rsidRPr="009769BE" w:rsidRDefault="007B3808" w:rsidP="00147C77">
      <w:pPr>
        <w:rPr>
          <w:rFonts w:ascii="Arial" w:hAnsi="Arial" w:cs="Arial"/>
          <w:spacing w:val="2"/>
          <w:szCs w:val="22"/>
        </w:rPr>
      </w:pPr>
      <w:r w:rsidRPr="009769BE">
        <w:rPr>
          <w:rFonts w:ascii="Arial" w:hAnsi="Arial" w:cs="Arial"/>
          <w:spacing w:val="2"/>
          <w:szCs w:val="22"/>
        </w:rPr>
        <w:t>Kravspecifikationen bliver udmøntet i en række</w:t>
      </w:r>
      <w:r w:rsidR="00A82A74" w:rsidRPr="009769BE">
        <w:rPr>
          <w:rFonts w:ascii="Arial" w:hAnsi="Arial" w:cs="Arial"/>
          <w:spacing w:val="2"/>
          <w:szCs w:val="22"/>
        </w:rPr>
        <w:t xml:space="preserve"> relevante </w:t>
      </w:r>
      <w:r w:rsidRPr="009769BE">
        <w:rPr>
          <w:rFonts w:ascii="Arial" w:hAnsi="Arial" w:cs="Arial"/>
          <w:spacing w:val="2"/>
          <w:szCs w:val="22"/>
        </w:rPr>
        <w:t>bilag</w:t>
      </w:r>
      <w:r w:rsidR="00A82A74" w:rsidRPr="009769BE">
        <w:rPr>
          <w:rFonts w:ascii="Arial" w:hAnsi="Arial" w:cs="Arial"/>
          <w:spacing w:val="2"/>
          <w:szCs w:val="22"/>
        </w:rPr>
        <w:t xml:space="preserve"> fra rammeaftalen</w:t>
      </w:r>
      <w:r w:rsidRPr="009769BE">
        <w:rPr>
          <w:rFonts w:ascii="Arial" w:hAnsi="Arial" w:cs="Arial"/>
          <w:spacing w:val="2"/>
          <w:szCs w:val="22"/>
        </w:rPr>
        <w:t>,</w:t>
      </w:r>
      <w:r w:rsidR="00B361D3" w:rsidRPr="009769BE">
        <w:rPr>
          <w:rFonts w:ascii="Arial" w:hAnsi="Arial" w:cs="Arial"/>
          <w:spacing w:val="2"/>
          <w:szCs w:val="22"/>
        </w:rPr>
        <w:t xml:space="preserve"> </w:t>
      </w:r>
      <w:r w:rsidR="005F6F5E">
        <w:rPr>
          <w:rFonts w:ascii="Arial" w:hAnsi="Arial" w:cs="Arial"/>
          <w:spacing w:val="2"/>
          <w:szCs w:val="22"/>
        </w:rPr>
        <w:br/>
      </w:r>
      <w:r w:rsidR="00B361D3" w:rsidRPr="009769BE">
        <w:rPr>
          <w:rFonts w:ascii="Arial" w:hAnsi="Arial" w:cs="Arial"/>
          <w:spacing w:val="2"/>
          <w:szCs w:val="22"/>
        </w:rPr>
        <w:t>der automatisk bliver udfyldt</w:t>
      </w:r>
      <w:r w:rsidR="00D22217" w:rsidRPr="009769BE">
        <w:rPr>
          <w:rFonts w:ascii="Arial" w:hAnsi="Arial" w:cs="Arial"/>
          <w:spacing w:val="2"/>
          <w:szCs w:val="22"/>
        </w:rPr>
        <w:t xml:space="preserve"> undervejs</w:t>
      </w:r>
      <w:r w:rsidR="00182C23" w:rsidRPr="009769BE">
        <w:rPr>
          <w:rFonts w:ascii="Arial" w:hAnsi="Arial" w:cs="Arial"/>
          <w:spacing w:val="2"/>
          <w:szCs w:val="22"/>
        </w:rPr>
        <w:t>. Bilagene</w:t>
      </w:r>
      <w:r w:rsidRPr="009769BE">
        <w:rPr>
          <w:rFonts w:ascii="Arial" w:hAnsi="Arial" w:cs="Arial"/>
          <w:spacing w:val="2"/>
          <w:szCs w:val="22"/>
        </w:rPr>
        <w:t xml:space="preserve"> vedlægges leveringskontrakten.</w:t>
      </w:r>
    </w:p>
    <w:p w14:paraId="641A7B11" w14:textId="77777777" w:rsidR="007B3808" w:rsidRPr="009B40BE" w:rsidRDefault="007B3808" w:rsidP="009B40BE">
      <w:pPr>
        <w:pStyle w:val="Overskrift2"/>
      </w:pPr>
      <w:bookmarkStart w:id="18" w:name="_Toc183704435"/>
      <w:r w:rsidRPr="009B40BE">
        <w:t>Kravtyper</w:t>
      </w:r>
      <w:bookmarkEnd w:id="18"/>
    </w:p>
    <w:p w14:paraId="66F0251F" w14:textId="7BB89615" w:rsidR="007B3808" w:rsidRPr="009769BE" w:rsidRDefault="00D013F4" w:rsidP="007B3808">
      <w:pPr>
        <w:pStyle w:val="NormalWeb"/>
        <w:shd w:val="clear" w:color="auto" w:fill="FFFFFF"/>
        <w:rPr>
          <w:rFonts w:ascii="Arial" w:hAnsi="Arial" w:cs="Arial"/>
          <w:spacing w:val="2"/>
          <w:sz w:val="22"/>
          <w:szCs w:val="22"/>
        </w:rPr>
      </w:pPr>
      <w:r>
        <w:rPr>
          <w:rFonts w:ascii="Arial" w:hAnsi="Arial" w:cs="Arial"/>
          <w:spacing w:val="2"/>
          <w:sz w:val="21"/>
          <w:szCs w:val="21"/>
        </w:rPr>
        <w:br/>
      </w:r>
      <w:r w:rsidR="007B3808" w:rsidRPr="009769BE">
        <w:rPr>
          <w:rFonts w:ascii="Arial" w:hAnsi="Arial" w:cs="Arial"/>
          <w:spacing w:val="2"/>
          <w:sz w:val="22"/>
          <w:szCs w:val="22"/>
        </w:rPr>
        <w:t>I kravspecifikationen vil du se to typer af krav:</w:t>
      </w:r>
    </w:p>
    <w:p w14:paraId="25CD1052" w14:textId="77777777" w:rsidR="007B3808" w:rsidRPr="009769BE" w:rsidRDefault="007B3808" w:rsidP="007B3808">
      <w:pPr>
        <w:numPr>
          <w:ilvl w:val="0"/>
          <w:numId w:val="40"/>
        </w:numPr>
        <w:shd w:val="clear" w:color="auto" w:fill="FFFFFF"/>
        <w:tabs>
          <w:tab w:val="clear" w:pos="454"/>
        </w:tabs>
        <w:spacing w:after="0" w:line="240" w:lineRule="auto"/>
        <w:rPr>
          <w:rFonts w:ascii="Arial" w:hAnsi="Arial" w:cs="Arial"/>
          <w:spacing w:val="2"/>
          <w:szCs w:val="22"/>
        </w:rPr>
      </w:pPr>
      <w:r w:rsidRPr="009769BE">
        <w:rPr>
          <w:rFonts w:ascii="Arial" w:hAnsi="Arial" w:cs="Arial"/>
          <w:spacing w:val="2"/>
          <w:szCs w:val="22"/>
        </w:rPr>
        <w:t xml:space="preserve">Krav, du </w:t>
      </w:r>
      <w:r w:rsidRPr="009769BE">
        <w:rPr>
          <w:rFonts w:ascii="Arial" w:hAnsi="Arial" w:cs="Arial"/>
          <w:b/>
          <w:bCs/>
          <w:spacing w:val="2"/>
          <w:szCs w:val="22"/>
        </w:rPr>
        <w:t>ikke</w:t>
      </w:r>
      <w:r w:rsidRPr="009769BE">
        <w:rPr>
          <w:rFonts w:ascii="Arial" w:hAnsi="Arial" w:cs="Arial"/>
          <w:spacing w:val="2"/>
          <w:szCs w:val="22"/>
        </w:rPr>
        <w:t xml:space="preserve"> </w:t>
      </w:r>
      <w:r w:rsidRPr="009769BE">
        <w:rPr>
          <w:rFonts w:ascii="Arial" w:hAnsi="Arial" w:cs="Arial"/>
          <w:b/>
          <w:bCs/>
          <w:spacing w:val="2"/>
          <w:szCs w:val="22"/>
        </w:rPr>
        <w:t>kan</w:t>
      </w:r>
      <w:r w:rsidRPr="009769BE">
        <w:rPr>
          <w:rFonts w:ascii="Arial" w:hAnsi="Arial" w:cs="Arial"/>
          <w:spacing w:val="2"/>
          <w:szCs w:val="22"/>
        </w:rPr>
        <w:t xml:space="preserve"> til- eller fravælge (markeret med ”K”)</w:t>
      </w:r>
    </w:p>
    <w:p w14:paraId="51692E6A" w14:textId="77777777" w:rsidR="00F76C3C" w:rsidRDefault="007B3808" w:rsidP="007B3808">
      <w:pPr>
        <w:numPr>
          <w:ilvl w:val="0"/>
          <w:numId w:val="40"/>
        </w:numPr>
        <w:shd w:val="clear" w:color="auto" w:fill="FFFFFF"/>
        <w:tabs>
          <w:tab w:val="clear" w:pos="454"/>
        </w:tabs>
        <w:spacing w:after="0" w:line="240" w:lineRule="auto"/>
        <w:rPr>
          <w:rFonts w:ascii="Arial" w:hAnsi="Arial" w:cs="Arial"/>
          <w:spacing w:val="2"/>
          <w:szCs w:val="22"/>
        </w:rPr>
      </w:pPr>
      <w:r w:rsidRPr="009769BE">
        <w:rPr>
          <w:rFonts w:ascii="Arial" w:hAnsi="Arial" w:cs="Arial"/>
          <w:spacing w:val="2"/>
          <w:szCs w:val="22"/>
        </w:rPr>
        <w:t xml:space="preserve">Evalueringskrav, du </w:t>
      </w:r>
      <w:r w:rsidRPr="009769BE">
        <w:rPr>
          <w:rFonts w:ascii="Arial" w:hAnsi="Arial" w:cs="Arial"/>
          <w:b/>
          <w:bCs/>
          <w:spacing w:val="2"/>
          <w:szCs w:val="22"/>
        </w:rPr>
        <w:t>kan</w:t>
      </w:r>
      <w:r w:rsidRPr="009769BE">
        <w:rPr>
          <w:rFonts w:ascii="Arial" w:hAnsi="Arial" w:cs="Arial"/>
          <w:spacing w:val="2"/>
          <w:szCs w:val="22"/>
        </w:rPr>
        <w:t xml:space="preserve"> </w:t>
      </w:r>
      <w:r w:rsidR="00D013F4" w:rsidRPr="009769BE">
        <w:rPr>
          <w:rFonts w:ascii="Arial" w:hAnsi="Arial" w:cs="Arial"/>
          <w:spacing w:val="2"/>
          <w:szCs w:val="22"/>
        </w:rPr>
        <w:t xml:space="preserve">til- </w:t>
      </w:r>
      <w:r w:rsidRPr="009769BE">
        <w:rPr>
          <w:rFonts w:ascii="Arial" w:hAnsi="Arial" w:cs="Arial"/>
          <w:spacing w:val="2"/>
          <w:szCs w:val="22"/>
        </w:rPr>
        <w:t xml:space="preserve">eller </w:t>
      </w:r>
      <w:r w:rsidR="00D013F4" w:rsidRPr="009769BE">
        <w:rPr>
          <w:rFonts w:ascii="Arial" w:hAnsi="Arial" w:cs="Arial"/>
          <w:spacing w:val="2"/>
          <w:szCs w:val="22"/>
        </w:rPr>
        <w:t>fra</w:t>
      </w:r>
      <w:r w:rsidRPr="009769BE">
        <w:rPr>
          <w:rFonts w:ascii="Arial" w:hAnsi="Arial" w:cs="Arial"/>
          <w:spacing w:val="2"/>
          <w:szCs w:val="22"/>
        </w:rPr>
        <w:t>vælge (markeret med ”EK”)</w:t>
      </w:r>
    </w:p>
    <w:p w14:paraId="1BDB3F11" w14:textId="77777777" w:rsidR="00F76C3C" w:rsidRDefault="00F76C3C" w:rsidP="00F76C3C">
      <w:pPr>
        <w:shd w:val="clear" w:color="auto" w:fill="FFFFFF"/>
        <w:tabs>
          <w:tab w:val="clear" w:pos="454"/>
        </w:tabs>
        <w:spacing w:after="0" w:line="240" w:lineRule="auto"/>
        <w:rPr>
          <w:rFonts w:ascii="Arial" w:hAnsi="Arial" w:cs="Arial"/>
          <w:spacing w:val="2"/>
          <w:szCs w:val="22"/>
        </w:rPr>
      </w:pPr>
    </w:p>
    <w:p w14:paraId="060E7F04" w14:textId="2629F0DD" w:rsidR="00F76C3C" w:rsidRDefault="007B3808" w:rsidP="00F76C3C">
      <w:pPr>
        <w:shd w:val="clear" w:color="auto" w:fill="FFFFFF"/>
        <w:tabs>
          <w:tab w:val="clear" w:pos="454"/>
        </w:tabs>
        <w:spacing w:after="0" w:line="240" w:lineRule="auto"/>
        <w:rPr>
          <w:rFonts w:ascii="Arial" w:hAnsi="Arial" w:cs="Arial"/>
          <w:spacing w:val="2"/>
          <w:szCs w:val="22"/>
        </w:rPr>
      </w:pPr>
      <w:r w:rsidRPr="00F76C3C">
        <w:rPr>
          <w:rFonts w:ascii="Arial" w:hAnsi="Arial" w:cs="Arial"/>
          <w:spacing w:val="2"/>
          <w:szCs w:val="22"/>
        </w:rPr>
        <w:t xml:space="preserve">Du skal forholde dig til alle ”EK”-krav og angive, om de er relevante i forhold til dit </w:t>
      </w:r>
      <w:r w:rsidR="009769BE" w:rsidRPr="00F76C3C">
        <w:rPr>
          <w:rFonts w:ascii="Arial" w:hAnsi="Arial" w:cs="Arial"/>
          <w:spacing w:val="2"/>
          <w:szCs w:val="22"/>
        </w:rPr>
        <w:br/>
      </w:r>
      <w:r w:rsidRPr="00F76C3C">
        <w:rPr>
          <w:rFonts w:ascii="Arial" w:hAnsi="Arial" w:cs="Arial"/>
          <w:spacing w:val="2"/>
          <w:szCs w:val="22"/>
        </w:rPr>
        <w:t xml:space="preserve">indkøbsbehov. Vær opmærksom på, </w:t>
      </w:r>
      <w:r w:rsidR="001F38D0">
        <w:rPr>
          <w:rFonts w:ascii="Arial" w:hAnsi="Arial" w:cs="Arial"/>
          <w:spacing w:val="2"/>
          <w:szCs w:val="22"/>
        </w:rPr>
        <w:t>leverandøren i forb</w:t>
      </w:r>
      <w:r w:rsidR="0093417A">
        <w:rPr>
          <w:rFonts w:ascii="Arial" w:hAnsi="Arial" w:cs="Arial"/>
          <w:spacing w:val="2"/>
          <w:szCs w:val="22"/>
        </w:rPr>
        <w:t xml:space="preserve">indelse med tilbudsafgivelsen på rammeaftale har kunne vælge om de ville opfylde EK-krav, og </w:t>
      </w:r>
      <w:r w:rsidRPr="00F76C3C">
        <w:rPr>
          <w:rFonts w:ascii="Arial" w:hAnsi="Arial" w:cs="Arial"/>
          <w:spacing w:val="2"/>
          <w:szCs w:val="22"/>
        </w:rPr>
        <w:t xml:space="preserve">at ikke alle leverandører eller services </w:t>
      </w:r>
      <w:r w:rsidR="001D43A0">
        <w:rPr>
          <w:rFonts w:ascii="Arial" w:hAnsi="Arial" w:cs="Arial"/>
          <w:spacing w:val="2"/>
          <w:szCs w:val="22"/>
        </w:rPr>
        <w:t xml:space="preserve">derfor </w:t>
      </w:r>
      <w:r w:rsidRPr="00F76C3C">
        <w:rPr>
          <w:rFonts w:ascii="Arial" w:hAnsi="Arial" w:cs="Arial"/>
          <w:spacing w:val="2"/>
          <w:szCs w:val="22"/>
        </w:rPr>
        <w:t xml:space="preserve">kan opfylde alle ”EK”-krav, og at dine valg derfor kan </w:t>
      </w:r>
      <w:r w:rsidR="00C451ED" w:rsidRPr="00F76C3C">
        <w:rPr>
          <w:rFonts w:ascii="Arial" w:hAnsi="Arial" w:cs="Arial"/>
          <w:spacing w:val="2"/>
          <w:szCs w:val="22"/>
        </w:rPr>
        <w:t>filtrere services fra</w:t>
      </w:r>
      <w:r w:rsidRPr="00F76C3C">
        <w:rPr>
          <w:rFonts w:ascii="Arial" w:hAnsi="Arial" w:cs="Arial"/>
          <w:spacing w:val="2"/>
          <w:szCs w:val="22"/>
        </w:rPr>
        <w:t>.</w:t>
      </w:r>
      <w:r w:rsidR="001D43A0">
        <w:rPr>
          <w:rFonts w:ascii="Arial" w:hAnsi="Arial" w:cs="Arial"/>
          <w:spacing w:val="2"/>
          <w:szCs w:val="22"/>
        </w:rPr>
        <w:t xml:space="preserve"> </w:t>
      </w:r>
    </w:p>
    <w:p w14:paraId="1D217E44" w14:textId="77777777" w:rsidR="00F76C3C" w:rsidRDefault="00F76C3C" w:rsidP="00F76C3C">
      <w:pPr>
        <w:shd w:val="clear" w:color="auto" w:fill="FFFFFF"/>
        <w:tabs>
          <w:tab w:val="clear" w:pos="454"/>
        </w:tabs>
        <w:spacing w:after="0" w:line="240" w:lineRule="auto"/>
        <w:rPr>
          <w:rFonts w:ascii="Arial" w:hAnsi="Arial" w:cs="Arial"/>
          <w:spacing w:val="2"/>
          <w:szCs w:val="22"/>
        </w:rPr>
      </w:pPr>
    </w:p>
    <w:p w14:paraId="565EF34C" w14:textId="752B6729" w:rsidR="007B3808" w:rsidRPr="009769BE" w:rsidRDefault="007B3808" w:rsidP="00F76C3C">
      <w:pPr>
        <w:shd w:val="clear" w:color="auto" w:fill="FFFFFF"/>
        <w:tabs>
          <w:tab w:val="clear" w:pos="454"/>
        </w:tabs>
        <w:spacing w:after="0" w:line="240" w:lineRule="auto"/>
        <w:rPr>
          <w:rFonts w:ascii="Arial" w:hAnsi="Arial" w:cs="Arial"/>
          <w:spacing w:val="2"/>
          <w:szCs w:val="22"/>
        </w:rPr>
      </w:pPr>
      <w:r w:rsidRPr="009769BE">
        <w:rPr>
          <w:rFonts w:ascii="Arial" w:hAnsi="Arial" w:cs="Arial"/>
          <w:spacing w:val="2"/>
          <w:szCs w:val="22"/>
        </w:rPr>
        <w:t>Alle dine valg kommer automatisk med i det samlede materiale, der bliver dannet, når du er færdig med kravspecifikationen.</w:t>
      </w:r>
    </w:p>
    <w:p w14:paraId="13A88A98" w14:textId="77777777" w:rsidR="007B3808" w:rsidRPr="009B40BE" w:rsidRDefault="007B3808" w:rsidP="009B40BE">
      <w:pPr>
        <w:pStyle w:val="Overskrift2"/>
      </w:pPr>
      <w:bookmarkStart w:id="19" w:name="_Toc183704436"/>
      <w:r w:rsidRPr="009B40BE">
        <w:t>Symbolforklaring</w:t>
      </w:r>
      <w:bookmarkEnd w:id="19"/>
    </w:p>
    <w:p w14:paraId="43D9B6D8" w14:textId="1F055328" w:rsidR="007B3808" w:rsidRPr="00C04447" w:rsidRDefault="00866BB1" w:rsidP="007B3808">
      <w:pPr>
        <w:pStyle w:val="NormalWeb"/>
        <w:shd w:val="clear" w:color="auto" w:fill="FFFFFF"/>
        <w:rPr>
          <w:rFonts w:ascii="Arial" w:hAnsi="Arial" w:cs="Arial"/>
          <w:spacing w:val="2"/>
          <w:sz w:val="22"/>
          <w:szCs w:val="22"/>
        </w:rPr>
      </w:pPr>
      <w:r>
        <w:rPr>
          <w:rFonts w:ascii="Arial" w:hAnsi="Arial" w:cs="Arial"/>
          <w:spacing w:val="2"/>
          <w:sz w:val="21"/>
          <w:szCs w:val="21"/>
        </w:rPr>
        <w:br/>
      </w:r>
      <w:r w:rsidR="007B3808" w:rsidRPr="00C04447">
        <w:rPr>
          <w:rFonts w:ascii="Arial" w:hAnsi="Arial" w:cs="Arial"/>
          <w:spacing w:val="2"/>
          <w:sz w:val="22"/>
          <w:szCs w:val="22"/>
        </w:rPr>
        <w:t xml:space="preserve">Når du arbejder med </w:t>
      </w:r>
      <w:r w:rsidRPr="00C04447">
        <w:rPr>
          <w:rFonts w:ascii="Arial" w:hAnsi="Arial" w:cs="Arial"/>
          <w:spacing w:val="2"/>
          <w:sz w:val="22"/>
          <w:szCs w:val="22"/>
        </w:rPr>
        <w:t>k</w:t>
      </w:r>
      <w:r w:rsidR="007B3808" w:rsidRPr="00C04447">
        <w:rPr>
          <w:rFonts w:ascii="Arial" w:hAnsi="Arial" w:cs="Arial"/>
          <w:spacing w:val="2"/>
          <w:sz w:val="22"/>
          <w:szCs w:val="22"/>
        </w:rPr>
        <w:t>ravspecifikationen</w:t>
      </w:r>
      <w:r w:rsidR="00210E55" w:rsidRPr="00C04447">
        <w:rPr>
          <w:rFonts w:ascii="Arial" w:hAnsi="Arial" w:cs="Arial"/>
          <w:spacing w:val="2"/>
          <w:sz w:val="22"/>
          <w:szCs w:val="22"/>
        </w:rPr>
        <w:t>,</w:t>
      </w:r>
      <w:r w:rsidR="007B3808" w:rsidRPr="00C04447">
        <w:rPr>
          <w:rFonts w:ascii="Arial" w:hAnsi="Arial" w:cs="Arial"/>
          <w:spacing w:val="2"/>
          <w:sz w:val="22"/>
          <w:szCs w:val="22"/>
        </w:rPr>
        <w:t xml:space="preserve"> skal du være opmærksom på følgende symboler og deres betydning:</w:t>
      </w:r>
    </w:p>
    <w:p w14:paraId="296539A4" w14:textId="31BAFFB3" w:rsidR="75C114E9" w:rsidRDefault="611C4491" w:rsidP="2AD203D5">
      <w:pPr>
        <w:pStyle w:val="NormalWeb"/>
      </w:pPr>
      <w:r>
        <w:rPr>
          <w:noProof/>
        </w:rPr>
        <w:drawing>
          <wp:inline distT="0" distB="0" distL="0" distR="0" wp14:anchorId="57B3510C" wp14:editId="59C28060">
            <wp:extent cx="4572000" cy="1590675"/>
            <wp:effectExtent l="0" t="0" r="0" b="0"/>
            <wp:docPr id="609272566" name="Billede 60927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1590675"/>
                    </a:xfrm>
                    <a:prstGeom prst="rect">
                      <a:avLst/>
                    </a:prstGeom>
                  </pic:spPr>
                </pic:pic>
              </a:graphicData>
            </a:graphic>
          </wp:inline>
        </w:drawing>
      </w:r>
    </w:p>
    <w:p w14:paraId="66147330" w14:textId="320A0249" w:rsidR="003D7675" w:rsidRPr="00C04447" w:rsidRDefault="00330857" w:rsidP="0011049B">
      <w:r>
        <w:t>Nu skal du i gang med at udfylde kravspecifikationen</w:t>
      </w:r>
      <w:r w:rsidR="00F141C2">
        <w:t>. D</w:t>
      </w:r>
      <w:r>
        <w:t xml:space="preserve">u skal </w:t>
      </w:r>
      <w:r w:rsidR="00792564">
        <w:t xml:space="preserve">igennem de </w:t>
      </w:r>
      <w:r w:rsidR="00C4793E">
        <w:t>fe</w:t>
      </w:r>
      <w:r w:rsidR="00F3561A">
        <w:t>m</w:t>
      </w:r>
      <w:r w:rsidR="00C4793E">
        <w:t xml:space="preserve"> </w:t>
      </w:r>
      <w:r w:rsidR="00792564">
        <w:t>faser, der er angivet øverst i værktøjet</w:t>
      </w:r>
      <w:r w:rsidR="00B91C80">
        <w:t xml:space="preserve">: </w:t>
      </w:r>
      <w:r w:rsidR="003C0CDF">
        <w:t>behov, specifikationer</w:t>
      </w:r>
      <w:r w:rsidR="007C26E5">
        <w:t xml:space="preserve">, tilkøb, kundeforhold og </w:t>
      </w:r>
      <w:r w:rsidR="00C04447">
        <w:br/>
      </w:r>
      <w:r w:rsidR="007C26E5">
        <w:t>services.</w:t>
      </w:r>
      <w:r w:rsidR="00B91C80">
        <w:t xml:space="preserve"> </w:t>
      </w:r>
    </w:p>
    <w:p w14:paraId="455965CF" w14:textId="68D36A65" w:rsidR="003E6852" w:rsidRPr="00C04447" w:rsidRDefault="003E6852" w:rsidP="0011049B">
      <w:pPr>
        <w:rPr>
          <w:szCs w:val="22"/>
        </w:rPr>
      </w:pPr>
      <w:r w:rsidRPr="00C04447">
        <w:rPr>
          <w:szCs w:val="22"/>
        </w:rPr>
        <w:t xml:space="preserve">I hver fase </w:t>
      </w:r>
      <w:r w:rsidR="006B5C63" w:rsidRPr="00C04447">
        <w:rPr>
          <w:szCs w:val="22"/>
        </w:rPr>
        <w:t xml:space="preserve">er </w:t>
      </w:r>
      <w:r w:rsidRPr="00C04447">
        <w:rPr>
          <w:szCs w:val="22"/>
        </w:rPr>
        <w:t>der en vejledningstekst</w:t>
      </w:r>
      <w:r w:rsidR="004C03A0" w:rsidRPr="00C04447">
        <w:rPr>
          <w:szCs w:val="22"/>
        </w:rPr>
        <w:t xml:space="preserve">, som beskriver de områder, du skal igennem i </w:t>
      </w:r>
      <w:r w:rsidR="00C04447">
        <w:rPr>
          <w:szCs w:val="22"/>
        </w:rPr>
        <w:br/>
      </w:r>
      <w:r w:rsidR="004C03A0" w:rsidRPr="00C04447">
        <w:rPr>
          <w:szCs w:val="22"/>
        </w:rPr>
        <w:t>fase</w:t>
      </w:r>
      <w:r w:rsidR="00821866" w:rsidRPr="00C04447">
        <w:rPr>
          <w:szCs w:val="22"/>
        </w:rPr>
        <w:t>n</w:t>
      </w:r>
      <w:r w:rsidR="004C03A0" w:rsidRPr="00C04447">
        <w:rPr>
          <w:szCs w:val="22"/>
        </w:rPr>
        <w:t>.</w:t>
      </w:r>
      <w:r w:rsidR="005027A6" w:rsidRPr="00C04447">
        <w:rPr>
          <w:szCs w:val="22"/>
        </w:rPr>
        <w:t xml:space="preserve"> Der er desuden vejledningstekst ud f</w:t>
      </w:r>
      <w:r w:rsidR="0082085E">
        <w:rPr>
          <w:szCs w:val="22"/>
        </w:rPr>
        <w:t>or</w:t>
      </w:r>
      <w:r w:rsidR="005027A6" w:rsidRPr="00C04447">
        <w:rPr>
          <w:szCs w:val="22"/>
        </w:rPr>
        <w:t xml:space="preserve"> hvert punkt</w:t>
      </w:r>
      <w:r w:rsidR="00486398" w:rsidRPr="00C04447">
        <w:rPr>
          <w:szCs w:val="22"/>
        </w:rPr>
        <w:t>.</w:t>
      </w:r>
    </w:p>
    <w:p w14:paraId="0AED07E1" w14:textId="1D453300" w:rsidR="00562E2E" w:rsidRDefault="00660346" w:rsidP="0011049B">
      <w:r>
        <w:rPr>
          <w:noProof/>
        </w:rPr>
        <mc:AlternateContent>
          <mc:Choice Requires="wps">
            <w:drawing>
              <wp:anchor distT="0" distB="0" distL="114300" distR="114300" simplePos="0" relativeHeight="251658243" behindDoc="0" locked="0" layoutInCell="1" allowOverlap="1" wp14:anchorId="108256F9" wp14:editId="798BE4B7">
                <wp:simplePos x="0" y="0"/>
                <wp:positionH relativeFrom="margin">
                  <wp:posOffset>4688662</wp:posOffset>
                </wp:positionH>
                <wp:positionV relativeFrom="paragraph">
                  <wp:posOffset>-42596</wp:posOffset>
                </wp:positionV>
                <wp:extent cx="1312317" cy="522275"/>
                <wp:effectExtent l="19050" t="19050" r="21590" b="11430"/>
                <wp:wrapNone/>
                <wp:docPr id="1057812730" name="Ellipse 1057812730"/>
                <wp:cNvGraphicFramePr/>
                <a:graphic xmlns:a="http://schemas.openxmlformats.org/drawingml/2006/main">
                  <a:graphicData uri="http://schemas.microsoft.com/office/word/2010/wordprocessingShape">
                    <wps:wsp>
                      <wps:cNvSpPr/>
                      <wps:spPr>
                        <a:xfrm>
                          <a:off x="0" y="0"/>
                          <a:ext cx="1312317" cy="5222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7493E" id="Ellipse 1057812730" o:spid="_x0000_s1026" style="position:absolute;margin-left:369.2pt;margin-top:-3.35pt;width:103.35pt;height:41.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qPhQIAAGwFAAAOAAAAZHJzL2Uyb0RvYy54bWysVEtv2zAMvg/YfxB0X/1os3ZBnSJokWFA&#10;0RZrh54VWYoFyKImKXGyXz9KfiRYix2G+SBLIvmR/ETy+mbfarITziswFS3OckqE4VArs6noj5fV&#10;pytKfGCmZhqMqOhBeHqz+PjhurNzUUIDuhaOIIjx885WtAnBzrPM80a0zJ+BFQaFElzLAh7dJqsd&#10;6xC91VmZ55+zDlxtHXDhPd7e9UK6SPhSCh4epfQiEF1RjC2k1aV1Hddscc3mG8dso/gQBvuHKFqm&#10;DDqdoO5YYGTr1BuoVnEHHmQ449BmIKXiIuWA2RT5H9k8N8yKlAuS4+1Ek/9/sPxh92yfHNLQWT/3&#10;uI1Z7KVr4x/jI/tE1mEiS+wD4XhZnBfleXFJCUfZrCzLy1lkMztaW+fDVwEtiZuKCq2V9TEfNme7&#10;ex967VErXhtYKa3Tm2hDuoqeXxV5niw8aFVHadTzbrO+1Y7sGD7rapXjN/g+UcNItMGAjomlXTho&#10;ETG0+S4kUTWmUvYeYs2JCZZxLkwoelHDatF7m506Gy1S2gkwIkuMcsIeAEbNHmTE7hkY9KOpSCU7&#10;GQ+p/814skiewYTJuFUG3HuZacxq8NzrjyT11ESW1lAfnhxx0DeMt3yl8BHvmQ9PzGGHYC9h14dH&#10;XKQGfCkYdpQ04H69dx/1sXBRSkmHHVdR/3PLnKBEfzNY0l+Ki4vYoulwMbss8eBOJetTidm2t4Cv&#10;X+B8sTxto37Q41Y6aF9xOCyjVxQxw9F3RXlw4+E29JMAxwsXy2VSw7a0LNybZ8sjeGQ1VujL/pU5&#10;O1RywB54gLE731RzrxstDSy3AaRKpX7kdeAbWzoVzjB+4sw4PSet45Bc/AYAAP//AwBQSwMEFAAG&#10;AAgAAAAhAMKuDu3fAAAACQEAAA8AAABkcnMvZG93bnJldi54bWxMj8tOwzAQRfdI/IM1SOxaJ03T&#10;R4hT8RBCsOtjwXIamzgQj6PYbcPfM6xgObpH954pN6PrxNkMofWkIJ0mIAzVXrfUKDjsnycrECEi&#10;aew8GQXfJsCmur4qsdD+Qltz3sVGcAmFAhXYGPtCylBb4zBMfW+Isw8/OIx8Do3UA1643HVyliQL&#10;6bAlXrDYm0dr6q/dySnQ7/XL03o7e7WfWfZWxxSxfUClbm/G+zsQ0YzxD4ZffVaHip2O/kQ6iE7B&#10;MlvNGVUwWSxBMLCe5ymIIyd5DrIq5f8Pqh8AAAD//wMAUEsBAi0AFAAGAAgAAAAhALaDOJL+AAAA&#10;4QEAABMAAAAAAAAAAAAAAAAAAAAAAFtDb250ZW50X1R5cGVzXS54bWxQSwECLQAUAAYACAAAACEA&#10;OP0h/9YAAACUAQAACwAAAAAAAAAAAAAAAAAvAQAAX3JlbHMvLnJlbHNQSwECLQAUAAYACAAAACEA&#10;V1tKj4UCAABsBQAADgAAAAAAAAAAAAAAAAAuAgAAZHJzL2Uyb0RvYy54bWxQSwECLQAUAAYACAAA&#10;ACEAwq4O7d8AAAAJAQAADwAAAAAAAAAAAAAAAADfBAAAZHJzL2Rvd25yZXYueG1sUEsFBgAAAAAE&#10;AAQA8wAAAOsFAAAAAA==&#10;" filled="f" strokecolor="red" strokeweight="3pt">
                <v:stroke joinstyle="miter"/>
                <w10:wrap anchorx="margin"/>
              </v:oval>
            </w:pict>
          </mc:Fallback>
        </mc:AlternateContent>
      </w:r>
      <w:r w:rsidR="00CF313F">
        <w:rPr>
          <w:noProof/>
        </w:rPr>
        <w:drawing>
          <wp:inline distT="0" distB="0" distL="0" distR="0" wp14:anchorId="57B41505" wp14:editId="26ED8F34">
            <wp:extent cx="6037689" cy="2882189"/>
            <wp:effectExtent l="0" t="0" r="1270" b="0"/>
            <wp:docPr id="891766976" name="Billede 891766976"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66976" name="Billede 1" descr="Et billede, der indeholder tekst, skærmbillede, software, Webside&#10;&#10;Automatisk genereret beskrivelse"/>
                    <pic:cNvPicPr/>
                  </pic:nvPicPr>
                  <pic:blipFill>
                    <a:blip r:embed="rId21"/>
                    <a:stretch>
                      <a:fillRect/>
                    </a:stretch>
                  </pic:blipFill>
                  <pic:spPr>
                    <a:xfrm>
                      <a:off x="0" y="0"/>
                      <a:ext cx="6050935" cy="2888512"/>
                    </a:xfrm>
                    <a:prstGeom prst="rect">
                      <a:avLst/>
                    </a:prstGeom>
                  </pic:spPr>
                </pic:pic>
              </a:graphicData>
            </a:graphic>
          </wp:inline>
        </w:drawing>
      </w:r>
    </w:p>
    <w:p w14:paraId="332D592B" w14:textId="19036DC4" w:rsidR="00CB0858" w:rsidRDefault="00792564" w:rsidP="0011049B">
      <w:r>
        <w:lastRenderedPageBreak/>
        <w:t xml:space="preserve">Når du er færdig med et afsnit, vil der </w:t>
      </w:r>
      <w:r w:rsidR="00B42AA6">
        <w:t xml:space="preserve">– </w:t>
      </w:r>
      <w:r>
        <w:t>som vist i venstre side</w:t>
      </w:r>
      <w:r w:rsidR="00B42AA6">
        <w:t xml:space="preserve"> – </w:t>
      </w:r>
      <w:r w:rsidR="00C66AF0">
        <w:t>komme et flueben ud for afsnittet. Du kan ikke komme videre til næste fase, før alle afsnit er markeret med et flueben.</w:t>
      </w:r>
      <w:r w:rsidR="00AC50A7">
        <w:t xml:space="preserve"> </w:t>
      </w:r>
      <w:r w:rsidR="00A16AFF">
        <w:t xml:space="preserve">På den måde </w:t>
      </w:r>
      <w:r w:rsidR="0000663D">
        <w:t>er du sikret</w:t>
      </w:r>
      <w:r w:rsidR="00AC50A7">
        <w:t>, at du ikke mangler at udfylde noget.</w:t>
      </w:r>
    </w:p>
    <w:p w14:paraId="44399297" w14:textId="6DB1558D" w:rsidR="00AC50A7" w:rsidRDefault="00AC50A7" w:rsidP="0011049B">
      <w:r>
        <w:t>Afsnit</w:t>
      </w:r>
      <w:r w:rsidR="0000663D">
        <w:t>,</w:t>
      </w:r>
      <w:r>
        <w:t xml:space="preserve"> der er tonet ud, er ikke relevante for indkøb</w:t>
      </w:r>
      <w:r w:rsidR="00884157">
        <w:t>et</w:t>
      </w:r>
      <w:r>
        <w:t xml:space="preserve">. Det kan være på grund af </w:t>
      </w:r>
      <w:r w:rsidR="006557A8">
        <w:t xml:space="preserve">det </w:t>
      </w:r>
      <w:r w:rsidR="00246470">
        <w:t>ydelsesområde</w:t>
      </w:r>
      <w:r w:rsidR="006557A8">
        <w:t>, du har valgt</w:t>
      </w:r>
      <w:r w:rsidR="00246470">
        <w:t>.</w:t>
      </w:r>
    </w:p>
    <w:p w14:paraId="02754A6A" w14:textId="30DA2B03" w:rsidR="00246470" w:rsidRDefault="00246470" w:rsidP="0011049B">
      <w:r>
        <w:t>Hver gang du vælger noget i kravspecifikationen</w:t>
      </w:r>
      <w:r w:rsidR="006557A8">
        <w:t>,</w:t>
      </w:r>
      <w:r>
        <w:t xml:space="preserve"> vil der i højre hjørne blive markeret</w:t>
      </w:r>
      <w:r w:rsidR="004B514B">
        <w:t xml:space="preserve">, hvor mange </w:t>
      </w:r>
      <w:r w:rsidR="0059415B">
        <w:t>s</w:t>
      </w:r>
      <w:r w:rsidR="004B514B">
        <w:t>ervices</w:t>
      </w:r>
      <w:r w:rsidR="008D66F7">
        <w:t>,</w:t>
      </w:r>
      <w:r w:rsidR="004B514B">
        <w:t xml:space="preserve"> der er kan </w:t>
      </w:r>
      <w:r w:rsidR="00F9306E">
        <w:t xml:space="preserve">imødekomme dit </w:t>
      </w:r>
      <w:r w:rsidR="004B514B">
        <w:t xml:space="preserve">indkøbsbehov </w:t>
      </w:r>
      <w:r w:rsidR="00F9306E">
        <w:t xml:space="preserve">ud fra </w:t>
      </w:r>
      <w:r w:rsidR="004B514B">
        <w:t xml:space="preserve">de valg, </w:t>
      </w:r>
      <w:r w:rsidR="00F9306E">
        <w:t xml:space="preserve">du har </w:t>
      </w:r>
      <w:r w:rsidR="004B514B">
        <w:t>foretaget.</w:t>
      </w:r>
    </w:p>
    <w:p w14:paraId="0BBB817C" w14:textId="533A8FA8" w:rsidR="00CB0858" w:rsidRDefault="00B0451F" w:rsidP="0011049B">
      <w:r>
        <w:t xml:space="preserve">Du kan også se </w:t>
      </w:r>
      <w:r w:rsidR="00DA5AFB">
        <w:t>en forhåndsvisning</w:t>
      </w:r>
      <w:r>
        <w:t xml:space="preserve"> af dokumenter</w:t>
      </w:r>
      <w:r w:rsidR="00BF1C4D">
        <w:t>ne</w:t>
      </w:r>
      <w:r>
        <w:t xml:space="preserve"> til leverings</w:t>
      </w:r>
      <w:r w:rsidR="003361D6">
        <w:t>kontrakten</w:t>
      </w:r>
      <w:r w:rsidR="00FF23B6">
        <w:t xml:space="preserve"> øverst til højre. Dokumenterne bliver løbende udfyldt med de </w:t>
      </w:r>
      <w:r w:rsidR="007C046F">
        <w:t xml:space="preserve">krav, der bliver valgt i </w:t>
      </w:r>
      <w:r w:rsidR="00C04447">
        <w:br/>
      </w:r>
      <w:r w:rsidR="007C046F">
        <w:t xml:space="preserve">kravspecifikationen. </w:t>
      </w:r>
    </w:p>
    <w:p w14:paraId="75B96A1D" w14:textId="70C250E9" w:rsidR="0073369E" w:rsidRDefault="0073369E" w:rsidP="0011049B">
      <w:r>
        <w:t xml:space="preserve">Når du er igennem alle faser, </w:t>
      </w:r>
      <w:r w:rsidR="00546B5A">
        <w:t>kan du se</w:t>
      </w:r>
      <w:r>
        <w:t xml:space="preserve"> de </w:t>
      </w:r>
      <w:r w:rsidR="00212BC1">
        <w:t>services</w:t>
      </w:r>
      <w:r>
        <w:t>, der kan opfylde de krav</w:t>
      </w:r>
      <w:r w:rsidR="00392607">
        <w:t>, du har stillet</w:t>
      </w:r>
      <w:r>
        <w:t xml:space="preserve"> i kravspecifikationen.</w:t>
      </w:r>
    </w:p>
    <w:p w14:paraId="6803BCF2" w14:textId="451F087F" w:rsidR="0073369E" w:rsidRDefault="0073369E" w:rsidP="0011049B">
      <w:r>
        <w:rPr>
          <w:noProof/>
        </w:rPr>
        <w:drawing>
          <wp:inline distT="0" distB="0" distL="0" distR="0" wp14:anchorId="16F0C6D0" wp14:editId="4C634E22">
            <wp:extent cx="5398563" cy="2372995"/>
            <wp:effectExtent l="0" t="0" r="0" b="8255"/>
            <wp:docPr id="1364880841" name="Billede 136488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80841" name="Billede 1364880841"/>
                    <pic:cNvPicPr/>
                  </pic:nvPicPr>
                  <pic:blipFill>
                    <a:blip r:embed="rId22">
                      <a:extLst>
                        <a:ext uri="{28A0092B-C50C-407E-A947-70E740481C1C}">
                          <a14:useLocalDpi xmlns:a14="http://schemas.microsoft.com/office/drawing/2010/main" val="0"/>
                        </a:ext>
                      </a:extLst>
                    </a:blip>
                    <a:stretch>
                      <a:fillRect/>
                    </a:stretch>
                  </pic:blipFill>
                  <pic:spPr>
                    <a:xfrm>
                      <a:off x="0" y="0"/>
                      <a:ext cx="5398563" cy="2372995"/>
                    </a:xfrm>
                    <a:prstGeom prst="rect">
                      <a:avLst/>
                    </a:prstGeom>
                  </pic:spPr>
                </pic:pic>
              </a:graphicData>
            </a:graphic>
          </wp:inline>
        </w:drawing>
      </w:r>
    </w:p>
    <w:p w14:paraId="03B488A0" w14:textId="587A566C" w:rsidR="0069560F" w:rsidRDefault="0069560F" w:rsidP="00282B13">
      <w:r w:rsidRPr="002D4265">
        <w:t>Her skal du g</w:t>
      </w:r>
      <w:r w:rsidRPr="0069560F">
        <w:t>ennemgå alle services og vurdere</w:t>
      </w:r>
      <w:r w:rsidR="00185721">
        <w:t>,</w:t>
      </w:r>
      <w:r w:rsidRPr="0069560F">
        <w:t xml:space="preserve"> om du ønsker at tilkøbe én eller flere af de tilgængelige tillægsydelser og/eller leverandørspecifikke integrationer.</w:t>
      </w:r>
    </w:p>
    <w:p w14:paraId="1D0B1703" w14:textId="542B0025" w:rsidR="00264B42" w:rsidRDefault="00264B42" w:rsidP="00282B13">
      <w:pPr>
        <w:rPr>
          <w:szCs w:val="22"/>
        </w:rPr>
      </w:pPr>
      <w:r>
        <w:rPr>
          <w:szCs w:val="22"/>
        </w:rPr>
        <w:t xml:space="preserve">Leverandørerne har selv defineret de funktionelle tillægsydelser og leverandørspecifikke integrationer, og dit behov for supplerende funktionalitet til use cases kan derfor opfyldes på flere måder.  </w:t>
      </w:r>
    </w:p>
    <w:p w14:paraId="77B848F3" w14:textId="5B4C3AC2" w:rsidR="00133852" w:rsidRDefault="00264B42" w:rsidP="00133852">
      <w:pPr>
        <w:jc w:val="both"/>
        <w:rPr>
          <w:szCs w:val="22"/>
        </w:rPr>
      </w:pPr>
      <w:r>
        <w:rPr>
          <w:szCs w:val="22"/>
        </w:rPr>
        <w:t xml:space="preserve">Du skal </w:t>
      </w:r>
      <w:proofErr w:type="gramStart"/>
      <w:r w:rsidR="00793950">
        <w:rPr>
          <w:szCs w:val="22"/>
        </w:rPr>
        <w:t>endvidere</w:t>
      </w:r>
      <w:proofErr w:type="gramEnd"/>
      <w:r>
        <w:rPr>
          <w:szCs w:val="22"/>
        </w:rPr>
        <w:t xml:space="preserve"> være opmærksom på</w:t>
      </w:r>
      <w:r w:rsidR="00CE6782">
        <w:rPr>
          <w:szCs w:val="22"/>
        </w:rPr>
        <w:t>, at</w:t>
      </w:r>
      <w:r>
        <w:rPr>
          <w:szCs w:val="22"/>
        </w:rPr>
        <w:t xml:space="preserve"> en ønsket funktionalitet og/eller specifik integration </w:t>
      </w:r>
      <w:r w:rsidR="00133852">
        <w:rPr>
          <w:szCs w:val="22"/>
        </w:rPr>
        <w:t xml:space="preserve">både kan </w:t>
      </w:r>
      <w:r>
        <w:rPr>
          <w:szCs w:val="22"/>
        </w:rPr>
        <w:t xml:space="preserve">indgå i besvarelsen af en use case (udover hvad der er formuleret som krav til indhold af use casen) </w:t>
      </w:r>
      <w:r w:rsidR="00133852">
        <w:rPr>
          <w:szCs w:val="22"/>
        </w:rPr>
        <w:t>eller være angivet som en funktionel tillægsydelse og/eller en som leverandørspecifik integration.</w:t>
      </w:r>
    </w:p>
    <w:p w14:paraId="277E733E" w14:textId="62F1083B" w:rsidR="006B50B5" w:rsidRDefault="006B50B5" w:rsidP="006B50B5">
      <w:pPr>
        <w:jc w:val="both"/>
        <w:rPr>
          <w:szCs w:val="22"/>
        </w:rPr>
      </w:pPr>
      <w:r>
        <w:rPr>
          <w:szCs w:val="22"/>
        </w:rPr>
        <w:t>Du skal derfor fastlægge</w:t>
      </w:r>
      <w:r w:rsidR="001C11DE">
        <w:rPr>
          <w:szCs w:val="22"/>
        </w:rPr>
        <w:t>,</w:t>
      </w:r>
      <w:r>
        <w:rPr>
          <w:szCs w:val="22"/>
        </w:rPr>
        <w:t xml:space="preserve"> om en ønsket funktionalitet og/eller specifik integration indgår i leverandørens besvarelse af use casen (udover hvad der er formuleret som krav til </w:t>
      </w:r>
      <w:r>
        <w:rPr>
          <w:szCs w:val="22"/>
        </w:rPr>
        <w:lastRenderedPageBreak/>
        <w:t xml:space="preserve">indhold af use casen) eller om denne ønskede funktionalitet og/eller specifikke integration er angivet som en funktionel tillægsydelse og/eller leverandørspecifik integration. </w:t>
      </w:r>
    </w:p>
    <w:p w14:paraId="05CE44C2" w14:textId="1D650364" w:rsidR="008D080D" w:rsidRPr="0069560F" w:rsidRDefault="00220406" w:rsidP="00282B13">
      <w:r>
        <w:rPr>
          <w:szCs w:val="22"/>
        </w:rPr>
        <w:t>Du skal</w:t>
      </w:r>
      <w:r w:rsidR="00E85283">
        <w:rPr>
          <w:szCs w:val="22"/>
        </w:rPr>
        <w:t xml:space="preserve"> derfor</w:t>
      </w:r>
      <w:r>
        <w:rPr>
          <w:szCs w:val="22"/>
        </w:rPr>
        <w:t>:</w:t>
      </w:r>
    </w:p>
    <w:p w14:paraId="3FEA05B7" w14:textId="1E1C9159" w:rsidR="0069560F" w:rsidRPr="0069560F" w:rsidRDefault="0069560F" w:rsidP="0081472A">
      <w:pPr>
        <w:pStyle w:val="Listeafsnit"/>
        <w:numPr>
          <w:ilvl w:val="0"/>
          <w:numId w:val="52"/>
        </w:numPr>
      </w:pPr>
      <w:r w:rsidRPr="0069560F">
        <w:t>Læs</w:t>
      </w:r>
      <w:r w:rsidR="00220406">
        <w:t>e</w:t>
      </w:r>
      <w:r w:rsidRPr="0069560F">
        <w:t xml:space="preserve"> leverandørens use case</w:t>
      </w:r>
      <w:r w:rsidR="006414E1">
        <w:t>-</w:t>
      </w:r>
      <w:r w:rsidRPr="0069560F">
        <w:t>besvarelser</w:t>
      </w:r>
    </w:p>
    <w:p w14:paraId="4FEA162F" w14:textId="30F1B398" w:rsidR="00C07689" w:rsidRPr="0069560F" w:rsidRDefault="0069560F" w:rsidP="0081472A">
      <w:pPr>
        <w:pStyle w:val="Listeafsnit"/>
        <w:numPr>
          <w:ilvl w:val="0"/>
          <w:numId w:val="52"/>
        </w:numPr>
      </w:pPr>
      <w:r w:rsidRPr="0069560F">
        <w:t>Læs</w:t>
      </w:r>
      <w:r w:rsidR="00220406">
        <w:t>e</w:t>
      </w:r>
      <w:r w:rsidRPr="0069560F">
        <w:t xml:space="preserve"> leverandørens tilbudte funktionelle tillægsydelser og vælg dem</w:t>
      </w:r>
      <w:r w:rsidR="002D4265">
        <w:t>,</w:t>
      </w:r>
      <w:r w:rsidRPr="0069560F">
        <w:t xml:space="preserve"> du ønsker at tilkøbe</w:t>
      </w:r>
    </w:p>
    <w:p w14:paraId="242883F8" w14:textId="2135AD4F" w:rsidR="0069560F" w:rsidRPr="0069560F" w:rsidRDefault="0069560F" w:rsidP="0081472A">
      <w:pPr>
        <w:pStyle w:val="Listeafsnit"/>
        <w:numPr>
          <w:ilvl w:val="0"/>
          <w:numId w:val="52"/>
        </w:numPr>
      </w:pPr>
      <w:r w:rsidRPr="0069560F">
        <w:t>Læs</w:t>
      </w:r>
      <w:r w:rsidR="00220406">
        <w:t>e</w:t>
      </w:r>
      <w:r w:rsidRPr="0069560F">
        <w:t xml:space="preserve"> leverandørens tilbudte leverandørspecifikke integrationer og vælg dem</w:t>
      </w:r>
      <w:r w:rsidR="00C07689">
        <w:t>,</w:t>
      </w:r>
      <w:r w:rsidRPr="0069560F">
        <w:t xml:space="preserve"> du ønsker at tilkøbe</w:t>
      </w:r>
      <w:r w:rsidR="00282B13">
        <w:t>.</w:t>
      </w:r>
    </w:p>
    <w:p w14:paraId="1C0AD338" w14:textId="1E3BD379" w:rsidR="004056EF" w:rsidRDefault="0069560F" w:rsidP="00282B13">
      <w:r w:rsidRPr="0069560F">
        <w:t xml:space="preserve">Hvis en service ikke opfylder dine </w:t>
      </w:r>
      <w:r w:rsidR="007126BC" w:rsidRPr="0069560F">
        <w:t>behov</w:t>
      </w:r>
      <w:r w:rsidR="00850996">
        <w:t xml:space="preserve"> </w:t>
      </w:r>
      <w:r w:rsidR="00717DFD">
        <w:t>for supplerende funktionalitet</w:t>
      </w:r>
      <w:r w:rsidR="003B235C">
        <w:t xml:space="preserve"> </w:t>
      </w:r>
      <w:r w:rsidR="00902719">
        <w:t>og/eller</w:t>
      </w:r>
      <w:r w:rsidR="00582091">
        <w:t xml:space="preserve"> en</w:t>
      </w:r>
      <w:r w:rsidR="00902719">
        <w:t xml:space="preserve"> specifik integration </w:t>
      </w:r>
      <w:r w:rsidR="003B235C">
        <w:t>til use cases</w:t>
      </w:r>
      <w:r w:rsidR="000826D1">
        <w:t xml:space="preserve"> på baggrund af det angivne i de tre ovenstående punkter</w:t>
      </w:r>
      <w:r w:rsidR="007126BC" w:rsidRPr="0069560F">
        <w:t>,</w:t>
      </w:r>
      <w:r w:rsidRPr="0069560F">
        <w:t xml:space="preserve"> kan du markere "FRAVÆLG" på servicen, og </w:t>
      </w:r>
      <w:r w:rsidR="00D5534F">
        <w:t xml:space="preserve">så skal du </w:t>
      </w:r>
      <w:r w:rsidRPr="0069560F">
        <w:t xml:space="preserve">notere begrundelsen. </w:t>
      </w:r>
      <w:r w:rsidR="00EF35E0">
        <w:t>Denne note gemmes som en ”intern note”.</w:t>
      </w:r>
    </w:p>
    <w:p w14:paraId="032DBA80" w14:textId="5EDF3249" w:rsidR="000826D1" w:rsidRDefault="00971C5C" w:rsidP="00282B13">
      <w:r>
        <w:t>Når du</w:t>
      </w:r>
      <w:r w:rsidR="00E74E31">
        <w:t xml:space="preserve"> </w:t>
      </w:r>
      <w:r w:rsidR="00A510AA">
        <w:t>har markeret ”FRAVÆLG”</w:t>
      </w:r>
      <w:r w:rsidR="008C1C18">
        <w:t xml:space="preserve">, </w:t>
      </w:r>
      <w:r w:rsidR="00AF4898">
        <w:t xml:space="preserve">filtreres </w:t>
      </w:r>
      <w:r w:rsidR="0081472A">
        <w:t>s</w:t>
      </w:r>
      <w:r w:rsidR="008C1C18">
        <w:t xml:space="preserve">ervicen </w:t>
      </w:r>
      <w:r w:rsidR="00AF4898">
        <w:t>herefter fra.</w:t>
      </w:r>
      <w:r w:rsidR="007F5D10">
        <w:t xml:space="preserve"> </w:t>
      </w:r>
    </w:p>
    <w:p w14:paraId="492859C4" w14:textId="46EFD99C" w:rsidR="00763C5B" w:rsidRDefault="004E37B6" w:rsidP="0011049B">
      <w:r>
        <w:t xml:space="preserve">Du skal i </w:t>
      </w:r>
      <w:r w:rsidR="00C277DB">
        <w:t xml:space="preserve">denne fase </w:t>
      </w:r>
      <w:r>
        <w:t xml:space="preserve">opgøre dine behov for supplerende funktionalitet og/eller en specifik integration på et sagligt og objektivt grundlag, og din behovsopgørelse må ikke ske på en måde, der </w:t>
      </w:r>
      <w:r>
        <w:rPr>
          <w:szCs w:val="22"/>
        </w:rPr>
        <w:t xml:space="preserve">er egnet til at hindre, begrænse eller fordreje konkurrencen mellem </w:t>
      </w:r>
      <w:r w:rsidR="001D43A0">
        <w:rPr>
          <w:szCs w:val="22"/>
        </w:rPr>
        <w:t>l</w:t>
      </w:r>
      <w:r>
        <w:rPr>
          <w:szCs w:val="22"/>
        </w:rPr>
        <w:t>everandørerne</w:t>
      </w:r>
      <w:r>
        <w:t xml:space="preserve">. </w:t>
      </w:r>
      <w:r w:rsidR="00763C5B">
        <w:t xml:space="preserve">Hvis en service </w:t>
      </w:r>
      <w:r>
        <w:t xml:space="preserve">således </w:t>
      </w:r>
      <w:r w:rsidR="00763C5B">
        <w:t xml:space="preserve">opfylder dine behov for supplerende funktionalitet og/eller en specifik integration til use cases på baggrund af det angivne i de tre ovenstående punkter, </w:t>
      </w:r>
      <w:r w:rsidR="00763C5B" w:rsidRPr="0081472A">
        <w:rPr>
          <w:u w:val="single"/>
        </w:rPr>
        <w:t>skal</w:t>
      </w:r>
      <w:r w:rsidR="00763C5B">
        <w:t xml:space="preserve"> denne indgå i den videre evaluering. </w:t>
      </w:r>
    </w:p>
    <w:p w14:paraId="00A7CE25" w14:textId="56AD15C0" w:rsidR="00B51953" w:rsidRDefault="002318AB" w:rsidP="0011049B">
      <w:r>
        <w:t xml:space="preserve">Når </w:t>
      </w:r>
      <w:r w:rsidR="009C401E">
        <w:t xml:space="preserve">du har gennemgået </w:t>
      </w:r>
      <w:r>
        <w:t xml:space="preserve">alle </w:t>
      </w:r>
      <w:r w:rsidR="009C401E">
        <w:t>services</w:t>
      </w:r>
      <w:r>
        <w:t>, er din kravspecifikation klar til evaluering.</w:t>
      </w:r>
    </w:p>
    <w:p w14:paraId="2FD8793F" w14:textId="1646463A" w:rsidR="00F47C8D" w:rsidRDefault="00F47C8D" w:rsidP="0011049B">
      <w:r>
        <w:t xml:space="preserve">Du bliver nu ført over til forsiden, hvor du skal </w:t>
      </w:r>
      <w:r w:rsidR="00915FE7">
        <w:t>skifte status fra kladde til færdig for at gå til evaluering.</w:t>
      </w:r>
    </w:p>
    <w:p w14:paraId="51FCF082" w14:textId="6E583D49" w:rsidR="00F47C8D" w:rsidRDefault="00915FE7" w:rsidP="0011049B">
      <w:r>
        <w:rPr>
          <w:noProof/>
        </w:rPr>
        <mc:AlternateContent>
          <mc:Choice Requires="wps">
            <w:drawing>
              <wp:anchor distT="0" distB="0" distL="114300" distR="114300" simplePos="0" relativeHeight="251658244" behindDoc="0" locked="0" layoutInCell="1" allowOverlap="1" wp14:anchorId="4A340052" wp14:editId="3981F7AC">
                <wp:simplePos x="0" y="0"/>
                <wp:positionH relativeFrom="margin">
                  <wp:posOffset>4588739</wp:posOffset>
                </wp:positionH>
                <wp:positionV relativeFrom="paragraph">
                  <wp:posOffset>667080</wp:posOffset>
                </wp:positionV>
                <wp:extent cx="545262" cy="650926"/>
                <wp:effectExtent l="19050" t="19050" r="26670" b="15875"/>
                <wp:wrapNone/>
                <wp:docPr id="1953224772" name="Ellipse 1953224772"/>
                <wp:cNvGraphicFramePr/>
                <a:graphic xmlns:a="http://schemas.openxmlformats.org/drawingml/2006/main">
                  <a:graphicData uri="http://schemas.microsoft.com/office/word/2010/wordprocessingShape">
                    <wps:wsp>
                      <wps:cNvSpPr/>
                      <wps:spPr>
                        <a:xfrm>
                          <a:off x="0" y="0"/>
                          <a:ext cx="545262" cy="65092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7D194" id="Ellipse 1953224772" o:spid="_x0000_s1026" style="position:absolute;margin-left:361.3pt;margin-top:52.55pt;width:42.95pt;height:5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uMhQIAAGsFAAAOAAAAZHJzL2Uyb0RvYy54bWysVE1v2zAMvQ/YfxB0X+14SdYGdYqgRYYB&#10;RVusHXpWZCkWIIuapMTJfv0o+SPBWuwwzAdZEslH8onk9c2h0WQvnFdgSjq5yCkRhkOlzLakP17W&#10;ny4p8YGZimkwoqRH4enN8uOH69YuRAE16Eo4giDGL1pb0joEu8gyz2vRMH8BVhgUSnANC3h026xy&#10;rEX0RmdFns+zFlxlHXDhPd7edUK6TPhSCh4epfQiEF1SjC2k1aV1E9dsec0WW8dsrXgfBvuHKBqm&#10;DDodoe5YYGTn1BuoRnEHHmS44NBkIKXiIuWA2UzyP7J5rpkVKRckx9uRJv//YPnD/tk+OaShtX7h&#10;cRuzOEjXxD/GRw6JrONIljgEwvFyNp0V84ISjqL5LL8q5pHM7GRsnQ9fBTQkbkoqtFbWx3TYgu3v&#10;fei0B614bWCttE5Pog1pS/r5cpLnycKDVlWURj3vtptb7cie4auu1zl+ve8zNYxEGwzolFfahaMW&#10;EUOb70ISVWEmRechlpwYYRnnwoRJJ6pZJTpvs3Nng0VKOwFGZIlRjtg9wKDZgQzYHQO9fjQVqWJH&#10;4z71vxmPFskzmDAaN8qAey8zjVn1njv9gaSOmsjSBqrjkyMOun7xlq8VPuI98+GJOWwQbCVs+vCI&#10;i9SALwX9jpIa3K/37qM+1i1KKWmx4Urqf+6YE5TobwYr+moyncYOTYfp7EuBB3cu2ZxLzK65BXz9&#10;CY4Xy9M26gc9bKWD5hVnwyp6RREzHH2XlAc3HG5DNwhwunCxWiU17ErLwr15tjyCR1Zjhb4cXpmz&#10;fSUHbIEHGJrzTTV3utHSwGoXQKpU6idee76xo1Ph9NMnjozzc9I6zcjlbwAAAP//AwBQSwMEFAAG&#10;AAgAAAAhAJQaiqLfAAAACwEAAA8AAABkcnMvZG93bnJldi54bWxMj8tOwzAQRfdI/IM1SOyoHVdN&#10;Q4hT8RBCsGthwXJqmzgQ21HstuHvGVawHN2je880m9kP7Gin1MegoFgIYDboaPrQKXh7fbyqgKWM&#10;weAQg1XwbRNs2vOzBmsTT2Frj7vcMSoJqUYFLuex5jxpZz2mRRxtoOwjTh4znVPHzYQnKvcDl0KU&#10;3GMfaMHhaO+d1V+7g1dg3vXTw/VWPrvP5fJF5wKxv0OlLi/m2xtg2c75D4ZffVKHlpz28RBMYoOC&#10;tZQloRSIVQGMiEpUK2B7BVKsS+Btw///0P4AAAD//wMAUEsBAi0AFAAGAAgAAAAhALaDOJL+AAAA&#10;4QEAABMAAAAAAAAAAAAAAAAAAAAAAFtDb250ZW50X1R5cGVzXS54bWxQSwECLQAUAAYACAAAACEA&#10;OP0h/9YAAACUAQAACwAAAAAAAAAAAAAAAAAvAQAAX3JlbHMvLnJlbHNQSwECLQAUAAYACAAAACEA&#10;KOr7jIUCAABrBQAADgAAAAAAAAAAAAAAAAAuAgAAZHJzL2Uyb0RvYy54bWxQSwECLQAUAAYACAAA&#10;ACEAlBqKot8AAAALAQAADwAAAAAAAAAAAAAAAADfBAAAZHJzL2Rvd25yZXYueG1sUEsFBgAAAAAE&#10;AAQA8wAAAOsFAAAAAA==&#10;" filled="f" strokecolor="red" strokeweight="3pt">
                <v:stroke joinstyle="miter"/>
                <w10:wrap anchorx="margin"/>
              </v:oval>
            </w:pict>
          </mc:Fallback>
        </mc:AlternateContent>
      </w:r>
      <w:r w:rsidR="00F47C8D">
        <w:rPr>
          <w:noProof/>
        </w:rPr>
        <w:drawing>
          <wp:inline distT="0" distB="0" distL="0" distR="0" wp14:anchorId="0F063888" wp14:editId="0DAECDE8">
            <wp:extent cx="5400675" cy="1905635"/>
            <wp:effectExtent l="0" t="0" r="9525" b="0"/>
            <wp:docPr id="1340322284" name="Billede 1340322284" descr="Et billede, der indeholder tekst, linje/række,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22284" name="Billede 1" descr="Et billede, der indeholder tekst, linje/række, Font/skrifttype, skærmbillede&#10;&#10;Automatisk genereret beskrivelse"/>
                    <pic:cNvPicPr/>
                  </pic:nvPicPr>
                  <pic:blipFill>
                    <a:blip r:embed="rId23"/>
                    <a:stretch>
                      <a:fillRect/>
                    </a:stretch>
                  </pic:blipFill>
                  <pic:spPr>
                    <a:xfrm>
                      <a:off x="0" y="0"/>
                      <a:ext cx="5400675" cy="1905635"/>
                    </a:xfrm>
                    <a:prstGeom prst="rect">
                      <a:avLst/>
                    </a:prstGeom>
                  </pic:spPr>
                </pic:pic>
              </a:graphicData>
            </a:graphic>
          </wp:inline>
        </w:drawing>
      </w:r>
    </w:p>
    <w:p w14:paraId="48F4CD90" w14:textId="2B6EAAE7" w:rsidR="002318AB" w:rsidRDefault="004D4648" w:rsidP="0011049B">
      <w:r>
        <w:t>Alle dokumenter fremgår nu af overblikket</w:t>
      </w:r>
      <w:r w:rsidR="005C5AB3">
        <w:t>.</w:t>
      </w:r>
    </w:p>
    <w:p w14:paraId="61DF75C9" w14:textId="3C12FEA1" w:rsidR="004D4648" w:rsidRDefault="004D4648" w:rsidP="0011049B">
      <w:r>
        <w:rPr>
          <w:noProof/>
        </w:rPr>
        <w:lastRenderedPageBreak/>
        <w:drawing>
          <wp:inline distT="0" distB="0" distL="0" distR="0" wp14:anchorId="3ECDDB35" wp14:editId="264F81E0">
            <wp:extent cx="5400675" cy="2184400"/>
            <wp:effectExtent l="0" t="0" r="9525" b="6350"/>
            <wp:docPr id="1756258767" name="Billede 1756258767"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58767" name="Billede 1" descr="Et billede, der indeholder tekst, skærmbillede&#10;&#10;Automatisk genereret beskrivelse"/>
                    <pic:cNvPicPr/>
                  </pic:nvPicPr>
                  <pic:blipFill>
                    <a:blip r:embed="rId24"/>
                    <a:stretch>
                      <a:fillRect/>
                    </a:stretch>
                  </pic:blipFill>
                  <pic:spPr>
                    <a:xfrm>
                      <a:off x="0" y="0"/>
                      <a:ext cx="5400675" cy="2184400"/>
                    </a:xfrm>
                    <a:prstGeom prst="rect">
                      <a:avLst/>
                    </a:prstGeom>
                  </pic:spPr>
                </pic:pic>
              </a:graphicData>
            </a:graphic>
          </wp:inline>
        </w:drawing>
      </w:r>
    </w:p>
    <w:p w14:paraId="2361F2BD" w14:textId="74BB59CA" w:rsidR="004D4648" w:rsidRDefault="004D4648" w:rsidP="00C13ED2">
      <w:pPr>
        <w:tabs>
          <w:tab w:val="center" w:pos="4252"/>
        </w:tabs>
      </w:pPr>
      <w:r>
        <w:t>Du skal nu vælge ’Gå til evaluering’</w:t>
      </w:r>
      <w:r w:rsidR="004742EC">
        <w:t>.</w:t>
      </w:r>
      <w:r>
        <w:t xml:space="preserve"> </w:t>
      </w:r>
      <w:r w:rsidR="004742EC">
        <w:t>H</w:t>
      </w:r>
      <w:r w:rsidR="00C13ED2">
        <w:t xml:space="preserve">er vil du se de relevante </w:t>
      </w:r>
      <w:r w:rsidR="004742EC">
        <w:t>s</w:t>
      </w:r>
      <w:r w:rsidR="00C13ED2">
        <w:t xml:space="preserve">ervices i de </w:t>
      </w:r>
      <w:r w:rsidR="008A7B38">
        <w:br/>
      </w:r>
      <w:r w:rsidR="00C13ED2">
        <w:t>serviceniveauer, der kan tilbydes ud fr</w:t>
      </w:r>
      <w:r w:rsidR="00867759">
        <w:t xml:space="preserve">a det valg af serviceniveau, du har valgt i </w:t>
      </w:r>
      <w:r w:rsidR="008A7B38">
        <w:br/>
      </w:r>
      <w:r w:rsidR="00867759">
        <w:t xml:space="preserve">kravspecifikationen. </w:t>
      </w:r>
      <w:r w:rsidR="0099609E">
        <w:t xml:space="preserve">Alle serviceniveauer, der </w:t>
      </w:r>
      <w:r w:rsidR="002F2A55">
        <w:t xml:space="preserve">ligger over det valgte serviceniveau, vil også </w:t>
      </w:r>
      <w:r w:rsidR="004F401E">
        <w:t>tilbydes.</w:t>
      </w:r>
    </w:p>
    <w:p w14:paraId="4520F82F" w14:textId="1551766B" w:rsidR="00B51953" w:rsidRDefault="00C13ED2" w:rsidP="0011049B">
      <w:r>
        <w:rPr>
          <w:noProof/>
        </w:rPr>
        <w:drawing>
          <wp:inline distT="0" distB="0" distL="0" distR="0" wp14:anchorId="1C8915B3" wp14:editId="11E0B7EB">
            <wp:extent cx="5399972" cy="2242185"/>
            <wp:effectExtent l="0" t="0" r="0" b="5715"/>
            <wp:docPr id="1176205113" name="Billede 117620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05113" name="Billede 1176205113"/>
                    <pic:cNvPicPr/>
                  </pic:nvPicPr>
                  <pic:blipFill>
                    <a:blip r:embed="rId25">
                      <a:extLst>
                        <a:ext uri="{28A0092B-C50C-407E-A947-70E740481C1C}">
                          <a14:useLocalDpi xmlns:a14="http://schemas.microsoft.com/office/drawing/2010/main" val="0"/>
                        </a:ext>
                      </a:extLst>
                    </a:blip>
                    <a:stretch>
                      <a:fillRect/>
                    </a:stretch>
                  </pic:blipFill>
                  <pic:spPr>
                    <a:xfrm>
                      <a:off x="0" y="0"/>
                      <a:ext cx="5399972" cy="2242185"/>
                    </a:xfrm>
                    <a:prstGeom prst="rect">
                      <a:avLst/>
                    </a:prstGeom>
                  </pic:spPr>
                </pic:pic>
              </a:graphicData>
            </a:graphic>
          </wp:inline>
        </w:drawing>
      </w:r>
    </w:p>
    <w:p w14:paraId="5CA4261A" w14:textId="0DA91923" w:rsidR="003E48F4" w:rsidRDefault="003E48F4" w:rsidP="0011049B">
      <w:r w:rsidRPr="003E48F4">
        <w:t xml:space="preserve">Du skal nu indtaste de sidste informationer for </w:t>
      </w:r>
      <w:r w:rsidR="00C96D7D">
        <w:t xml:space="preserve">alle </w:t>
      </w:r>
      <w:r w:rsidR="009A091B">
        <w:t>s</w:t>
      </w:r>
      <w:r w:rsidR="00C96D7D">
        <w:t xml:space="preserve">ervices, der fremgår af listen, for </w:t>
      </w:r>
      <w:r w:rsidRPr="003E48F4">
        <w:t xml:space="preserve">at afslutte evaluering og identificere den vindende servicevariant. </w:t>
      </w:r>
    </w:p>
    <w:p w14:paraId="172EE235" w14:textId="18F57628" w:rsidR="004823E2" w:rsidRDefault="00A21239" w:rsidP="0011049B">
      <w:r>
        <w:t xml:space="preserve">Når du </w:t>
      </w:r>
      <w:r w:rsidR="00B65BC3">
        <w:t xml:space="preserve">har </w:t>
      </w:r>
      <w:r>
        <w:t xml:space="preserve">identificeret den </w:t>
      </w:r>
      <w:r w:rsidR="000C7201">
        <w:t>service</w:t>
      </w:r>
      <w:r>
        <w:t>, der opfylder dine krav til den laveste pris</w:t>
      </w:r>
      <w:r w:rsidR="00060DED">
        <w:t xml:space="preserve">, skal du gennemføre en risikoanalyse vedrørende it- og informationssikkerhed </w:t>
      </w:r>
      <w:r w:rsidR="00E16D0A">
        <w:t xml:space="preserve">samt </w:t>
      </w:r>
      <w:r w:rsidR="008A7B38">
        <w:br/>
      </w:r>
      <w:r w:rsidR="00060DED">
        <w:t>persondata.</w:t>
      </w:r>
      <w:r w:rsidR="00BB6C29">
        <w:t xml:space="preserve"> </w:t>
      </w:r>
    </w:p>
    <w:p w14:paraId="732AE0C3" w14:textId="12B77F0B" w:rsidR="004823E2" w:rsidRDefault="00386C3A" w:rsidP="0011049B">
      <w:r>
        <w:rPr>
          <w:szCs w:val="22"/>
        </w:rPr>
        <w:t xml:space="preserve">Du </w:t>
      </w:r>
      <w:r w:rsidR="004823E2">
        <w:rPr>
          <w:szCs w:val="22"/>
        </w:rPr>
        <w:t xml:space="preserve">skal derfor </w:t>
      </w:r>
      <w:proofErr w:type="gramStart"/>
      <w:r w:rsidR="004823E2">
        <w:rPr>
          <w:szCs w:val="22"/>
        </w:rPr>
        <w:t>foretage en vurdering af</w:t>
      </w:r>
      <w:proofErr w:type="gramEnd"/>
      <w:r w:rsidR="004823E2">
        <w:rPr>
          <w:szCs w:val="22"/>
        </w:rPr>
        <w:t xml:space="preserve"> risikoniveau og fastsættelse af sikkerhedskrav.</w:t>
      </w:r>
    </w:p>
    <w:p w14:paraId="46B9B119" w14:textId="74233F81" w:rsidR="00D470EA" w:rsidRDefault="00BB6C29" w:rsidP="0011049B">
      <w:r>
        <w:rPr>
          <w:noProof/>
        </w:rPr>
        <w:lastRenderedPageBreak/>
        <w:drawing>
          <wp:inline distT="0" distB="0" distL="0" distR="0" wp14:anchorId="4F6B5FD0" wp14:editId="6F0AD5A7">
            <wp:extent cx="5394168" cy="1579245"/>
            <wp:effectExtent l="0" t="0" r="0" b="1905"/>
            <wp:docPr id="15705333" name="Billede 1570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33" name="Billede 15705333"/>
                    <pic:cNvPicPr/>
                  </pic:nvPicPr>
                  <pic:blipFill>
                    <a:blip r:embed="rId26">
                      <a:extLst>
                        <a:ext uri="{28A0092B-C50C-407E-A947-70E740481C1C}">
                          <a14:useLocalDpi xmlns:a14="http://schemas.microsoft.com/office/drawing/2010/main" val="0"/>
                        </a:ext>
                      </a:extLst>
                    </a:blip>
                    <a:stretch>
                      <a:fillRect/>
                    </a:stretch>
                  </pic:blipFill>
                  <pic:spPr>
                    <a:xfrm>
                      <a:off x="0" y="0"/>
                      <a:ext cx="5394168" cy="1579245"/>
                    </a:xfrm>
                    <a:prstGeom prst="rect">
                      <a:avLst/>
                    </a:prstGeom>
                  </pic:spPr>
                </pic:pic>
              </a:graphicData>
            </a:graphic>
          </wp:inline>
        </w:drawing>
      </w:r>
    </w:p>
    <w:p w14:paraId="025B6780" w14:textId="64287332" w:rsidR="00765D29" w:rsidRDefault="00374E4C" w:rsidP="0011049B">
      <w:pPr>
        <w:rPr>
          <w:szCs w:val="22"/>
        </w:rPr>
      </w:pPr>
      <w:r>
        <w:rPr>
          <w:szCs w:val="22"/>
        </w:rPr>
        <w:t>Du</w:t>
      </w:r>
      <w:r w:rsidR="0018400F" w:rsidRPr="00986805">
        <w:rPr>
          <w:szCs w:val="22"/>
        </w:rPr>
        <w:t xml:space="preserve"> kan </w:t>
      </w:r>
      <w:r w:rsidR="007D35F5">
        <w:rPr>
          <w:szCs w:val="22"/>
        </w:rPr>
        <w:t xml:space="preserve">enten </w:t>
      </w:r>
      <w:r w:rsidR="0018400F" w:rsidRPr="00986805">
        <w:rPr>
          <w:szCs w:val="22"/>
        </w:rPr>
        <w:t xml:space="preserve">anvende </w:t>
      </w:r>
      <w:r w:rsidR="00652CF2">
        <w:rPr>
          <w:szCs w:val="22"/>
        </w:rPr>
        <w:t>P</w:t>
      </w:r>
      <w:r w:rsidR="00652CF2" w:rsidRPr="00652CF2">
        <w:rPr>
          <w:szCs w:val="22"/>
        </w:rPr>
        <w:t xml:space="preserve">oul </w:t>
      </w:r>
      <w:r w:rsidR="00652CF2">
        <w:rPr>
          <w:szCs w:val="22"/>
        </w:rPr>
        <w:t>S</w:t>
      </w:r>
      <w:r w:rsidR="00652CF2" w:rsidRPr="00652CF2">
        <w:rPr>
          <w:szCs w:val="22"/>
        </w:rPr>
        <w:t>chmith</w:t>
      </w:r>
      <w:r w:rsidR="00652CF2">
        <w:rPr>
          <w:szCs w:val="22"/>
        </w:rPr>
        <w:t>/</w:t>
      </w:r>
      <w:r w:rsidR="00BF4427">
        <w:rPr>
          <w:szCs w:val="22"/>
        </w:rPr>
        <w:t>Kammeradvokatens</w:t>
      </w:r>
      <w:r w:rsidR="00BF4427" w:rsidRPr="00986805">
        <w:rPr>
          <w:szCs w:val="22"/>
        </w:rPr>
        <w:t xml:space="preserve"> </w:t>
      </w:r>
      <w:r w:rsidR="0018400F" w:rsidRPr="00986805">
        <w:rPr>
          <w:szCs w:val="22"/>
        </w:rPr>
        <w:t>værktøj til risikovurdering</w:t>
      </w:r>
      <w:r w:rsidR="007D35F5">
        <w:rPr>
          <w:szCs w:val="22"/>
        </w:rPr>
        <w:t xml:space="preserve"> </w:t>
      </w:r>
      <w:r w:rsidR="00A71C5F">
        <w:rPr>
          <w:szCs w:val="22"/>
        </w:rPr>
        <w:br/>
      </w:r>
      <w:r w:rsidR="007D35F5">
        <w:rPr>
          <w:szCs w:val="22"/>
        </w:rPr>
        <w:t xml:space="preserve">eller dit </w:t>
      </w:r>
      <w:r w:rsidR="00B62DC2">
        <w:rPr>
          <w:szCs w:val="22"/>
        </w:rPr>
        <w:t>eget værktøj.</w:t>
      </w:r>
      <w:r w:rsidR="00765D29">
        <w:rPr>
          <w:szCs w:val="22"/>
        </w:rPr>
        <w:t xml:space="preserve"> </w:t>
      </w:r>
      <w:r w:rsidR="00CC21F7">
        <w:rPr>
          <w:szCs w:val="22"/>
        </w:rPr>
        <w:t xml:space="preserve">På aftalesiden på ski.dk </w:t>
      </w:r>
      <w:r w:rsidR="004C7375">
        <w:rPr>
          <w:szCs w:val="22"/>
        </w:rPr>
        <w:t xml:space="preserve">under ”Brug af aftalen” </w:t>
      </w:r>
      <w:r w:rsidR="00CC21F7">
        <w:rPr>
          <w:szCs w:val="22"/>
        </w:rPr>
        <w:t xml:space="preserve">finder du en </w:t>
      </w:r>
      <w:r w:rsidR="00A71C5F">
        <w:rPr>
          <w:szCs w:val="22"/>
        </w:rPr>
        <w:br/>
      </w:r>
      <w:r w:rsidR="00382598">
        <w:rPr>
          <w:szCs w:val="22"/>
        </w:rPr>
        <w:t>instruktionsvideo</w:t>
      </w:r>
      <w:r w:rsidR="004C7375">
        <w:rPr>
          <w:szCs w:val="22"/>
        </w:rPr>
        <w:t xml:space="preserve"> til, hvordan du bruger </w:t>
      </w:r>
      <w:r w:rsidR="00652CF2">
        <w:rPr>
          <w:szCs w:val="22"/>
        </w:rPr>
        <w:t>P</w:t>
      </w:r>
      <w:r w:rsidR="00652CF2" w:rsidRPr="00652CF2">
        <w:rPr>
          <w:szCs w:val="22"/>
        </w:rPr>
        <w:t xml:space="preserve">oul </w:t>
      </w:r>
      <w:r w:rsidR="00652CF2">
        <w:rPr>
          <w:szCs w:val="22"/>
        </w:rPr>
        <w:t>S</w:t>
      </w:r>
      <w:r w:rsidR="00652CF2" w:rsidRPr="00652CF2">
        <w:rPr>
          <w:szCs w:val="22"/>
        </w:rPr>
        <w:t>chmith</w:t>
      </w:r>
      <w:r w:rsidR="00652CF2">
        <w:rPr>
          <w:szCs w:val="22"/>
        </w:rPr>
        <w:t>/</w:t>
      </w:r>
      <w:r w:rsidR="00BF4427">
        <w:rPr>
          <w:szCs w:val="22"/>
        </w:rPr>
        <w:t xml:space="preserve">Kammeradvokatens </w:t>
      </w:r>
      <w:r w:rsidR="004C7375">
        <w:rPr>
          <w:szCs w:val="22"/>
        </w:rPr>
        <w:t xml:space="preserve">værktøj til </w:t>
      </w:r>
      <w:r w:rsidR="00A71C5F">
        <w:rPr>
          <w:szCs w:val="22"/>
        </w:rPr>
        <w:br/>
      </w:r>
      <w:r w:rsidR="00FF2135">
        <w:rPr>
          <w:szCs w:val="22"/>
        </w:rPr>
        <w:t xml:space="preserve">risikovurdering. Under ”Aftaledokumenter” finder du </w:t>
      </w:r>
      <w:r w:rsidR="00E603DC">
        <w:rPr>
          <w:szCs w:val="22"/>
        </w:rPr>
        <w:t>et</w:t>
      </w:r>
      <w:r w:rsidR="00FF2135">
        <w:rPr>
          <w:szCs w:val="22"/>
        </w:rPr>
        <w:t xml:space="preserve"> </w:t>
      </w:r>
      <w:r w:rsidR="00F3502B">
        <w:rPr>
          <w:szCs w:val="22"/>
        </w:rPr>
        <w:t xml:space="preserve">eksempel på en </w:t>
      </w:r>
      <w:r w:rsidR="00FF2135">
        <w:rPr>
          <w:szCs w:val="22"/>
        </w:rPr>
        <w:t>risikovurdering.</w:t>
      </w:r>
      <w:r w:rsidR="00382598">
        <w:rPr>
          <w:szCs w:val="22"/>
        </w:rPr>
        <w:t xml:space="preserve"> </w:t>
      </w:r>
    </w:p>
    <w:p w14:paraId="1E79DE39" w14:textId="4B615088" w:rsidR="00D90F37" w:rsidRDefault="00DB5F54" w:rsidP="0011049B">
      <w:pPr>
        <w:rPr>
          <w:szCs w:val="22"/>
        </w:rPr>
      </w:pPr>
      <w:r>
        <w:rPr>
          <w:szCs w:val="22"/>
        </w:rPr>
        <w:t>Kammeradvokaten</w:t>
      </w:r>
      <w:r w:rsidR="00D90F37">
        <w:rPr>
          <w:szCs w:val="22"/>
        </w:rPr>
        <w:t xml:space="preserve"> tilbyder både</w:t>
      </w:r>
      <w:r>
        <w:rPr>
          <w:szCs w:val="22"/>
        </w:rPr>
        <w:t xml:space="preserve"> t</w:t>
      </w:r>
      <w:r w:rsidR="00205943" w:rsidRPr="00205943">
        <w:rPr>
          <w:szCs w:val="22"/>
        </w:rPr>
        <w:t>eknisk</w:t>
      </w:r>
      <w:r w:rsidR="00D90F37">
        <w:rPr>
          <w:szCs w:val="22"/>
        </w:rPr>
        <w:t xml:space="preserve"> og juridisk support</w:t>
      </w:r>
      <w:r w:rsidR="00D2204D">
        <w:rPr>
          <w:szCs w:val="22"/>
        </w:rPr>
        <w:t xml:space="preserve"> ved brug af Risikoværktøjet</w:t>
      </w:r>
      <w:r w:rsidR="00D90F37">
        <w:rPr>
          <w:szCs w:val="22"/>
        </w:rPr>
        <w:t xml:space="preserve">. </w:t>
      </w:r>
    </w:p>
    <w:p w14:paraId="0DC12190" w14:textId="1935586B" w:rsidR="00C76F4E" w:rsidRDefault="00D90F37" w:rsidP="0011049B">
      <w:pPr>
        <w:rPr>
          <w:szCs w:val="22"/>
        </w:rPr>
      </w:pPr>
      <w:r>
        <w:rPr>
          <w:szCs w:val="22"/>
        </w:rPr>
        <w:t>Kammeradvokatens tekniske</w:t>
      </w:r>
      <w:r w:rsidR="00205943" w:rsidRPr="00205943">
        <w:rPr>
          <w:szCs w:val="22"/>
        </w:rPr>
        <w:t xml:space="preserve"> support hotline kan kontakte</w:t>
      </w:r>
      <w:r w:rsidR="00C76F4E">
        <w:rPr>
          <w:szCs w:val="22"/>
        </w:rPr>
        <w:t>s</w:t>
      </w:r>
      <w:r w:rsidR="00205943" w:rsidRPr="00205943">
        <w:rPr>
          <w:szCs w:val="22"/>
        </w:rPr>
        <w:t xml:space="preserve"> mandag – fredag 8.00 – 16.00 </w:t>
      </w:r>
      <w:r w:rsidR="00D2204D">
        <w:rPr>
          <w:szCs w:val="22"/>
        </w:rPr>
        <w:t>om</w:t>
      </w:r>
      <w:r w:rsidR="00205943" w:rsidRPr="00205943">
        <w:rPr>
          <w:szCs w:val="22"/>
        </w:rPr>
        <w:t xml:space="preserve"> spørgsmål vedrørende login og øvrige spørgsmål omhandlende brugen af</w:t>
      </w:r>
      <w:r w:rsidR="00C76F4E">
        <w:rPr>
          <w:szCs w:val="22"/>
        </w:rPr>
        <w:t xml:space="preserve"> risikoværktøjet</w:t>
      </w:r>
      <w:r w:rsidR="00205943" w:rsidRPr="00205943">
        <w:rPr>
          <w:szCs w:val="22"/>
        </w:rPr>
        <w:t xml:space="preserve">. </w:t>
      </w:r>
    </w:p>
    <w:p w14:paraId="0206C481" w14:textId="27186145" w:rsidR="00205943" w:rsidRDefault="00205943" w:rsidP="0011049B">
      <w:pPr>
        <w:rPr>
          <w:szCs w:val="22"/>
        </w:rPr>
      </w:pPr>
      <w:r w:rsidRPr="00205943">
        <w:rPr>
          <w:szCs w:val="22"/>
        </w:rPr>
        <w:t xml:space="preserve">Juridisk hotline </w:t>
      </w:r>
      <w:r w:rsidR="004D415E">
        <w:rPr>
          <w:szCs w:val="22"/>
        </w:rPr>
        <w:t>hos Kammeradvokaten</w:t>
      </w:r>
      <w:r w:rsidRPr="00205943">
        <w:rPr>
          <w:szCs w:val="22"/>
        </w:rPr>
        <w:t xml:space="preserve"> kan bruges til juridiske problemstillinger omhandlende besvarelse af risikovurderingsskemaerne i Risikovurderingsværktøjet. </w:t>
      </w:r>
      <w:r w:rsidR="00921DF4">
        <w:rPr>
          <w:szCs w:val="22"/>
        </w:rPr>
        <w:br/>
      </w:r>
      <w:r w:rsidRPr="00205943">
        <w:rPr>
          <w:szCs w:val="22"/>
        </w:rPr>
        <w:t xml:space="preserve">Hotlinen varetager juridiske spørgsmål af ad-hoc karakter, der umiddelbart kan besvares uden behov for gennemgang af dokumenter, e-mails og lignende, eller som nødvendiggør skriftlig tilbagemelding. Hotlinen omfatter kortvarig telefonisk rådgivning af op til </w:t>
      </w:r>
      <w:r w:rsidR="00AE06E1">
        <w:rPr>
          <w:szCs w:val="22"/>
        </w:rPr>
        <w:t>3</w:t>
      </w:r>
      <w:r w:rsidRPr="00205943">
        <w:rPr>
          <w:szCs w:val="22"/>
        </w:rPr>
        <w:t>0 minutters varighed</w:t>
      </w:r>
      <w:r w:rsidR="00AB4AC8">
        <w:rPr>
          <w:szCs w:val="22"/>
        </w:rPr>
        <w:t xml:space="preserve"> uden beregning.</w:t>
      </w:r>
    </w:p>
    <w:p w14:paraId="4F2D6C99" w14:textId="0E9C6056" w:rsidR="003F6E31" w:rsidRPr="003F6E31" w:rsidRDefault="003F6E31" w:rsidP="003F6E31">
      <w:pPr>
        <w:rPr>
          <w:szCs w:val="22"/>
        </w:rPr>
      </w:pPr>
      <w:r w:rsidRPr="003F6E31">
        <w:rPr>
          <w:b/>
          <w:bCs/>
          <w:szCs w:val="22"/>
        </w:rPr>
        <w:t xml:space="preserve">Teknisk support: </w:t>
      </w:r>
      <w:r w:rsidR="00ED573D">
        <w:rPr>
          <w:b/>
          <w:bCs/>
          <w:szCs w:val="22"/>
        </w:rPr>
        <w:br/>
      </w:r>
      <w:hyperlink r:id="rId27" w:history="1">
        <w:r w:rsidRPr="003F6E31">
          <w:rPr>
            <w:rStyle w:val="Hyperlink"/>
            <w:szCs w:val="22"/>
          </w:rPr>
          <w:t>docufy@poulschmith.dk</w:t>
        </w:r>
      </w:hyperlink>
      <w:r w:rsidRPr="003F6E31">
        <w:rPr>
          <w:szCs w:val="22"/>
        </w:rPr>
        <w:t xml:space="preserve"> </w:t>
      </w:r>
      <w:r w:rsidR="00376DF6">
        <w:rPr>
          <w:szCs w:val="22"/>
        </w:rPr>
        <w:t xml:space="preserve"> - </w:t>
      </w:r>
      <w:r w:rsidRPr="003F6E31">
        <w:rPr>
          <w:szCs w:val="22"/>
        </w:rPr>
        <w:t>De</w:t>
      </w:r>
      <w:r w:rsidR="00ED573D">
        <w:rPr>
          <w:szCs w:val="22"/>
        </w:rPr>
        <w:t>r</w:t>
      </w:r>
      <w:r w:rsidRPr="003F6E31">
        <w:rPr>
          <w:szCs w:val="22"/>
        </w:rPr>
        <w:t xml:space="preserve"> svare</w:t>
      </w:r>
      <w:r w:rsidR="00ED573D">
        <w:rPr>
          <w:szCs w:val="22"/>
        </w:rPr>
        <w:t>s</w:t>
      </w:r>
      <w:r w:rsidRPr="003F6E31">
        <w:rPr>
          <w:szCs w:val="22"/>
        </w:rPr>
        <w:t xml:space="preserve"> inden for et døgn eller</w:t>
      </w:r>
      <w:r w:rsidR="00ED573D">
        <w:rPr>
          <w:szCs w:val="22"/>
        </w:rPr>
        <w:t xml:space="preserve"> der</w:t>
      </w:r>
      <w:r w:rsidRPr="003F6E31">
        <w:rPr>
          <w:szCs w:val="22"/>
        </w:rPr>
        <w:t xml:space="preserve"> ringe</w:t>
      </w:r>
      <w:r w:rsidR="00ED573D">
        <w:rPr>
          <w:szCs w:val="22"/>
        </w:rPr>
        <w:t>s</w:t>
      </w:r>
      <w:r w:rsidRPr="003F6E31">
        <w:rPr>
          <w:szCs w:val="22"/>
        </w:rPr>
        <w:t xml:space="preserve"> tilbage.</w:t>
      </w:r>
    </w:p>
    <w:p w14:paraId="58BFBDAD" w14:textId="2A97F145" w:rsidR="003F6E31" w:rsidRPr="00F63B24" w:rsidRDefault="003F6E31" w:rsidP="003F6E31">
      <w:pPr>
        <w:rPr>
          <w:szCs w:val="22"/>
        </w:rPr>
      </w:pPr>
      <w:r w:rsidRPr="003F6E31">
        <w:rPr>
          <w:b/>
          <w:bCs/>
          <w:szCs w:val="22"/>
        </w:rPr>
        <w:t>Juridisk hotline:</w:t>
      </w:r>
      <w:r w:rsidR="00ED573D">
        <w:rPr>
          <w:b/>
          <w:bCs/>
          <w:szCs w:val="22"/>
        </w:rPr>
        <w:br/>
      </w:r>
      <w:r w:rsidRPr="003F6E31">
        <w:rPr>
          <w:szCs w:val="22"/>
        </w:rPr>
        <w:t>Asger Lund</w:t>
      </w:r>
      <w:r>
        <w:rPr>
          <w:szCs w:val="22"/>
        </w:rPr>
        <w:t xml:space="preserve"> – mobil </w:t>
      </w:r>
      <w:r w:rsidRPr="003F6E31">
        <w:rPr>
          <w:szCs w:val="22"/>
        </w:rPr>
        <w:t>60155566</w:t>
      </w:r>
      <w:r w:rsidR="00ED573D">
        <w:rPr>
          <w:szCs w:val="22"/>
        </w:rPr>
        <w:br/>
      </w:r>
      <w:r w:rsidRPr="00F63B24">
        <w:rPr>
          <w:szCs w:val="22"/>
        </w:rPr>
        <w:t>Milena Anguelova Krogsgaard – mobil 25100557</w:t>
      </w:r>
      <w:r w:rsidR="00ED573D" w:rsidRPr="00F63B24">
        <w:rPr>
          <w:szCs w:val="22"/>
        </w:rPr>
        <w:br/>
      </w:r>
      <w:r w:rsidRPr="00F63B24">
        <w:rPr>
          <w:szCs w:val="22"/>
        </w:rPr>
        <w:t>Anni Noes Westergaard – mobil 25100599</w:t>
      </w:r>
      <w:r w:rsidR="00ED573D" w:rsidRPr="00F63B24">
        <w:rPr>
          <w:szCs w:val="22"/>
        </w:rPr>
        <w:br/>
      </w:r>
      <w:r w:rsidRPr="00F63B24">
        <w:rPr>
          <w:szCs w:val="22"/>
        </w:rPr>
        <w:t>Tom Holsøe – mobil 25430315</w:t>
      </w:r>
    </w:p>
    <w:p w14:paraId="4B5DCC61" w14:textId="77777777" w:rsidR="00233A0E" w:rsidRDefault="00940CE6" w:rsidP="00882205">
      <w:pPr>
        <w:rPr>
          <w:szCs w:val="22"/>
        </w:rPr>
      </w:pPr>
      <w:r>
        <w:rPr>
          <w:szCs w:val="22"/>
        </w:rPr>
        <w:t xml:space="preserve">På baggrund af din risikovurdering skal du sætte krav til </w:t>
      </w:r>
      <w:r w:rsidR="00D816DF">
        <w:rPr>
          <w:szCs w:val="22"/>
        </w:rPr>
        <w:t>sikkerhedsniveau på é</w:t>
      </w:r>
      <w:r w:rsidR="00770530">
        <w:rPr>
          <w:szCs w:val="22"/>
        </w:rPr>
        <w:t>t</w:t>
      </w:r>
      <w:r>
        <w:rPr>
          <w:szCs w:val="22"/>
        </w:rPr>
        <w:t xml:space="preserve"> af tre niveauer: Lav (Grøn), Mellem (Gul) eller Høj (Rød)</w:t>
      </w:r>
      <w:r w:rsidR="00B965C9">
        <w:rPr>
          <w:szCs w:val="22"/>
        </w:rPr>
        <w:t xml:space="preserve"> svarende til de tre </w:t>
      </w:r>
      <w:r w:rsidR="00A71C5F">
        <w:rPr>
          <w:szCs w:val="22"/>
        </w:rPr>
        <w:br/>
      </w:r>
      <w:r w:rsidR="00B965C9">
        <w:rPr>
          <w:szCs w:val="22"/>
        </w:rPr>
        <w:t xml:space="preserve">sikkerhedskravspakker </w:t>
      </w:r>
      <w:r w:rsidR="00EE29C4">
        <w:rPr>
          <w:szCs w:val="22"/>
        </w:rPr>
        <w:t>defineret</w:t>
      </w:r>
      <w:r w:rsidR="00B965C9">
        <w:rPr>
          <w:szCs w:val="22"/>
        </w:rPr>
        <w:t xml:space="preserve"> af SKI.</w:t>
      </w:r>
      <w:r w:rsidR="00F31BE2">
        <w:rPr>
          <w:szCs w:val="22"/>
        </w:rPr>
        <w:t xml:space="preserve"> </w:t>
      </w:r>
    </w:p>
    <w:p w14:paraId="23AAF800" w14:textId="68767AA8" w:rsidR="00882205" w:rsidRDefault="00B62DC2" w:rsidP="00882205">
      <w:pPr>
        <w:rPr>
          <w:szCs w:val="22"/>
        </w:rPr>
      </w:pPr>
      <w:r w:rsidRPr="00986805">
        <w:rPr>
          <w:szCs w:val="22"/>
        </w:rPr>
        <w:t xml:space="preserve">Der er krav om, at </w:t>
      </w:r>
      <w:r>
        <w:rPr>
          <w:szCs w:val="22"/>
        </w:rPr>
        <w:t>du</w:t>
      </w:r>
      <w:r w:rsidRPr="00986805">
        <w:rPr>
          <w:szCs w:val="22"/>
        </w:rPr>
        <w:t xml:space="preserve"> anvender en af de tre sikkerhedskravpakker, som er defineret af SKI</w:t>
      </w:r>
      <w:r w:rsidR="00960DA6">
        <w:rPr>
          <w:szCs w:val="22"/>
        </w:rPr>
        <w:t xml:space="preserve"> jf. bilag B</w:t>
      </w:r>
      <w:r w:rsidR="00B4166F">
        <w:rPr>
          <w:szCs w:val="22"/>
        </w:rPr>
        <w:t xml:space="preserve"> </w:t>
      </w:r>
      <w:r w:rsidR="00533751">
        <w:rPr>
          <w:szCs w:val="22"/>
        </w:rPr>
        <w:t>(</w:t>
      </w:r>
      <w:r w:rsidR="00BB7B1C">
        <w:rPr>
          <w:szCs w:val="22"/>
        </w:rPr>
        <w:t>K</w:t>
      </w:r>
      <w:r w:rsidR="00B4166F">
        <w:rPr>
          <w:szCs w:val="22"/>
        </w:rPr>
        <w:t>ravspecifikation</w:t>
      </w:r>
      <w:r w:rsidR="00533751">
        <w:rPr>
          <w:szCs w:val="22"/>
        </w:rPr>
        <w:t>)</w:t>
      </w:r>
      <w:r w:rsidRPr="00986805">
        <w:rPr>
          <w:szCs w:val="22"/>
        </w:rPr>
        <w:t xml:space="preserve">. </w:t>
      </w:r>
      <w:r w:rsidR="00A2358B">
        <w:rPr>
          <w:szCs w:val="22"/>
        </w:rPr>
        <w:t>Du</w:t>
      </w:r>
      <w:r w:rsidR="00A2358B" w:rsidRPr="00986805">
        <w:rPr>
          <w:szCs w:val="22"/>
        </w:rPr>
        <w:t xml:space="preserve"> </w:t>
      </w:r>
      <w:r w:rsidRPr="00986805">
        <w:rPr>
          <w:szCs w:val="22"/>
        </w:rPr>
        <w:t xml:space="preserve">kan ikke foretage en tildeling på </w:t>
      </w:r>
      <w:r w:rsidR="00F95352">
        <w:rPr>
          <w:szCs w:val="22"/>
        </w:rPr>
        <w:t>r</w:t>
      </w:r>
      <w:r>
        <w:rPr>
          <w:szCs w:val="22"/>
        </w:rPr>
        <w:t>amme</w:t>
      </w:r>
      <w:r w:rsidRPr="00986805">
        <w:rPr>
          <w:szCs w:val="22"/>
        </w:rPr>
        <w:t>aftalen uden at inkludere en af de tre sikkerhedskravpakker.</w:t>
      </w:r>
    </w:p>
    <w:p w14:paraId="7C3E20DD" w14:textId="77777777" w:rsidR="00A71C5F" w:rsidRDefault="00A71C5F" w:rsidP="00882205">
      <w:pPr>
        <w:rPr>
          <w:b/>
          <w:bCs/>
          <w:szCs w:val="22"/>
        </w:rPr>
      </w:pPr>
    </w:p>
    <w:p w14:paraId="522BE241" w14:textId="6D5F4DF2" w:rsidR="00D85565" w:rsidRDefault="00D85565" w:rsidP="00882205">
      <w:pPr>
        <w:rPr>
          <w:b/>
          <w:bCs/>
          <w:szCs w:val="22"/>
        </w:rPr>
      </w:pPr>
      <w:r>
        <w:rPr>
          <w:b/>
          <w:bCs/>
          <w:szCs w:val="22"/>
        </w:rPr>
        <w:lastRenderedPageBreak/>
        <w:t>Krav til sikkerhedsniveau</w:t>
      </w:r>
    </w:p>
    <w:p w14:paraId="6FA6E918" w14:textId="10060649" w:rsidR="002E2A3B" w:rsidRDefault="00B6329F" w:rsidP="00882205">
      <w:r>
        <w:t>Hvis</w:t>
      </w:r>
      <w:r w:rsidR="002E2A3B">
        <w:t xml:space="preserve"> den vindende leverandørs </w:t>
      </w:r>
      <w:r>
        <w:t>s</w:t>
      </w:r>
      <w:r w:rsidR="002E2A3B">
        <w:t xml:space="preserve">ervice ikke opfylder dine krav til sikkerhedsniveau, skal du </w:t>
      </w:r>
      <w:r w:rsidR="007141AC">
        <w:t xml:space="preserve">foretage </w:t>
      </w:r>
      <w:r w:rsidR="003259E3">
        <w:t>risiko</w:t>
      </w:r>
      <w:r w:rsidR="007141AC">
        <w:t>vurderingen f</w:t>
      </w:r>
      <w:r w:rsidR="002E2A3B">
        <w:t xml:space="preserve">or den </w:t>
      </w:r>
      <w:r w:rsidR="003259E3">
        <w:t>l</w:t>
      </w:r>
      <w:r w:rsidR="002E2A3B">
        <w:t xml:space="preserve">everandør, der opfylder alle </w:t>
      </w:r>
      <w:r w:rsidR="007141AC">
        <w:t xml:space="preserve">dine </w:t>
      </w:r>
      <w:r w:rsidR="002E2A3B">
        <w:t xml:space="preserve">behov til den næstlaveste </w:t>
      </w:r>
      <w:r w:rsidR="007141AC">
        <w:t>pris</w:t>
      </w:r>
      <w:r w:rsidR="002E2A3B">
        <w:t>.</w:t>
      </w:r>
    </w:p>
    <w:p w14:paraId="19BBBAF3" w14:textId="315D493B" w:rsidR="008A31DB" w:rsidRDefault="008A31DB" w:rsidP="008A31DB">
      <w:pPr>
        <w:rPr>
          <w:szCs w:val="22"/>
        </w:rPr>
      </w:pPr>
      <w:r w:rsidRPr="00527717">
        <w:rPr>
          <w:szCs w:val="22"/>
        </w:rPr>
        <w:t>Hvis der ikke er en leverandør, der opfylder dine krav til sikkerhedsniveau, kan du ikke foretage en tildeling på rammeaftalen.</w:t>
      </w:r>
    </w:p>
    <w:p w14:paraId="11589744" w14:textId="77777777" w:rsidR="0081472A" w:rsidRPr="00527717" w:rsidRDefault="0081472A" w:rsidP="008A31DB">
      <w:pPr>
        <w:rPr>
          <w:szCs w:val="22"/>
        </w:rPr>
      </w:pPr>
    </w:p>
    <w:p w14:paraId="10AF1B3B" w14:textId="77777777" w:rsidR="00B947D4" w:rsidRPr="00B947D4" w:rsidRDefault="00B947D4" w:rsidP="00B12099">
      <w:pPr>
        <w:rPr>
          <w:b/>
          <w:bCs/>
          <w:szCs w:val="22"/>
        </w:rPr>
      </w:pPr>
      <w:r w:rsidRPr="00B947D4">
        <w:rPr>
          <w:b/>
          <w:bCs/>
          <w:szCs w:val="22"/>
        </w:rPr>
        <w:t>Overførsel af personoplysninger til tredjeland</w:t>
      </w:r>
    </w:p>
    <w:p w14:paraId="3EF5AEB7" w14:textId="3D97D957" w:rsidR="00B12099" w:rsidRPr="00333EBE" w:rsidRDefault="00FD75B5" w:rsidP="00B12099">
      <w:pPr>
        <w:rPr>
          <w:szCs w:val="22"/>
        </w:rPr>
      </w:pPr>
      <w:r>
        <w:rPr>
          <w:szCs w:val="22"/>
        </w:rPr>
        <w:t xml:space="preserve">Hvis der sker overførsel </w:t>
      </w:r>
      <w:r w:rsidR="00090ACD">
        <w:rPr>
          <w:szCs w:val="22"/>
        </w:rPr>
        <w:t xml:space="preserve">af personoplysninger til </w:t>
      </w:r>
      <w:r w:rsidR="00236BE4">
        <w:rPr>
          <w:szCs w:val="22"/>
        </w:rPr>
        <w:t xml:space="preserve">tredjeland, </w:t>
      </w:r>
      <w:r w:rsidR="00B12099" w:rsidRPr="00333EBE">
        <w:rPr>
          <w:szCs w:val="22"/>
        </w:rPr>
        <w:t xml:space="preserve">skal </w:t>
      </w:r>
      <w:r w:rsidR="00024BC6">
        <w:rPr>
          <w:szCs w:val="22"/>
        </w:rPr>
        <w:t>du</w:t>
      </w:r>
      <w:r w:rsidR="00024BC6" w:rsidRPr="00333EBE">
        <w:rPr>
          <w:szCs w:val="22"/>
        </w:rPr>
        <w:t xml:space="preserve"> </w:t>
      </w:r>
      <w:r w:rsidR="001B2344">
        <w:rPr>
          <w:szCs w:val="22"/>
        </w:rPr>
        <w:t xml:space="preserve">– </w:t>
      </w:r>
      <w:r w:rsidR="00B12099">
        <w:rPr>
          <w:szCs w:val="22"/>
        </w:rPr>
        <w:t>inden</w:t>
      </w:r>
      <w:r w:rsidR="00024BC6">
        <w:rPr>
          <w:szCs w:val="22"/>
        </w:rPr>
        <w:t xml:space="preserve"> du indgår</w:t>
      </w:r>
      <w:r w:rsidR="00B12099">
        <w:rPr>
          <w:szCs w:val="22"/>
        </w:rPr>
        <w:t xml:space="preserve"> </w:t>
      </w:r>
      <w:r w:rsidR="00916E53">
        <w:rPr>
          <w:szCs w:val="22"/>
        </w:rPr>
        <w:t>l</w:t>
      </w:r>
      <w:r w:rsidR="00B12099">
        <w:rPr>
          <w:szCs w:val="22"/>
        </w:rPr>
        <w:t>everingskontrakten</w:t>
      </w:r>
      <w:r w:rsidR="001B2344">
        <w:rPr>
          <w:szCs w:val="22"/>
        </w:rPr>
        <w:t xml:space="preserve"> – </w:t>
      </w:r>
      <w:r w:rsidR="00024BC6">
        <w:rPr>
          <w:szCs w:val="22"/>
        </w:rPr>
        <w:t>desuden</w:t>
      </w:r>
      <w:r w:rsidR="00B12099" w:rsidRPr="00333EBE">
        <w:rPr>
          <w:szCs w:val="22"/>
        </w:rPr>
        <w:t xml:space="preserve"> sikre</w:t>
      </w:r>
      <w:r w:rsidR="00070A50">
        <w:rPr>
          <w:szCs w:val="22"/>
        </w:rPr>
        <w:t>,</w:t>
      </w:r>
      <w:r w:rsidR="00B12099" w:rsidRPr="00333EBE">
        <w:rPr>
          <w:szCs w:val="22"/>
        </w:rPr>
        <w:t xml:space="preserve"> at overførslen er lovlig</w:t>
      </w:r>
      <w:r w:rsidR="00CA22D3">
        <w:rPr>
          <w:szCs w:val="22"/>
        </w:rPr>
        <w:t>. Dette sikrer du ved</w:t>
      </w:r>
      <w:r w:rsidR="00347D0C">
        <w:rPr>
          <w:szCs w:val="22"/>
        </w:rPr>
        <w:t xml:space="preserve"> at</w:t>
      </w:r>
      <w:r w:rsidR="00796502">
        <w:rPr>
          <w:szCs w:val="22"/>
        </w:rPr>
        <w:t xml:space="preserve"> </w:t>
      </w:r>
      <w:r w:rsidR="001B2344">
        <w:rPr>
          <w:szCs w:val="22"/>
        </w:rPr>
        <w:br/>
      </w:r>
      <w:r w:rsidR="00796502">
        <w:rPr>
          <w:szCs w:val="22"/>
        </w:rPr>
        <w:t xml:space="preserve">vurdere leverandørens </w:t>
      </w:r>
      <w:r w:rsidR="00D6053D">
        <w:rPr>
          <w:szCs w:val="22"/>
        </w:rPr>
        <w:t>oplysninger i bilag C.2</w:t>
      </w:r>
      <w:r w:rsidR="00656569">
        <w:rPr>
          <w:szCs w:val="22"/>
        </w:rPr>
        <w:t xml:space="preserve"> </w:t>
      </w:r>
      <w:r w:rsidR="003F641E">
        <w:rPr>
          <w:szCs w:val="22"/>
        </w:rPr>
        <w:t>(</w:t>
      </w:r>
      <w:r w:rsidR="00656569" w:rsidRPr="00656569">
        <w:rPr>
          <w:szCs w:val="22"/>
        </w:rPr>
        <w:t>Spørgeskema til brug for Kundens</w:t>
      </w:r>
      <w:r w:rsidR="001B2344">
        <w:rPr>
          <w:szCs w:val="22"/>
        </w:rPr>
        <w:br/>
      </w:r>
      <w:r w:rsidR="00656569" w:rsidRPr="00656569">
        <w:rPr>
          <w:szCs w:val="22"/>
        </w:rPr>
        <w:t>vurdering af tredjelandsoverførsler</w:t>
      </w:r>
      <w:r w:rsidR="003F641E">
        <w:rPr>
          <w:szCs w:val="22"/>
        </w:rPr>
        <w:t>)</w:t>
      </w:r>
      <w:r w:rsidR="00D6053D">
        <w:rPr>
          <w:szCs w:val="22"/>
        </w:rPr>
        <w:t xml:space="preserve"> for den</w:t>
      </w:r>
      <w:r w:rsidR="00167F95">
        <w:rPr>
          <w:szCs w:val="22"/>
        </w:rPr>
        <w:t xml:space="preserve"> enkelte service</w:t>
      </w:r>
      <w:r w:rsidR="00996BA9">
        <w:rPr>
          <w:szCs w:val="22"/>
        </w:rPr>
        <w:t>.</w:t>
      </w:r>
      <w:r w:rsidR="002F5DA4">
        <w:rPr>
          <w:szCs w:val="22"/>
        </w:rPr>
        <w:t xml:space="preserve"> </w:t>
      </w:r>
    </w:p>
    <w:p w14:paraId="6076624B" w14:textId="3061D00F" w:rsidR="00E72671" w:rsidRDefault="00E72671" w:rsidP="00B12099">
      <w:pPr>
        <w:rPr>
          <w:szCs w:val="22"/>
        </w:rPr>
      </w:pPr>
      <w:r w:rsidRPr="00333EBE">
        <w:rPr>
          <w:szCs w:val="22"/>
        </w:rPr>
        <w:t xml:space="preserve">Hvis </w:t>
      </w:r>
      <w:r>
        <w:rPr>
          <w:szCs w:val="22"/>
        </w:rPr>
        <w:t>du</w:t>
      </w:r>
      <w:r w:rsidRPr="00333EBE">
        <w:rPr>
          <w:szCs w:val="22"/>
        </w:rPr>
        <w:t xml:space="preserve"> ikke vurderer, at overførslen er lovlig, kan </w:t>
      </w:r>
      <w:r>
        <w:rPr>
          <w:szCs w:val="22"/>
        </w:rPr>
        <w:t>du</w:t>
      </w:r>
      <w:r w:rsidRPr="00333EBE">
        <w:rPr>
          <w:szCs w:val="22"/>
        </w:rPr>
        <w:t xml:space="preserve"> ikke tildele </w:t>
      </w:r>
      <w:r>
        <w:rPr>
          <w:szCs w:val="22"/>
        </w:rPr>
        <w:t>leveringskontrakten</w:t>
      </w:r>
      <w:r w:rsidRPr="00333EBE">
        <w:rPr>
          <w:szCs w:val="22"/>
        </w:rPr>
        <w:t xml:space="preserve"> til den vindende </w:t>
      </w:r>
      <w:r>
        <w:rPr>
          <w:szCs w:val="22"/>
        </w:rPr>
        <w:t>leverandør</w:t>
      </w:r>
      <w:r w:rsidRPr="00333EBE">
        <w:rPr>
          <w:szCs w:val="22"/>
        </w:rPr>
        <w:t xml:space="preserve">. </w:t>
      </w:r>
      <w:r>
        <w:rPr>
          <w:szCs w:val="22"/>
        </w:rPr>
        <w:t>Du</w:t>
      </w:r>
      <w:r w:rsidRPr="00333EBE">
        <w:rPr>
          <w:szCs w:val="22"/>
        </w:rPr>
        <w:t xml:space="preserve"> skal i så fald gennemføre </w:t>
      </w:r>
      <w:r>
        <w:rPr>
          <w:szCs w:val="22"/>
        </w:rPr>
        <w:t>vurderingen fo</w:t>
      </w:r>
      <w:r w:rsidRPr="00333EBE">
        <w:rPr>
          <w:szCs w:val="22"/>
        </w:rPr>
        <w:t xml:space="preserve">r den </w:t>
      </w:r>
      <w:r>
        <w:rPr>
          <w:szCs w:val="22"/>
        </w:rPr>
        <w:t>leverandør</w:t>
      </w:r>
      <w:r w:rsidRPr="00333EBE">
        <w:rPr>
          <w:szCs w:val="22"/>
        </w:rPr>
        <w:t xml:space="preserve">, der opfylder alle </w:t>
      </w:r>
      <w:r>
        <w:rPr>
          <w:szCs w:val="22"/>
        </w:rPr>
        <w:t>dine</w:t>
      </w:r>
      <w:r w:rsidRPr="00333EBE">
        <w:rPr>
          <w:szCs w:val="22"/>
        </w:rPr>
        <w:t xml:space="preserve"> krav til de</w:t>
      </w:r>
      <w:r>
        <w:rPr>
          <w:szCs w:val="22"/>
        </w:rPr>
        <w:t>n</w:t>
      </w:r>
      <w:r w:rsidRPr="00333EBE">
        <w:rPr>
          <w:szCs w:val="22"/>
        </w:rPr>
        <w:t xml:space="preserve"> næstlaveste </w:t>
      </w:r>
      <w:r>
        <w:rPr>
          <w:szCs w:val="22"/>
        </w:rPr>
        <w:t>pris</w:t>
      </w:r>
      <w:r w:rsidRPr="00333EBE">
        <w:rPr>
          <w:szCs w:val="22"/>
        </w:rPr>
        <w:t>.</w:t>
      </w:r>
    </w:p>
    <w:p w14:paraId="0C286423" w14:textId="0579ACD6" w:rsidR="0032070B" w:rsidRPr="0032070B" w:rsidRDefault="0032070B" w:rsidP="0032070B">
      <w:pPr>
        <w:rPr>
          <w:iCs/>
          <w:szCs w:val="22"/>
        </w:rPr>
      </w:pPr>
      <w:r w:rsidRPr="0032070B">
        <w:rPr>
          <w:iCs/>
          <w:szCs w:val="22"/>
        </w:rPr>
        <w:t xml:space="preserve">Hvis </w:t>
      </w:r>
      <w:r w:rsidR="00966FEC">
        <w:rPr>
          <w:iCs/>
          <w:szCs w:val="22"/>
        </w:rPr>
        <w:t>du</w:t>
      </w:r>
      <w:r w:rsidR="00966FEC" w:rsidRPr="0032070B">
        <w:rPr>
          <w:iCs/>
          <w:szCs w:val="22"/>
        </w:rPr>
        <w:t xml:space="preserve"> </w:t>
      </w:r>
      <w:r w:rsidRPr="0032070B">
        <w:rPr>
          <w:iCs/>
          <w:szCs w:val="22"/>
        </w:rPr>
        <w:t>ikke finde</w:t>
      </w:r>
      <w:r w:rsidR="00966FEC">
        <w:rPr>
          <w:iCs/>
          <w:szCs w:val="22"/>
        </w:rPr>
        <w:t>r</w:t>
      </w:r>
      <w:r w:rsidRPr="0032070B">
        <w:rPr>
          <w:iCs/>
          <w:szCs w:val="22"/>
        </w:rPr>
        <w:t xml:space="preserve"> en </w:t>
      </w:r>
      <w:r>
        <w:rPr>
          <w:iCs/>
          <w:szCs w:val="22"/>
        </w:rPr>
        <w:t>l</w:t>
      </w:r>
      <w:r w:rsidRPr="0032070B">
        <w:rPr>
          <w:iCs/>
          <w:szCs w:val="22"/>
        </w:rPr>
        <w:t>everandør, der vurderes til at overføre personoplysninger til tredjeland på et lovligt grundlag, kan</w:t>
      </w:r>
      <w:r w:rsidR="00430C3E">
        <w:rPr>
          <w:iCs/>
          <w:szCs w:val="22"/>
        </w:rPr>
        <w:t xml:space="preserve"> du</w:t>
      </w:r>
      <w:r w:rsidRPr="0032070B">
        <w:rPr>
          <w:iCs/>
          <w:szCs w:val="22"/>
        </w:rPr>
        <w:t xml:space="preserve"> ikke foretage en </w:t>
      </w:r>
      <w:r w:rsidR="00430C3E">
        <w:rPr>
          <w:iCs/>
          <w:szCs w:val="22"/>
        </w:rPr>
        <w:t>d</w:t>
      </w:r>
      <w:r w:rsidRPr="0032070B">
        <w:rPr>
          <w:iCs/>
          <w:szCs w:val="22"/>
        </w:rPr>
        <w:t xml:space="preserve">irekte tildeling på </w:t>
      </w:r>
      <w:r w:rsidR="001B2344">
        <w:rPr>
          <w:iCs/>
          <w:szCs w:val="22"/>
        </w:rPr>
        <w:br/>
      </w:r>
      <w:r w:rsidR="00430C3E">
        <w:rPr>
          <w:iCs/>
          <w:szCs w:val="22"/>
        </w:rPr>
        <w:t>r</w:t>
      </w:r>
      <w:r w:rsidRPr="0032070B">
        <w:rPr>
          <w:iCs/>
          <w:szCs w:val="22"/>
        </w:rPr>
        <w:t xml:space="preserve">ammeaftalen. </w:t>
      </w:r>
    </w:p>
    <w:p w14:paraId="3A50D774" w14:textId="51490538" w:rsidR="00826633" w:rsidRDefault="001A3272" w:rsidP="00826633">
      <w:r>
        <w:t xml:space="preserve">Du skal tildele </w:t>
      </w:r>
      <w:r w:rsidR="004003D4">
        <w:t xml:space="preserve">leveringskontrakten til </w:t>
      </w:r>
      <w:r w:rsidR="00D74D3D">
        <w:t xml:space="preserve">den </w:t>
      </w:r>
      <w:r w:rsidR="00762044">
        <w:t>service</w:t>
      </w:r>
      <w:r w:rsidR="00CC5156">
        <w:t xml:space="preserve">, der opfylder dine krav </w:t>
      </w:r>
      <w:r w:rsidR="00924D64">
        <w:t xml:space="preserve">til den laveste pris, </w:t>
      </w:r>
      <w:r w:rsidR="009F765A">
        <w:t xml:space="preserve">og </w:t>
      </w:r>
      <w:r w:rsidR="00D228DD">
        <w:t>som opfylder dine krav til sikkerhed.</w:t>
      </w:r>
      <w:r w:rsidR="00D33A48">
        <w:t xml:space="preserve"> </w:t>
      </w:r>
      <w:r w:rsidR="002B1279">
        <w:t xml:space="preserve">Du </w:t>
      </w:r>
      <w:r w:rsidR="00BA3D7A">
        <w:t>giver</w:t>
      </w:r>
      <w:r w:rsidR="002B1279">
        <w:t xml:space="preserve"> leverandøren </w:t>
      </w:r>
      <w:r w:rsidR="00BA3D7A">
        <w:t xml:space="preserve">besked om, </w:t>
      </w:r>
      <w:r w:rsidR="002B1279">
        <w:t>at de</w:t>
      </w:r>
      <w:r w:rsidR="002C2406">
        <w:t>nne</w:t>
      </w:r>
      <w:r w:rsidR="002B1279">
        <w:t xml:space="preserve"> </w:t>
      </w:r>
      <w:r w:rsidR="005C740B">
        <w:t xml:space="preserve">er blevet tildelt leveringskontrakten ved at </w:t>
      </w:r>
      <w:r w:rsidR="00845551">
        <w:t xml:space="preserve">sende alle </w:t>
      </w:r>
      <w:r w:rsidR="005C740B">
        <w:t xml:space="preserve">de </w:t>
      </w:r>
      <w:r w:rsidR="00845551">
        <w:t>udfyldte dokumenter til leverandøren</w:t>
      </w:r>
      <w:r w:rsidR="005C4514" w:rsidRPr="005C4514">
        <w:t xml:space="preserve"> </w:t>
      </w:r>
      <w:r w:rsidR="00C2147C">
        <w:t>i</w:t>
      </w:r>
      <w:r w:rsidR="005C4514">
        <w:t xml:space="preserve"> SKI’s tildelingsværktøj</w:t>
      </w:r>
      <w:r w:rsidR="00803864">
        <w:t>.</w:t>
      </w:r>
      <w:r w:rsidR="001C1C54">
        <w:t xml:space="preserve"> </w:t>
      </w:r>
    </w:p>
    <w:p w14:paraId="2A3C0FB7" w14:textId="1D87EF76" w:rsidR="0081472A" w:rsidRDefault="00AC5AC0" w:rsidP="00826633">
      <w:r>
        <w:t xml:space="preserve">Der bliver først sendt en besked til leverandøren, </w:t>
      </w:r>
      <w:r w:rsidRPr="003E48F4">
        <w:t xml:space="preserve">når du trykker </w:t>
      </w:r>
      <w:r w:rsidR="001B2344">
        <w:t>’</w:t>
      </w:r>
      <w:r w:rsidRPr="003E48F4">
        <w:t>Tildel</w:t>
      </w:r>
      <w:r w:rsidR="001B2344">
        <w:t>’</w:t>
      </w:r>
      <w:r w:rsidRPr="003E48F4">
        <w:t>. Inden da har du mulighed for at gennemse de dokumenter</w:t>
      </w:r>
      <w:r>
        <w:t>, der sendes til leverandøren sammen med beskeden.</w:t>
      </w:r>
    </w:p>
    <w:p w14:paraId="0AC6E789" w14:textId="0196B388" w:rsidR="00AC5AC0" w:rsidRDefault="00AC5AC0" w:rsidP="00826633">
      <w:r>
        <w:t>Her ser du, hvordan leverandøren</w:t>
      </w:r>
      <w:r w:rsidR="0084380E">
        <w:t>s</w:t>
      </w:r>
      <w:r>
        <w:t xml:space="preserve"> overblik </w:t>
      </w:r>
      <w:r w:rsidR="00B753B6">
        <w:t>ser ud i tildelingsværktøjet.</w:t>
      </w:r>
    </w:p>
    <w:p w14:paraId="2B3C6DE9" w14:textId="505A2173" w:rsidR="00221D2E" w:rsidRDefault="00221D2E" w:rsidP="00826633">
      <w:r w:rsidRPr="00221D2E">
        <w:rPr>
          <w:noProof/>
        </w:rPr>
        <w:lastRenderedPageBreak/>
        <w:drawing>
          <wp:inline distT="0" distB="0" distL="0" distR="0" wp14:anchorId="2CC223DA" wp14:editId="2B74D71E">
            <wp:extent cx="5436254" cy="2660171"/>
            <wp:effectExtent l="57150" t="57150" r="88265" b="102235"/>
            <wp:docPr id="8" name="Billede 8">
              <a:extLst xmlns:a="http://schemas.openxmlformats.org/drawingml/2006/main">
                <a:ext uri="{FF2B5EF4-FFF2-40B4-BE49-F238E27FC236}">
                  <a16:creationId xmlns:a16="http://schemas.microsoft.com/office/drawing/2014/main" id="{B1D5C461-2F4B-2DDA-CAB2-21F7923A4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extLst>
                        <a:ext uri="{FF2B5EF4-FFF2-40B4-BE49-F238E27FC236}">
                          <a16:creationId xmlns:a16="http://schemas.microsoft.com/office/drawing/2014/main" id="{B1D5C461-2F4B-2DDA-CAB2-21F7923A4BE8}"/>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51118" cy="2667444"/>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0A17CB0A" w14:textId="77777777" w:rsidR="00C86016" w:rsidRDefault="004A1EF9" w:rsidP="0011049B">
      <w:r>
        <w:t xml:space="preserve">Herefter </w:t>
      </w:r>
      <w:r w:rsidR="003F26DE">
        <w:t xml:space="preserve">bekræfter </w:t>
      </w:r>
      <w:r>
        <w:t>leverandøren</w:t>
      </w:r>
      <w:r w:rsidR="003F26DE">
        <w:t xml:space="preserve"> tildelingen </w:t>
      </w:r>
      <w:r w:rsidR="00B37A0A">
        <w:t xml:space="preserve">ved at </w:t>
      </w:r>
      <w:r>
        <w:t>udfylde</w:t>
      </w:r>
      <w:r w:rsidR="00B37A0A">
        <w:t xml:space="preserve"> de leverandørspecifikke </w:t>
      </w:r>
      <w:r w:rsidR="00721DA1">
        <w:t>dele af leveringskontrakten</w:t>
      </w:r>
      <w:r w:rsidR="00C86016">
        <w:t>, underskrive den og sende den retur i SKI’s tildelingsværktøj.</w:t>
      </w:r>
    </w:p>
    <w:p w14:paraId="2C876113" w14:textId="22060A32" w:rsidR="4074D81B" w:rsidRDefault="4074D81B" w:rsidP="7AE19C57">
      <w:r>
        <w:rPr>
          <w:noProof/>
        </w:rPr>
        <w:drawing>
          <wp:inline distT="0" distB="0" distL="0" distR="0" wp14:anchorId="4B068866" wp14:editId="3C267D21">
            <wp:extent cx="5453300" cy="2549525"/>
            <wp:effectExtent l="0" t="0" r="0" b="3175"/>
            <wp:docPr id="570201532" name="Billede 570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01532" name="Billede 570201532"/>
                    <pic:cNvPicPr/>
                  </pic:nvPicPr>
                  <pic:blipFill rotWithShape="1">
                    <a:blip r:embed="rId29">
                      <a:extLst>
                        <a:ext uri="{28A0092B-C50C-407E-A947-70E740481C1C}">
                          <a14:useLocalDpi xmlns:a14="http://schemas.microsoft.com/office/drawing/2010/main" val="0"/>
                        </a:ext>
                      </a:extLst>
                    </a:blip>
                    <a:srcRect r="561"/>
                    <a:stretch/>
                  </pic:blipFill>
                  <pic:spPr bwMode="auto">
                    <a:xfrm>
                      <a:off x="0" y="0"/>
                      <a:ext cx="5454021" cy="2549862"/>
                    </a:xfrm>
                    <a:prstGeom prst="rect">
                      <a:avLst/>
                    </a:prstGeom>
                    <a:ln>
                      <a:noFill/>
                    </a:ln>
                    <a:extLst>
                      <a:ext uri="{53640926-AAD7-44D8-BBD7-CCE9431645EC}">
                        <a14:shadowObscured xmlns:a14="http://schemas.microsoft.com/office/drawing/2010/main"/>
                      </a:ext>
                    </a:extLst>
                  </pic:spPr>
                </pic:pic>
              </a:graphicData>
            </a:graphic>
          </wp:inline>
        </w:drawing>
      </w:r>
    </w:p>
    <w:p w14:paraId="78BDDA47" w14:textId="11F273D6" w:rsidR="00133C94" w:rsidRDefault="00C2147C" w:rsidP="0011049B">
      <w:r>
        <w:t>Hvis</w:t>
      </w:r>
      <w:r w:rsidR="006A7BEA">
        <w:t xml:space="preserve"> leverandøren bliver databehandler, skal du sammen med leverandøren </w:t>
      </w:r>
      <w:r w:rsidR="00D50EB6">
        <w:t>færdiggøre databehandleraftalen.</w:t>
      </w:r>
      <w:r w:rsidR="000D6860">
        <w:t xml:space="preserve"> Dette kan du </w:t>
      </w:r>
      <w:r w:rsidR="001D2F3E">
        <w:t>g</w:t>
      </w:r>
      <w:r w:rsidR="000D6860">
        <w:t xml:space="preserve">øre via </w:t>
      </w:r>
      <w:r w:rsidR="001D2F3E">
        <w:t xml:space="preserve">fanen ’Direkte dialog’ under </w:t>
      </w:r>
      <w:r w:rsidR="00C0595E">
        <w:br/>
      </w:r>
      <w:r w:rsidR="001D2F3E">
        <w:t>’Kommunikation’ i tildelingsværktøjet.</w:t>
      </w:r>
    </w:p>
    <w:p w14:paraId="441AB5F3" w14:textId="1F114093" w:rsidR="00B51953" w:rsidRDefault="00133C94" w:rsidP="0011049B">
      <w:r>
        <w:t xml:space="preserve">Når du har underskrevet </w:t>
      </w:r>
      <w:r w:rsidR="00D469CA">
        <w:t>leverings</w:t>
      </w:r>
      <w:r>
        <w:t xml:space="preserve">kontrakten, </w:t>
      </w:r>
      <w:r w:rsidR="00464E5C">
        <w:t xml:space="preserve">har begge parter accepteret </w:t>
      </w:r>
      <w:r w:rsidR="00EE5AC8">
        <w:t>vilkårene</w:t>
      </w:r>
      <w:r w:rsidR="00A36551">
        <w:t xml:space="preserve"> i leveringskontrakten.</w:t>
      </w:r>
      <w:r w:rsidR="004A1EF9">
        <w:t xml:space="preserve"> </w:t>
      </w:r>
    </w:p>
    <w:p w14:paraId="26BC6946" w14:textId="12397470" w:rsidR="007A330B" w:rsidRDefault="007A330B" w:rsidP="008C5DC6">
      <w:pPr>
        <w:pStyle w:val="Overskrift1"/>
      </w:pPr>
      <w:bookmarkStart w:id="20" w:name="_Toc103771792"/>
      <w:bookmarkStart w:id="21" w:name="_Toc183704437"/>
      <w:r>
        <w:lastRenderedPageBreak/>
        <w:t>Gode råd om grønne indkøb</w:t>
      </w:r>
      <w:bookmarkEnd w:id="21"/>
    </w:p>
    <w:p w14:paraId="208C47F9" w14:textId="3D376A36" w:rsidR="003C14EA" w:rsidRDefault="0004397C" w:rsidP="0004397C">
      <w:r w:rsidRPr="0004397C">
        <w:t xml:space="preserve">Når du køber ind på 02.19 Fagsystemer, har SKI sørget for, at du som kunde kan købe grønt ind efter dit eget behov. Aftalen er bygget sådan op, at du som kunde kan </w:t>
      </w:r>
      <w:r w:rsidR="00C0595E">
        <w:br/>
      </w:r>
      <w:r w:rsidRPr="0004397C">
        <w:t xml:space="preserve">tilvælge et grønt evalueringskrav ved træk på rammeaftalen. </w:t>
      </w:r>
    </w:p>
    <w:p w14:paraId="5ED0FC5D" w14:textId="0774A28A" w:rsidR="0004397C" w:rsidRPr="0004397C" w:rsidRDefault="0004397C" w:rsidP="0004397C">
      <w:r w:rsidRPr="0004397C">
        <w:t>SKI har i udbudsforberedelserne haft EU´s Green Public Procurement-kriterier (GPP) for datacentre, serverrum og cloudservices i teknisk dialog og medtaget det tiltag, som markedet på udbudstidspunktet har givet udtryk for kan honoreres under hensyntagen til den effektive konkurrence.   </w:t>
      </w:r>
    </w:p>
    <w:p w14:paraId="500975E6" w14:textId="77777777" w:rsidR="00C0595E" w:rsidRDefault="0004397C" w:rsidP="0004397C">
      <w:r w:rsidRPr="0004397C">
        <w:t xml:space="preserve">Selvom der dermed allerede er sat så ambitiøst niveau for rammeaftalens muligheder som muligt, er der fortsat en række tiltag, din organisation kan gøre for at udnytte </w:t>
      </w:r>
      <w:r w:rsidR="00C0595E">
        <w:br/>
      </w:r>
      <w:r w:rsidRPr="0004397C">
        <w:t xml:space="preserve">aftalens miljø- og klimapotentiale til fulde. </w:t>
      </w:r>
    </w:p>
    <w:p w14:paraId="126E5A33" w14:textId="0119A632" w:rsidR="0004397C" w:rsidRPr="0004397C" w:rsidRDefault="0004397C" w:rsidP="0004397C">
      <w:r w:rsidRPr="0004397C">
        <w:t>Vi har inddelt mulighederne i tre trin; dem, der er lige til at tage fat i, dem, der kræver – og måske også koster – lidt mere og til sidst dem, der rækker ud over selve indkøbet og ser jeres strategiske muligheder. </w:t>
      </w:r>
    </w:p>
    <w:p w14:paraId="2E8704E9" w14:textId="787F4F3C" w:rsidR="0004397C" w:rsidRPr="0004397C" w:rsidRDefault="0004397C" w:rsidP="0004397C">
      <w:r w:rsidRPr="0004397C">
        <w:t>De tre trin skal ikke følges kronologisk, og du kan kombinere tiltagene, som de giver mening i din organisation. </w:t>
      </w:r>
    </w:p>
    <w:p w14:paraId="34C6B737" w14:textId="77777777" w:rsidR="0081472A" w:rsidRDefault="0081472A" w:rsidP="0004397C">
      <w:pPr>
        <w:rPr>
          <w:b/>
          <w:bCs/>
        </w:rPr>
      </w:pPr>
    </w:p>
    <w:p w14:paraId="0CD422D5" w14:textId="2C397EEB" w:rsidR="0004397C" w:rsidRPr="0004397C" w:rsidRDefault="0004397C" w:rsidP="0004397C">
      <w:r w:rsidRPr="0004397C">
        <w:rPr>
          <w:b/>
          <w:bCs/>
        </w:rPr>
        <w:t>Godt begyndt – gratis tiltag klar til implementering</w:t>
      </w:r>
      <w:r w:rsidRPr="0004397C">
        <w:t> </w:t>
      </w:r>
    </w:p>
    <w:p w14:paraId="2E191E31" w14:textId="77777777" w:rsidR="00C17027" w:rsidRDefault="0004397C" w:rsidP="00EE6FC3">
      <w:r w:rsidRPr="0004397C">
        <w:t>Tænk over jeres egen adfærd og overvej det faktiske behov før indkøbet: </w:t>
      </w:r>
    </w:p>
    <w:p w14:paraId="0C52D1C4" w14:textId="0C960026" w:rsidR="00C17027" w:rsidRDefault="0004397C" w:rsidP="00C17027">
      <w:pPr>
        <w:pStyle w:val="Listeafsnit"/>
        <w:numPr>
          <w:ilvl w:val="0"/>
          <w:numId w:val="48"/>
        </w:numPr>
      </w:pPr>
      <w:r w:rsidRPr="0004397C">
        <w:t>Jo flere og højere krav til fx oppetid og backup des mere energi vil fagsystemet kræve i driften </w:t>
      </w:r>
      <w:r w:rsidR="00C0595E">
        <w:br/>
      </w:r>
    </w:p>
    <w:p w14:paraId="0780AB6D" w14:textId="4A8A7856" w:rsidR="0004397C" w:rsidRPr="0004397C" w:rsidRDefault="0004397C" w:rsidP="00EE6FC3">
      <w:pPr>
        <w:pStyle w:val="Listeafsnit"/>
        <w:numPr>
          <w:ilvl w:val="0"/>
          <w:numId w:val="48"/>
        </w:numPr>
      </w:pPr>
      <w:r w:rsidRPr="0004397C">
        <w:t>Medtag alene de kundespecifikke krav til fagsystemet, som er nødvendige for opfyldelse af det reelle behov</w:t>
      </w:r>
      <w:r w:rsidR="00C0595E">
        <w:t>.</w:t>
      </w:r>
      <w:r w:rsidRPr="0004397C">
        <w:t>  </w:t>
      </w:r>
    </w:p>
    <w:p w14:paraId="6E3D2E4A" w14:textId="77777777" w:rsidR="0004397C" w:rsidRPr="0004397C" w:rsidRDefault="0004397C" w:rsidP="0004397C">
      <w:r w:rsidRPr="0004397C">
        <w:rPr>
          <w:b/>
          <w:bCs/>
        </w:rPr>
        <w:t>Godt i gang – køb fra den grønne hylde</w:t>
      </w:r>
      <w:r w:rsidRPr="0004397C">
        <w:t> </w:t>
      </w:r>
    </w:p>
    <w:p w14:paraId="3C25C7D7" w14:textId="15FCD911" w:rsidR="0004397C" w:rsidRPr="0004397C" w:rsidRDefault="0004397C" w:rsidP="00EE6FC3">
      <w:pPr>
        <w:pStyle w:val="Listeafsnit"/>
        <w:numPr>
          <w:ilvl w:val="0"/>
          <w:numId w:val="49"/>
        </w:numPr>
      </w:pPr>
      <w:r w:rsidRPr="0004397C">
        <w:t>Tilvælg evalueringskravet i bilag B.3</w:t>
      </w:r>
      <w:r w:rsidR="00B94622">
        <w:t xml:space="preserve"> (Tværgående krav</w:t>
      </w:r>
      <w:r w:rsidR="00E76E8A">
        <w:t>)</w:t>
      </w:r>
      <w:r w:rsidRPr="0004397C">
        <w:t xml:space="preserve"> om brug af vedvarende energikilder ved drift af fagsystemet og kræv i kontraktens løbetid </w:t>
      </w:r>
      <w:r w:rsidR="00C0595E">
        <w:br/>
      </w:r>
      <w:r w:rsidRPr="0004397C">
        <w:t>dokumentation for kravets opfyldelse.  </w:t>
      </w:r>
    </w:p>
    <w:p w14:paraId="10705FCC" w14:textId="77777777" w:rsidR="0004397C" w:rsidRPr="0004397C" w:rsidRDefault="0004397C" w:rsidP="0004397C">
      <w:r w:rsidRPr="0004397C">
        <w:rPr>
          <w:b/>
          <w:bCs/>
        </w:rPr>
        <w:t>Godt i mål – genbrug, genanvend og sæt konkrete mål</w:t>
      </w:r>
      <w:r w:rsidRPr="0004397C">
        <w:t> </w:t>
      </w:r>
    </w:p>
    <w:p w14:paraId="3D995F77" w14:textId="7E1A03F0" w:rsidR="00C93B32" w:rsidRPr="00C93B32" w:rsidRDefault="0004397C" w:rsidP="00EE6FC3">
      <w:pPr>
        <w:pStyle w:val="Listeafsnit"/>
        <w:numPr>
          <w:ilvl w:val="0"/>
          <w:numId w:val="49"/>
        </w:numPr>
      </w:pPr>
      <w:r w:rsidRPr="0004397C">
        <w:t>Spørg leverandøren om eventuelle data for størrelse på fagsystemet, drift af fagsystemet, effektiviteten af designet samt eventuelle returneringsordninger for brugt it-udstyr forbundet med drift af fagsystemet. Dette øger leverandørens motivation for genbrug, genanvendelse og effektiv kodning. Leverandørdata kan evt. bruges i kundens egne opgørelser, klimaregnskaber eller som redskab til monitorering.  </w:t>
      </w:r>
    </w:p>
    <w:p w14:paraId="1A8478AE" w14:textId="15B78C65" w:rsidR="007A330B" w:rsidRDefault="00D16818" w:rsidP="00D16818">
      <w:pPr>
        <w:pStyle w:val="Overskrift1"/>
      </w:pPr>
      <w:bookmarkStart w:id="22" w:name="_Toc183704438"/>
      <w:r>
        <w:lastRenderedPageBreak/>
        <w:t>Prisregulering</w:t>
      </w:r>
      <w:bookmarkEnd w:id="22"/>
    </w:p>
    <w:p w14:paraId="00C901D2" w14:textId="558CF86A" w:rsidR="00D35F79" w:rsidRDefault="00DB10CC" w:rsidP="00D35F79">
      <w:r>
        <w:t xml:space="preserve">Leverandøren </w:t>
      </w:r>
      <w:r w:rsidR="00267D42">
        <w:t xml:space="preserve">kan prisregulere </w:t>
      </w:r>
      <w:r w:rsidR="006B71B6">
        <w:t xml:space="preserve">serviceprisen </w:t>
      </w:r>
      <w:r w:rsidR="00267D42">
        <w:t xml:space="preserve">med den procentsats, de har angivet i </w:t>
      </w:r>
      <w:r w:rsidR="00AE0837">
        <w:br/>
      </w:r>
      <w:r w:rsidR="00267D42">
        <w:t>deres tilbud (bilag C</w:t>
      </w:r>
      <w:r w:rsidR="00646B16">
        <w:t>, Leverandørens tilbud</w:t>
      </w:r>
      <w:r w:rsidR="00267D42">
        <w:t>)</w:t>
      </w:r>
      <w:r w:rsidR="00DF767C">
        <w:t xml:space="preserve"> </w:t>
      </w:r>
      <w:r w:rsidR="000D389B">
        <w:t>é</w:t>
      </w:r>
      <w:r w:rsidR="00DF767C">
        <w:t>n gang årligt med virk</w:t>
      </w:r>
      <w:r w:rsidR="00E90FEB">
        <w:t xml:space="preserve">ning </w:t>
      </w:r>
      <w:r w:rsidR="000D389B">
        <w:t xml:space="preserve">fra </w:t>
      </w:r>
      <w:r w:rsidR="00E90FEB">
        <w:t xml:space="preserve">den </w:t>
      </w:r>
      <w:r w:rsidR="00AE0837">
        <w:br/>
      </w:r>
      <w:r w:rsidR="00E90FEB">
        <w:t>1. januar.</w:t>
      </w:r>
      <w:r w:rsidR="00185DAC">
        <w:t xml:space="preserve"> Første prisregulering sker den 1. januar 2024.</w:t>
      </w:r>
    </w:p>
    <w:p w14:paraId="04D68D56" w14:textId="1F8DB8CB" w:rsidR="006B71B6" w:rsidRDefault="006B71B6" w:rsidP="00D35F79">
      <w:r>
        <w:t>Uddannelse</w:t>
      </w:r>
      <w:r w:rsidR="00F8645E">
        <w:t>s</w:t>
      </w:r>
      <w:r w:rsidR="00CC6519">
        <w:t xml:space="preserve">pakker </w:t>
      </w:r>
      <w:r>
        <w:t xml:space="preserve">og </w:t>
      </w:r>
      <w:r w:rsidR="00CC6519">
        <w:t>konsulent</w:t>
      </w:r>
      <w:r w:rsidR="00F8645E">
        <w:t>tim</w:t>
      </w:r>
      <w:r w:rsidR="00CC6519">
        <w:t>er</w:t>
      </w:r>
      <w:r w:rsidR="00F8645E">
        <w:t xml:space="preserve"> kan prisreguleres</w:t>
      </w:r>
      <w:r w:rsidR="00CC6519">
        <w:t xml:space="preserve"> en gang årligt </w:t>
      </w:r>
      <w:r w:rsidR="000637E2">
        <w:t xml:space="preserve">efter </w:t>
      </w:r>
      <w:r w:rsidR="00772ED3" w:rsidRPr="00230207">
        <w:t xml:space="preserve">Danmarks Statistiks </w:t>
      </w:r>
      <w:r w:rsidR="00772ED3">
        <w:t>”</w:t>
      </w:r>
      <w:r w:rsidR="00772ED3" w:rsidRPr="00C410F4">
        <w:t>ILON12 JC</w:t>
      </w:r>
      <w:r w:rsidR="00772ED3">
        <w:t xml:space="preserve">” - </w:t>
      </w:r>
      <w:r w:rsidR="00772ED3" w:rsidRPr="00856B76">
        <w:t>Implicit lønindeks for virksomheder og organisationer</w:t>
      </w:r>
      <w:r w:rsidR="00772ED3">
        <w:t xml:space="preserve"> for </w:t>
      </w:r>
      <w:r w:rsidR="00A85523">
        <w:t>i</w:t>
      </w:r>
      <w:r w:rsidR="00772ED3">
        <w:t>t- og informationstjenester – ikke sæsonkorrigeret.</w:t>
      </w:r>
    </w:p>
    <w:p w14:paraId="301F732E" w14:textId="6B6D73E0" w:rsidR="00E90FEB" w:rsidRPr="00D35F79" w:rsidRDefault="00C05EB5" w:rsidP="00A85523">
      <w:r>
        <w:t>Leverandøren kan frit nedregulere priserne</w:t>
      </w:r>
      <w:r w:rsidR="008A1BD1">
        <w:t xml:space="preserve">, dog kan de </w:t>
      </w:r>
      <w:r w:rsidR="00504FC4">
        <w:t xml:space="preserve">højst nedsættes med </w:t>
      </w:r>
      <w:r w:rsidR="001B7BA7">
        <w:t>i alt 10</w:t>
      </w:r>
      <w:r w:rsidR="00A85523">
        <w:t xml:space="preserve"> pct.</w:t>
      </w:r>
      <w:r w:rsidR="001B7BA7">
        <w:t xml:space="preserve"> </w:t>
      </w:r>
      <w:r w:rsidR="000C4BD3">
        <w:t>i rammeaftalens løbetid.</w:t>
      </w:r>
      <w:r w:rsidR="00F3030C">
        <w:t xml:space="preserve"> </w:t>
      </w:r>
    </w:p>
    <w:p w14:paraId="4EEB1A47" w14:textId="77777777" w:rsidR="00EE6FC3" w:rsidRDefault="00EE6FC3" w:rsidP="00EE6FC3">
      <w:pPr>
        <w:pStyle w:val="Overskrift1"/>
      </w:pPr>
      <w:bookmarkStart w:id="23" w:name="_Toc183704439"/>
      <w:r>
        <w:t>Suppleringskøb</w:t>
      </w:r>
      <w:bookmarkEnd w:id="23"/>
    </w:p>
    <w:p w14:paraId="5686E9F7" w14:textId="49DBC865" w:rsidR="009E793E" w:rsidRDefault="00EE6FC3" w:rsidP="00EE6FC3">
      <w:r>
        <w:t xml:space="preserve">Det er muligt at </w:t>
      </w:r>
      <w:r w:rsidR="004572A3">
        <w:t xml:space="preserve">foretage </w:t>
      </w:r>
      <w:r>
        <w:t>suppleringskøb</w:t>
      </w:r>
      <w:r w:rsidR="004572A3">
        <w:t xml:space="preserve"> </w:t>
      </w:r>
      <w:r w:rsidR="00891B18">
        <w:t xml:space="preserve">af rammeaftalens sortiment </w:t>
      </w:r>
      <w:r w:rsidR="00B1169E">
        <w:t xml:space="preserve">i henhold til </w:t>
      </w:r>
      <w:r w:rsidR="00AC08DA">
        <w:br/>
      </w:r>
      <w:r w:rsidR="00AD0C8F" w:rsidRPr="006863D1">
        <w:t>udbudslovens §§ 180, 181 og 183</w:t>
      </w:r>
      <w:r w:rsidR="009E793E">
        <w:t>.</w:t>
      </w:r>
    </w:p>
    <w:p w14:paraId="2C5C0789" w14:textId="13BF78FD" w:rsidR="00EE6FC3" w:rsidRPr="00B41805" w:rsidRDefault="009E793E" w:rsidP="00666941">
      <w:pPr>
        <w:tabs>
          <w:tab w:val="clear" w:pos="454"/>
        </w:tabs>
        <w:autoSpaceDE w:val="0"/>
        <w:autoSpaceDN w:val="0"/>
        <w:adjustRightInd w:val="0"/>
        <w:spacing w:before="240" w:after="0" w:line="240" w:lineRule="auto"/>
        <w:jc w:val="both"/>
      </w:pPr>
      <w:r w:rsidRPr="005D0F9E">
        <w:t xml:space="preserve">Alle suppleringskøb af produkter og ydelser, skal leveres under overholdelse af de krav og vilkår, der fremgår af </w:t>
      </w:r>
      <w:r>
        <w:t>leveringskontrakten</w:t>
      </w:r>
      <w:r w:rsidRPr="005D0F9E">
        <w:t xml:space="preserve">. </w:t>
      </w:r>
    </w:p>
    <w:p w14:paraId="717EB306" w14:textId="6CDED1CE" w:rsidR="0097580C" w:rsidRDefault="0097580C" w:rsidP="0097580C">
      <w:pPr>
        <w:pStyle w:val="Overskrift1"/>
      </w:pPr>
      <w:bookmarkStart w:id="24" w:name="_Toc183704440"/>
      <w:r>
        <w:t>Aftalens løbetid</w:t>
      </w:r>
      <w:bookmarkEnd w:id="24"/>
    </w:p>
    <w:p w14:paraId="78FC516B" w14:textId="1B5D0EC6" w:rsidR="00720319" w:rsidRPr="00720319" w:rsidRDefault="00720319" w:rsidP="00720319">
      <w:r>
        <w:t>Rammeaftalen løber som udgangspunkt i to år med mulighed for forlængelse i to gange ét år (2+1+1) fra ikrafttrædelsen den 4. oktober 2023.</w:t>
      </w:r>
    </w:p>
    <w:p w14:paraId="5CEEF58A" w14:textId="3DDDC385" w:rsidR="00491E01" w:rsidRPr="00491E01" w:rsidRDefault="00491E01" w:rsidP="00491E01">
      <w:pPr>
        <w:pStyle w:val="Overskrift1"/>
      </w:pPr>
      <w:bookmarkStart w:id="25" w:name="_Toc183704441"/>
      <w:r>
        <w:t>Oftest stillede spørgsmål</w:t>
      </w:r>
      <w:bookmarkEnd w:id="25"/>
    </w:p>
    <w:p w14:paraId="41D434D4" w14:textId="77777777" w:rsidR="00F83D0C" w:rsidRDefault="00FA1070" w:rsidP="00FC40D5">
      <w:pPr>
        <w:pStyle w:val="Overskrift2"/>
      </w:pPr>
      <w:bookmarkStart w:id="26" w:name="_Toc183704442"/>
      <w:r w:rsidRPr="00FA1070">
        <w:t>Hvad er der sket med STORM?</w:t>
      </w:r>
      <w:bookmarkEnd w:id="26"/>
    </w:p>
    <w:p w14:paraId="2C23D4AB" w14:textId="2A4CCB1E" w:rsidR="00E7058D" w:rsidRPr="00304EB7" w:rsidRDefault="00E7058D" w:rsidP="00E7058D">
      <w:r w:rsidRPr="00304EB7">
        <w:t xml:space="preserve">STORM er en forkortelse for "Service- og Teknologi Offentlig Reference </w:t>
      </w:r>
      <w:r w:rsidR="00A67F11">
        <w:br/>
      </w:r>
      <w:r w:rsidRPr="00304EB7">
        <w:t>Model</w:t>
      </w:r>
      <w:r w:rsidR="00A22F3C" w:rsidRPr="00304EB7">
        <w:t>”</w:t>
      </w:r>
      <w:r w:rsidRPr="00304EB7">
        <w:t>. </w:t>
      </w:r>
      <w:r w:rsidR="00C14CEF" w:rsidRPr="00304EB7">
        <w:t xml:space="preserve">STORM kategoriserer og beskriver det offentliges opgaver, er STORM udviklet til at give en overordnet klassifikation og funktionalitetsbeskrivelse af de </w:t>
      </w:r>
      <w:r w:rsidR="00615FA9" w:rsidRPr="00304EB7">
        <w:t>it</w:t>
      </w:r>
      <w:r w:rsidR="00C14CEF" w:rsidRPr="00304EB7">
        <w:t xml:space="preserve">-systemer, der bruges i offentlig forvaltning. STORM-kategorier er fx </w:t>
      </w:r>
      <w:r w:rsidR="00615FA9" w:rsidRPr="00304EB7">
        <w:t>”</w:t>
      </w:r>
      <w:r w:rsidR="00C14CEF" w:rsidRPr="00304EB7">
        <w:t xml:space="preserve">Serviceadgang og </w:t>
      </w:r>
      <w:r w:rsidR="00A67F11">
        <w:br/>
      </w:r>
      <w:r w:rsidR="00C14CEF" w:rsidRPr="00304EB7">
        <w:t>Integration</w:t>
      </w:r>
      <w:r w:rsidR="00615FA9" w:rsidRPr="00304EB7">
        <w:t>”</w:t>
      </w:r>
      <w:r w:rsidR="00C14CEF" w:rsidRPr="00304EB7">
        <w:t xml:space="preserve">, </w:t>
      </w:r>
      <w:r w:rsidR="00615FA9" w:rsidRPr="00304EB7">
        <w:t>”</w:t>
      </w:r>
      <w:r w:rsidR="00C14CEF" w:rsidRPr="00304EB7">
        <w:t>Adgangskanaler</w:t>
      </w:r>
      <w:r w:rsidR="00615FA9" w:rsidRPr="00304EB7">
        <w:t>”</w:t>
      </w:r>
      <w:r w:rsidR="00C14CEF" w:rsidRPr="00304EB7">
        <w:t xml:space="preserve"> og </w:t>
      </w:r>
      <w:r w:rsidR="00615FA9" w:rsidRPr="00304EB7">
        <w:t>”</w:t>
      </w:r>
      <w:r w:rsidR="00C14CEF" w:rsidRPr="00304EB7">
        <w:t>Webbrowser</w:t>
      </w:r>
      <w:r w:rsidR="00615FA9" w:rsidRPr="00304EB7">
        <w:t>”</w:t>
      </w:r>
      <w:r w:rsidR="00C14CEF" w:rsidRPr="00304EB7">
        <w:t>.</w:t>
      </w:r>
    </w:p>
    <w:p w14:paraId="3580B285" w14:textId="5C49BD87" w:rsidR="00904F1C" w:rsidRPr="00304EB7" w:rsidRDefault="00904F1C" w:rsidP="00E7058D">
      <w:r w:rsidRPr="00304EB7">
        <w:t xml:space="preserve">På rammeaftalen for 02.19 Fagsystemer har SKI erstattet brugen af STORM med </w:t>
      </w:r>
      <w:r w:rsidR="00A67F11">
        <w:br/>
      </w:r>
      <w:r w:rsidRPr="00304EB7">
        <w:t xml:space="preserve">funktionelt afgrænsede use cases, der beskriver en leverandørs evne til at løse en </w:t>
      </w:r>
      <w:r w:rsidR="00A67F11">
        <w:br/>
      </w:r>
      <w:r w:rsidRPr="00304EB7">
        <w:t xml:space="preserve">specifik opgave. Læs mere under spørgsmålet </w:t>
      </w:r>
      <w:r w:rsidR="00372D85" w:rsidRPr="00304EB7">
        <w:t>”Hvad er use cases”.</w:t>
      </w:r>
    </w:p>
    <w:p w14:paraId="587D67A4" w14:textId="56772C89" w:rsidR="00904F1C" w:rsidRDefault="00904F1C" w:rsidP="009F6A49">
      <w:r w:rsidRPr="00304EB7">
        <w:t xml:space="preserve">Du kan læse mere om STORM på </w:t>
      </w:r>
      <w:hyperlink r:id="rId30" w:history="1">
        <w:r w:rsidRPr="00904F1C">
          <w:rPr>
            <w:rStyle w:val="Hyperlink"/>
            <w:rFonts w:ascii="Arial" w:hAnsi="Arial" w:cs="Arial"/>
            <w:spacing w:val="2"/>
            <w:shd w:val="clear" w:color="auto" w:fill="FFFFFF"/>
          </w:rPr>
          <w:t>digitaliseringsstyrelsens hjemmeside</w:t>
        </w:r>
      </w:hyperlink>
      <w:r>
        <w:rPr>
          <w:rFonts w:ascii="Arial" w:hAnsi="Arial" w:cs="Arial"/>
          <w:color w:val="63756B"/>
          <w:spacing w:val="2"/>
          <w:shd w:val="clear" w:color="auto" w:fill="FFFFFF"/>
        </w:rPr>
        <w:t>.</w:t>
      </w:r>
    </w:p>
    <w:p w14:paraId="772DE515" w14:textId="5F74D58B" w:rsidR="00F83D0C" w:rsidRDefault="00FA1070" w:rsidP="00FC40D5">
      <w:pPr>
        <w:pStyle w:val="Overskrift2"/>
      </w:pPr>
      <w:bookmarkStart w:id="27" w:name="_Toc183704443"/>
      <w:r w:rsidRPr="00FA1070">
        <w:t>Hvad er use</w:t>
      </w:r>
      <w:r w:rsidR="00F83D0C">
        <w:t xml:space="preserve"> </w:t>
      </w:r>
      <w:r w:rsidRPr="00FA1070">
        <w:t>cases?</w:t>
      </w:r>
      <w:bookmarkEnd w:id="27"/>
    </w:p>
    <w:p w14:paraId="746E40D1" w14:textId="4752D488" w:rsidR="00F90D1D" w:rsidRDefault="00635314" w:rsidP="00FC5988">
      <w:r w:rsidRPr="00635314">
        <w:t xml:space="preserve">SKI har erstattet den tidligere brug af STORM </w:t>
      </w:r>
      <w:r>
        <w:t>(</w:t>
      </w:r>
      <w:r w:rsidRPr="00304EB7">
        <w:t xml:space="preserve">"Service- og Teknologi Offentlig </w:t>
      </w:r>
      <w:r w:rsidR="00A67F11">
        <w:br/>
      </w:r>
      <w:r w:rsidRPr="00304EB7">
        <w:t>Reference Model”) </w:t>
      </w:r>
      <w:r w:rsidRPr="00635314">
        <w:t xml:space="preserve">med </w:t>
      </w:r>
      <w:r w:rsidR="00741805">
        <w:t xml:space="preserve">prædefinerede og </w:t>
      </w:r>
      <w:r w:rsidRPr="00635314">
        <w:t xml:space="preserve">funktionelt afgrænsede use cases for hvert </w:t>
      </w:r>
      <w:r w:rsidRPr="00635314">
        <w:lastRenderedPageBreak/>
        <w:t>ydelsesområde</w:t>
      </w:r>
      <w:r>
        <w:t xml:space="preserve"> på aftalen</w:t>
      </w:r>
      <w:r w:rsidRPr="00635314">
        <w:t xml:space="preserve">, fx ”Afvikling og dokumentation af prøver, tests og </w:t>
      </w:r>
      <w:r w:rsidR="00A67F11">
        <w:br/>
      </w:r>
      <w:r w:rsidRPr="00635314">
        <w:t xml:space="preserve">eksamener”. </w:t>
      </w:r>
      <w:r w:rsidR="00741805">
        <w:t xml:space="preserve">Den direkte tildeling til en leverandør på aftalen er blandt andet baseret på </w:t>
      </w:r>
      <w:r w:rsidR="0009587B">
        <w:t>use cases</w:t>
      </w:r>
      <w:r w:rsidR="00452BDC">
        <w:t xml:space="preserve">. Brugen af use cases </w:t>
      </w:r>
      <w:r w:rsidRPr="00635314">
        <w:t xml:space="preserve">skal gøre det </w:t>
      </w:r>
      <w:r w:rsidR="00FC5988">
        <w:t>enkelt</w:t>
      </w:r>
      <w:r w:rsidRPr="00635314">
        <w:t xml:space="preserve"> for både kunder og </w:t>
      </w:r>
      <w:r w:rsidR="00A67F11">
        <w:br/>
      </w:r>
      <w:r w:rsidRPr="00635314">
        <w:t>leverandører at se, hvilke løsninger der bedst opfylder deres behov.</w:t>
      </w:r>
    </w:p>
    <w:p w14:paraId="56F42143" w14:textId="42A533CD" w:rsidR="00FA1070" w:rsidRDefault="00FA1070" w:rsidP="00FC40D5">
      <w:pPr>
        <w:pStyle w:val="Overskrift2"/>
      </w:pPr>
      <w:bookmarkStart w:id="28" w:name="_Toc183704444"/>
      <w:r w:rsidRPr="00FA1070">
        <w:t>Kan jeg lave fællesindkøb</w:t>
      </w:r>
      <w:r w:rsidR="00F3307B">
        <w:t xml:space="preserve"> og </w:t>
      </w:r>
      <w:r w:rsidRPr="00FA1070">
        <w:t>suiter?</w:t>
      </w:r>
      <w:bookmarkEnd w:id="28"/>
    </w:p>
    <w:p w14:paraId="5A64C26C" w14:textId="4E5173CF" w:rsidR="00AC3441" w:rsidRPr="00AC3441" w:rsidRDefault="00AC3441" w:rsidP="00CC2963">
      <w:r>
        <w:t xml:space="preserve">Skal du lave </w:t>
      </w:r>
      <w:r w:rsidR="00F3307B">
        <w:t xml:space="preserve">et fællesindkøb med flere kunder eller indkøbe på tværs af </w:t>
      </w:r>
      <w:r w:rsidR="00A67F11">
        <w:br/>
      </w:r>
      <w:r w:rsidR="00F3307B">
        <w:t>ydelsesområderne, kan indkøbet gennemføres i det dynamiske indkøbssystem</w:t>
      </w:r>
      <w:r w:rsidR="00ED4C47">
        <w:t>.</w:t>
      </w:r>
    </w:p>
    <w:p w14:paraId="38E21BA9" w14:textId="339604E9" w:rsidR="00FC40D5" w:rsidRPr="00FC40D5" w:rsidRDefault="00DA79A5" w:rsidP="00FC40D5">
      <w:r w:rsidRPr="00DA79A5">
        <w:rPr>
          <w:rFonts w:asciiTheme="majorHAnsi" w:hAnsiTheme="majorHAnsi"/>
          <w:b/>
          <w:sz w:val="26"/>
        </w:rPr>
        <w:t>Hvor lang tid kan min kontrakt løbe?</w:t>
      </w:r>
      <w:r w:rsidRPr="00DA79A5">
        <w:t xml:space="preserve"> </w:t>
      </w:r>
      <w:r w:rsidR="00B37548">
        <w:br/>
      </w:r>
      <w:r>
        <w:t>Når du køber ind</w:t>
      </w:r>
      <w:r w:rsidRPr="00DA79A5">
        <w:t xml:space="preserve"> på rammeaftalen</w:t>
      </w:r>
      <w:r>
        <w:t>,</w:t>
      </w:r>
      <w:r w:rsidRPr="00DA79A5">
        <w:t xml:space="preserve"> tegner </w:t>
      </w:r>
      <w:r>
        <w:t>du</w:t>
      </w:r>
      <w:r w:rsidRPr="00DA79A5">
        <w:t xml:space="preserve"> en </w:t>
      </w:r>
      <w:r w:rsidR="00685A9E">
        <w:t>l</w:t>
      </w:r>
      <w:r w:rsidRPr="00DA79A5">
        <w:t xml:space="preserve">everingskontrakt som kan løbe </w:t>
      </w:r>
      <w:r>
        <w:t>seks</w:t>
      </w:r>
      <w:r w:rsidRPr="00DA79A5">
        <w:t xml:space="preserve"> år med mulighed for </w:t>
      </w:r>
      <w:r>
        <w:t>to</w:t>
      </w:r>
      <w:r w:rsidRPr="00DA79A5">
        <w:t xml:space="preserve"> års forlængelse</w:t>
      </w:r>
      <w:r w:rsidR="0002481A">
        <w:t>. Leveringskontrakten er</w:t>
      </w:r>
      <w:r w:rsidRPr="00DA79A5">
        <w:t xml:space="preserve"> uafhængig af</w:t>
      </w:r>
      <w:r w:rsidR="0002481A">
        <w:t>, hvornår rammeaftalen</w:t>
      </w:r>
      <w:r w:rsidR="009228F6">
        <w:t xml:space="preserve"> udløber, så </w:t>
      </w:r>
      <w:r w:rsidRPr="00DA79A5">
        <w:t>længe indkøbet er foretaget</w:t>
      </w:r>
      <w:r w:rsidR="009228F6">
        <w:t>,</w:t>
      </w:r>
      <w:r w:rsidRPr="00DA79A5">
        <w:t xml:space="preserve"> mens rammeaftalen stadig </w:t>
      </w:r>
      <w:r w:rsidR="009228F6">
        <w:t>e</w:t>
      </w:r>
      <w:r w:rsidRPr="00DA79A5">
        <w:t>r aktiv.</w:t>
      </w:r>
    </w:p>
    <w:p w14:paraId="5729B9F3" w14:textId="30B1660F" w:rsidR="00304EB7" w:rsidRDefault="00C7374F" w:rsidP="00FC40D5">
      <w:pPr>
        <w:pStyle w:val="Overskrift2"/>
      </w:pPr>
      <w:bookmarkStart w:id="29" w:name="_Toc183704445"/>
      <w:r>
        <w:t>Hvordan bruger jeg tildelingsværktøjet?</w:t>
      </w:r>
      <w:bookmarkEnd w:id="29"/>
    </w:p>
    <w:p w14:paraId="5E8EEC86" w14:textId="71AFB300" w:rsidR="00FC40D5" w:rsidRPr="00FC40D5" w:rsidRDefault="00A109F9" w:rsidP="00FC40D5">
      <w:r>
        <w:t xml:space="preserve">Det er beskrevet i denne kundevejledning, hvordan man bruger tildelingsværktøjet. Der er desuden </w:t>
      </w:r>
      <w:r w:rsidR="007304FD">
        <w:t>vejledningstekst i tildelingsværktøjet, som guider dig igennem det, når du foretager en tildeling.</w:t>
      </w:r>
    </w:p>
    <w:p w14:paraId="1A9E7177" w14:textId="36289D07" w:rsidR="00F31432" w:rsidRPr="00A211F8" w:rsidRDefault="00A52526" w:rsidP="00FC40D5">
      <w:pPr>
        <w:pStyle w:val="Overskrift2"/>
      </w:pPr>
      <w:bookmarkStart w:id="30" w:name="_Toc183704446"/>
      <w:r>
        <w:t xml:space="preserve">Hvilke krav er der til </w:t>
      </w:r>
      <w:r w:rsidR="00EE7263">
        <w:t>integrationskomp</w:t>
      </w:r>
      <w:r w:rsidR="003239AB">
        <w:t>on</w:t>
      </w:r>
      <w:r w:rsidR="00EE7263">
        <w:t xml:space="preserve">enter/snitflader </w:t>
      </w:r>
      <w:r>
        <w:t xml:space="preserve">til </w:t>
      </w:r>
      <w:r w:rsidR="00EE7263">
        <w:t xml:space="preserve">den </w:t>
      </w:r>
      <w:r w:rsidR="0007596B">
        <w:br/>
      </w:r>
      <w:r w:rsidR="00EE7263">
        <w:t>fælleskommunale infrastruktur</w:t>
      </w:r>
      <w:r>
        <w:t>?</w:t>
      </w:r>
      <w:bookmarkEnd w:id="30"/>
      <w:r w:rsidR="00406E9A">
        <w:t xml:space="preserve"> </w:t>
      </w:r>
    </w:p>
    <w:bookmarkEnd w:id="20"/>
    <w:p w14:paraId="1D0CBF34" w14:textId="3B2F3CCA" w:rsidR="00591B8A" w:rsidRPr="002B53D6" w:rsidRDefault="002577AD" w:rsidP="008C5DC6">
      <w:pPr>
        <w:sectPr w:rsidR="00591B8A" w:rsidRPr="002B53D6" w:rsidSect="005A33DF">
          <w:headerReference w:type="default" r:id="rId31"/>
          <w:footerReference w:type="default" r:id="rId32"/>
          <w:headerReference w:type="first" r:id="rId33"/>
          <w:footerReference w:type="first" r:id="rId34"/>
          <w:pgSz w:w="11907" w:h="16840" w:code="9"/>
          <w:pgMar w:top="1673" w:right="1701" w:bottom="1701" w:left="1701" w:header="567" w:footer="1134" w:gutter="0"/>
          <w:cols w:space="708"/>
          <w:titlePg/>
          <w:docGrid w:linePitch="326"/>
        </w:sectPr>
      </w:pPr>
      <w:r>
        <w:t xml:space="preserve">SKI stiller på rammeaftalen </w:t>
      </w:r>
      <w:r w:rsidR="00B25D47">
        <w:t>en række krav</w:t>
      </w:r>
      <w:r>
        <w:t xml:space="preserve"> </w:t>
      </w:r>
      <w:r w:rsidR="00125814">
        <w:t>til</w:t>
      </w:r>
      <w:r w:rsidR="0078579D">
        <w:t xml:space="preserve"> sni</w:t>
      </w:r>
      <w:r w:rsidR="00B77CA9">
        <w:t>tflader</w:t>
      </w:r>
      <w:r w:rsidR="00EE7263">
        <w:t>/integrationskomponenter</w:t>
      </w:r>
      <w:r w:rsidR="00B77CA9">
        <w:t xml:space="preserve"> til </w:t>
      </w:r>
      <w:r w:rsidR="0067072D">
        <w:t>den fælleskommunale</w:t>
      </w:r>
      <w:r w:rsidR="009F3835">
        <w:t xml:space="preserve"> infrastruktur</w:t>
      </w:r>
      <w:r w:rsidR="00B77CA9">
        <w:t>.</w:t>
      </w:r>
      <w:r w:rsidR="00EC29A7">
        <w:t xml:space="preserve"> Kravene tager udgangspunkt i KOMBIT’s krav til, hvilke integrationer fagsystemer i den kommunale sektor skal opfylde for at kunne udveksle data</w:t>
      </w:r>
      <w:r w:rsidR="005F057C">
        <w:t>.</w:t>
      </w:r>
      <w:r w:rsidR="00F336A4">
        <w:t xml:space="preserve"> Når du køber ind på aftalen, har du derfor mulighed for at vælge de relevante </w:t>
      </w:r>
      <w:r w:rsidR="00D80E3D">
        <w:t>snitflader</w:t>
      </w:r>
      <w:r w:rsidR="00F336A4">
        <w:t>.</w:t>
      </w:r>
      <w:r w:rsidR="00C85930">
        <w:t xml:space="preserve"> </w:t>
      </w:r>
    </w:p>
    <w:p w14:paraId="3A36C243"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21878C1E" wp14:editId="68171EDB">
                <wp:extent cx="2880000" cy="2160000"/>
                <wp:effectExtent l="0" t="0" r="0" b="0"/>
                <wp:docPr id="12" name="Tekstfelt 1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5B88A05A" w14:textId="77777777" w:rsidTr="008C5DC6">
                              <w:tc>
                                <w:tcPr>
                                  <w:tcW w:w="3912" w:type="dxa"/>
                                </w:tcPr>
                                <w:p w14:paraId="79713339" w14:textId="77777777" w:rsidR="008569B6" w:rsidRPr="00717226" w:rsidRDefault="008569B6" w:rsidP="008569B6">
                                  <w:pPr>
                                    <w:pStyle w:val="Bagsidetekst"/>
                                    <w:rPr>
                                      <w:sz w:val="26"/>
                                      <w:szCs w:val="26"/>
                                    </w:rPr>
                                  </w:pPr>
                                  <w:r w:rsidRPr="00717226">
                                    <w:rPr>
                                      <w:sz w:val="26"/>
                                      <w:szCs w:val="26"/>
                                    </w:rPr>
                                    <w:t>Mere information</w:t>
                                  </w:r>
                                </w:p>
                                <w:p w14:paraId="06C70E8B" w14:textId="77777777" w:rsidR="008569B6" w:rsidRDefault="008569B6" w:rsidP="008569B6">
                                  <w:pPr>
                                    <w:pStyle w:val="Bagsidetekst"/>
                                  </w:pPr>
                                </w:p>
                                <w:p w14:paraId="7D2642F2" w14:textId="77777777" w:rsidR="008569B6" w:rsidRDefault="008569B6" w:rsidP="008569B6">
                                  <w:pPr>
                                    <w:pStyle w:val="Bagsidetekst"/>
                                    <w:rPr>
                                      <w:b w:val="0"/>
                                      <w:bCs/>
                                    </w:rPr>
                                  </w:pPr>
                                  <w:r w:rsidRPr="00CB60F6">
                                    <w:rPr>
                                      <w:b w:val="0"/>
                                      <w:bCs/>
                                    </w:rPr>
                                    <w:t xml:space="preserve">Du kan finde mere information om </w:t>
                                  </w:r>
                                </w:p>
                                <w:p w14:paraId="1D858F4A" w14:textId="71F91EFA" w:rsidR="008569B6" w:rsidRPr="00CB60F6" w:rsidRDefault="008569B6" w:rsidP="008569B6">
                                  <w:pPr>
                                    <w:pStyle w:val="Bagsidetekst"/>
                                    <w:rPr>
                                      <w:b w:val="0"/>
                                      <w:bCs/>
                                    </w:rPr>
                                  </w:pPr>
                                  <w:r w:rsidRPr="00CB60F6">
                                    <w:rPr>
                                      <w:b w:val="0"/>
                                      <w:bCs/>
                                    </w:rPr>
                                    <w:t xml:space="preserve">aftalen på ski.dk. Her finder du blandt andet øvrige dokumenter, der kan hjælpe dig med at bruge aftalen. </w:t>
                                  </w:r>
                                </w:p>
                                <w:p w14:paraId="27D6C47B" w14:textId="77777777" w:rsidR="008569B6" w:rsidRPr="00CB60F6" w:rsidRDefault="008569B6" w:rsidP="008569B6">
                                  <w:pPr>
                                    <w:pStyle w:val="Bagsidetekst"/>
                                    <w:rPr>
                                      <w:b w:val="0"/>
                                      <w:bCs/>
                                    </w:rPr>
                                  </w:pPr>
                                </w:p>
                                <w:p w14:paraId="5FFC78E4" w14:textId="77777777" w:rsidR="008569B6" w:rsidRDefault="008569B6" w:rsidP="008569B6">
                                  <w:pPr>
                                    <w:pStyle w:val="Bagsidetekst"/>
                                    <w:rPr>
                                      <w:b w:val="0"/>
                                      <w:bCs/>
                                    </w:rPr>
                                  </w:pPr>
                                  <w:r w:rsidRPr="00CB60F6">
                                    <w:rPr>
                                      <w:b w:val="0"/>
                                      <w:bCs/>
                                    </w:rPr>
                                    <w:t xml:space="preserve">Du er altid velkommen til at kontakte SKI’s kundeservice på telefon </w:t>
                                  </w:r>
                                </w:p>
                                <w:p w14:paraId="38667E3D" w14:textId="77777777" w:rsidR="008569B6" w:rsidRDefault="008569B6" w:rsidP="008569B6">
                                  <w:pPr>
                                    <w:pStyle w:val="Bagsidetekst"/>
                                    <w:rPr>
                                      <w:b w:val="0"/>
                                      <w:bCs/>
                                    </w:rPr>
                                  </w:pPr>
                                  <w:r w:rsidRPr="00CB60F6">
                                    <w:rPr>
                                      <w:b w:val="0"/>
                                      <w:bCs/>
                                    </w:rPr>
                                    <w:t xml:space="preserve">33 42 70 00, hvis du har spørgsmål </w:t>
                                  </w:r>
                                </w:p>
                                <w:p w14:paraId="3C5D1F5A" w14:textId="1195BC53" w:rsidR="00DB2E19" w:rsidRDefault="008569B6" w:rsidP="008569B6">
                                  <w:pPr>
                                    <w:pStyle w:val="Bagsidetekst"/>
                                  </w:pPr>
                                  <w:r w:rsidRPr="00CB60F6">
                                    <w:rPr>
                                      <w:b w:val="0"/>
                                      <w:bCs/>
                                    </w:rPr>
                                    <w:t>til aftalen.</w:t>
                                  </w:r>
                                </w:p>
                              </w:tc>
                            </w:tr>
                          </w:tbl>
                          <w:p w14:paraId="237C82AD" w14:textId="77777777" w:rsidR="00DB2E19" w:rsidRPr="008A77E6" w:rsidRDefault="00DB2E19"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 w14:anchorId="21878C1E" id="Tekstfelt 12" o:spid="_x0000_s1030"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aLQIAAGQEAAAOAAAAZHJzL2Uyb0RvYy54bWysVE2P2jAQvVfqf7B8LwnsFqGIsKKsqCqh&#10;3ZXYas/GsYklx+PahoT++o6dAGXbU9UcnBnPZD7em8n8oWs0OQrnFZiSjkc5JcJwqJTZl/T76/rT&#10;jBIfmKmYBiNKehKePiw+fpi3thATqEFXwhEMYnzR2pLWIdgiyzyvRcP8CKwwaJTgGhZQdfuscqzF&#10;6I3OJnk+zVpwlXXAhfd4+9gb6SLFl1Lw8CylF4HokmJtIZ0unbt4Zos5K/aO2VrxoQz2D1U0TBlM&#10;egn1yAIjB6f+CNUo7sCDDCMOTQZSKi5SD9jNOH/XzbZmVqReEBxvLzD5/xeWPx239sWR0H2BDgmM&#10;gLTWFx4vYz+ddE18Y6UE7Qjh6QKb6ALheDmZzXJ8KOFom4ynScE42fVz63z4KqAhUSipQ14SXOy4&#10;8aF3PbvEbB60qtZK66TEWRAr7ciRIYuMc2HCXSwUE9x4akPakk7vPucpuIEYovfTBt2vjUUpdLuO&#10;qKqkKVa82UF1Qiwc9GPiLV8rrHfDfHhhDucCe8RZD894SA2YCwaJkhrcz7/dR3+kC62UtDhnJfU/&#10;DswJSvQ3g0SOB+zCjeZutF2v3d8nlM2hWQECMcbNsjyJWJcL+ixKB80brsUyZkYTMxzzlzScxVXo&#10;NwDXiovlMjnhOFoWNmZreQwdgY+MvHZvzNmBtoCMP8F5Klnxjr3eN35pYHkIIFWi9orsQAGOcuJu&#10;WLu4K7/ryev6c1j8AgAA//8DAFBLAwQUAAYACAAAACEA3lFEM9wAAAAFAQAADwAAAGRycy9kb3du&#10;cmV2LnhtbEyPzU7DMBCE70i8g7VI3KhDf1AVsqkoKHDgUFH6AJt4SSLidRQ7aXh7DBe4rDSa0cy3&#10;2W62nZp48K0ThNtFAoqlcqaVGuH0XtxsQflAYqhzwghf7GGXX15klBp3ljeejqFWsUR8SghNCH2q&#10;ta8atuQXrmeJ3ocbLIUoh1qbgc6x3HZ6mSR32lIrcaGhnh8brj6Po0UoavsyFqf29ekg+8P2eeKi&#10;3I+I11fzwz2owHP4C8MPfkSHPDKVbhTjVYcQHwm/N3rrzWoDqkRYrZMl6DzT/+nzbwAAAP//AwBQ&#10;SwECLQAUAAYACAAAACEAtoM4kv4AAADhAQAAEwAAAAAAAAAAAAAAAAAAAAAAW0NvbnRlbnRfVHlw&#10;ZXNdLnhtbFBLAQItABQABgAIAAAAIQA4/SH/1gAAAJQBAAALAAAAAAAAAAAAAAAAAC8BAABfcmVs&#10;cy8ucmVsc1BLAQItABQABgAIAAAAIQDh/9raLQIAAGQEAAAOAAAAAAAAAAAAAAAAAC4CAABkcnMv&#10;ZTJvRG9jLnhtbFBLAQItABQABgAIAAAAIQDeUUQz3AAAAAUBAAAPAAAAAAAAAAAAAAAAAIcEAABk&#10;cnMvZG93bnJldi54bWxQSwUGAAAAAAQABADzAAAAkAUAAA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5B88A05A" w14:textId="77777777" w:rsidTr="008C5DC6">
                        <w:tc>
                          <w:tcPr>
                            <w:tcW w:w="3912" w:type="dxa"/>
                          </w:tcPr>
                          <w:p w14:paraId="79713339" w14:textId="77777777" w:rsidR="008569B6" w:rsidRPr="00717226" w:rsidRDefault="008569B6" w:rsidP="008569B6">
                            <w:pPr>
                              <w:pStyle w:val="Bagsidetekst"/>
                              <w:rPr>
                                <w:sz w:val="26"/>
                                <w:szCs w:val="26"/>
                              </w:rPr>
                            </w:pPr>
                            <w:r w:rsidRPr="00717226">
                              <w:rPr>
                                <w:sz w:val="26"/>
                                <w:szCs w:val="26"/>
                              </w:rPr>
                              <w:t>Mere information</w:t>
                            </w:r>
                          </w:p>
                          <w:p w14:paraId="06C70E8B" w14:textId="77777777" w:rsidR="008569B6" w:rsidRDefault="008569B6" w:rsidP="008569B6">
                            <w:pPr>
                              <w:pStyle w:val="Bagsidetekst"/>
                            </w:pPr>
                          </w:p>
                          <w:p w14:paraId="7D2642F2" w14:textId="77777777" w:rsidR="008569B6" w:rsidRDefault="008569B6" w:rsidP="008569B6">
                            <w:pPr>
                              <w:pStyle w:val="Bagsidetekst"/>
                              <w:rPr>
                                <w:b w:val="0"/>
                                <w:bCs/>
                              </w:rPr>
                            </w:pPr>
                            <w:r w:rsidRPr="00CB60F6">
                              <w:rPr>
                                <w:b w:val="0"/>
                                <w:bCs/>
                              </w:rPr>
                              <w:t xml:space="preserve">Du kan finde mere information om </w:t>
                            </w:r>
                          </w:p>
                          <w:p w14:paraId="1D858F4A" w14:textId="71F91EFA" w:rsidR="008569B6" w:rsidRPr="00CB60F6" w:rsidRDefault="008569B6" w:rsidP="008569B6">
                            <w:pPr>
                              <w:pStyle w:val="Bagsidetekst"/>
                              <w:rPr>
                                <w:b w:val="0"/>
                                <w:bCs/>
                              </w:rPr>
                            </w:pPr>
                            <w:r w:rsidRPr="00CB60F6">
                              <w:rPr>
                                <w:b w:val="0"/>
                                <w:bCs/>
                              </w:rPr>
                              <w:t xml:space="preserve">aftalen på ski.dk. Her finder du blandt andet øvrige dokumenter, der kan hjælpe dig med at bruge aftalen. </w:t>
                            </w:r>
                          </w:p>
                          <w:p w14:paraId="27D6C47B" w14:textId="77777777" w:rsidR="008569B6" w:rsidRPr="00CB60F6" w:rsidRDefault="008569B6" w:rsidP="008569B6">
                            <w:pPr>
                              <w:pStyle w:val="Bagsidetekst"/>
                              <w:rPr>
                                <w:b w:val="0"/>
                                <w:bCs/>
                              </w:rPr>
                            </w:pPr>
                          </w:p>
                          <w:p w14:paraId="5FFC78E4" w14:textId="77777777" w:rsidR="008569B6" w:rsidRDefault="008569B6" w:rsidP="008569B6">
                            <w:pPr>
                              <w:pStyle w:val="Bagsidetekst"/>
                              <w:rPr>
                                <w:b w:val="0"/>
                                <w:bCs/>
                              </w:rPr>
                            </w:pPr>
                            <w:r w:rsidRPr="00CB60F6">
                              <w:rPr>
                                <w:b w:val="0"/>
                                <w:bCs/>
                              </w:rPr>
                              <w:t xml:space="preserve">Du er altid velkommen til at kontakte SKI’s kundeservice på telefon </w:t>
                            </w:r>
                          </w:p>
                          <w:p w14:paraId="38667E3D" w14:textId="77777777" w:rsidR="008569B6" w:rsidRDefault="008569B6" w:rsidP="008569B6">
                            <w:pPr>
                              <w:pStyle w:val="Bagsidetekst"/>
                              <w:rPr>
                                <w:b w:val="0"/>
                                <w:bCs/>
                              </w:rPr>
                            </w:pPr>
                            <w:r w:rsidRPr="00CB60F6">
                              <w:rPr>
                                <w:b w:val="0"/>
                                <w:bCs/>
                              </w:rPr>
                              <w:t xml:space="preserve">33 42 70 00, hvis du har spørgsmål </w:t>
                            </w:r>
                          </w:p>
                          <w:p w14:paraId="3C5D1F5A" w14:textId="1195BC53" w:rsidR="00DB2E19" w:rsidRDefault="008569B6" w:rsidP="008569B6">
                            <w:pPr>
                              <w:pStyle w:val="Bagsidetekst"/>
                            </w:pPr>
                            <w:r w:rsidRPr="00CB60F6">
                              <w:rPr>
                                <w:b w:val="0"/>
                                <w:bCs/>
                              </w:rPr>
                              <w:t>til aftalen.</w:t>
                            </w:r>
                          </w:p>
                        </w:tc>
                      </w:tr>
                    </w:tbl>
                    <w:p w14:paraId="237C82AD" w14:textId="77777777" w:rsidR="00DB2E19" w:rsidRPr="008A77E6" w:rsidRDefault="00DB2E19" w:rsidP="00DB2E19">
                      <w:pPr>
                        <w:pStyle w:val="Normaludenafstand"/>
                        <w:spacing w:line="20" w:lineRule="exact"/>
                        <w:rPr>
                          <w:sz w:val="2"/>
                          <w:szCs w:val="2"/>
                        </w:rPr>
                      </w:pPr>
                    </w:p>
                  </w:txbxContent>
                </v:textbox>
                <w10:anchorlock/>
              </v:shape>
            </w:pict>
          </mc:Fallback>
        </mc:AlternateContent>
      </w:r>
      <w:r w:rsidR="00A37D4B">
        <w:tab/>
      </w:r>
    </w:p>
    <w:p w14:paraId="61C767B1" w14:textId="77777777" w:rsidR="00DB2E19" w:rsidRDefault="00DB2E19" w:rsidP="008C5DC6"/>
    <w:p w14:paraId="39E1EBF6" w14:textId="77777777" w:rsidR="00F401D6" w:rsidRPr="00DB2E19" w:rsidRDefault="00F401D6" w:rsidP="00DB2E19"/>
    <w:sectPr w:rsidR="00F401D6" w:rsidRPr="00DB2E19" w:rsidSect="005A33DF">
      <w:headerReference w:type="default" r:id="rId35"/>
      <w:footerReference w:type="default" r:id="rId36"/>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5341D" w14:textId="77777777" w:rsidR="00762328" w:rsidRDefault="00762328">
      <w:pPr>
        <w:spacing w:after="0" w:line="240" w:lineRule="auto"/>
      </w:pPr>
      <w:r>
        <w:separator/>
      </w:r>
    </w:p>
  </w:endnote>
  <w:endnote w:type="continuationSeparator" w:id="0">
    <w:p w14:paraId="646E3AE1" w14:textId="77777777" w:rsidR="00762328" w:rsidRDefault="00762328">
      <w:pPr>
        <w:spacing w:after="0" w:line="240" w:lineRule="auto"/>
      </w:pPr>
      <w:r>
        <w:continuationSeparator/>
      </w:r>
    </w:p>
  </w:endnote>
  <w:endnote w:type="continuationNotice" w:id="1">
    <w:p w14:paraId="67D71795" w14:textId="77777777" w:rsidR="00762328" w:rsidRDefault="007623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8C5DC6" w14:paraId="76A62CC2" w14:textId="77777777" w:rsidTr="008C5DC6">
      <w:tc>
        <w:tcPr>
          <w:tcW w:w="4532" w:type="dxa"/>
          <w:vAlign w:val="bottom"/>
        </w:tcPr>
        <w:p w14:paraId="5D23E906" w14:textId="02D302C1" w:rsidR="00B4161E" w:rsidRDefault="003E3EF1" w:rsidP="008C5DC6">
          <w:pPr>
            <w:pStyle w:val="Sidefod"/>
          </w:pPr>
          <w:r>
            <w:fldChar w:fldCharType="begin"/>
          </w:r>
          <w:r>
            <w:instrText xml:space="preserve"> createdate \@ "ddMMyyyy </w:instrText>
          </w:r>
          <w:r>
            <w:fldChar w:fldCharType="separate"/>
          </w:r>
          <w:r w:rsidR="001B0DED">
            <w:rPr>
              <w:noProof/>
            </w:rPr>
            <w:t>0410</w:t>
          </w:r>
          <w:r w:rsidR="00A35837">
            <w:rPr>
              <w:noProof/>
            </w:rPr>
            <w:t xml:space="preserve">2023 </w:t>
          </w:r>
          <w:r>
            <w:fldChar w:fldCharType="end"/>
          </w:r>
        </w:p>
      </w:tc>
      <w:tc>
        <w:tcPr>
          <w:tcW w:w="5387" w:type="dxa"/>
          <w:vAlign w:val="bottom"/>
        </w:tcPr>
        <w:p w14:paraId="45AF719B" w14:textId="77777777" w:rsidR="00B4161E" w:rsidRDefault="003E3EF1" w:rsidP="008C5DC6">
          <w:pPr>
            <w:pStyle w:val="Billedfelt"/>
            <w:jc w:val="right"/>
          </w:pPr>
          <w:r>
            <w:rPr>
              <w:noProof/>
            </w:rPr>
            <w:drawing>
              <wp:inline distT="0" distB="0" distL="0" distR="0" wp14:anchorId="7D9B594D" wp14:editId="4BBDE851">
                <wp:extent cx="1438275" cy="61912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60100C6E" w14:textId="77777777" w:rsidR="00B4161E" w:rsidRPr="00895C41" w:rsidRDefault="00B4161E" w:rsidP="008C5DC6">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5C5C" w14:textId="77777777" w:rsidR="00591B8A" w:rsidRDefault="00591B8A" w:rsidP="008C5DC6">
    <w:pPr>
      <w:pStyle w:val="Sidenr"/>
    </w:pPr>
    <w:r w:rsidRPr="00897FA1">
      <w:rPr>
        <w:highlight w:val="lightGray"/>
      </w:rPr>
      <w:fldChar w:fldCharType="begin"/>
    </w:r>
    <w:r w:rsidRPr="00897FA1">
      <w:rPr>
        <w:highlight w:val="lightGray"/>
      </w:rPr>
      <w:instrText xml:space="preserve"> Page </w:instrText>
    </w:r>
    <w:r w:rsidRPr="00897FA1">
      <w:rPr>
        <w:highlight w:val="lightGray"/>
      </w:rPr>
      <w:fldChar w:fldCharType="separate"/>
    </w:r>
    <w:r w:rsidRPr="00897FA1">
      <w:rPr>
        <w:noProof/>
        <w:highlight w:val="lightGray"/>
      </w:rPr>
      <w:t>2</w:t>
    </w:r>
    <w:r w:rsidRPr="00897FA1">
      <w:rPr>
        <w:highlight w:val="lightGray"/>
      </w:rPr>
      <w:fldChar w:fldCharType="end"/>
    </w:r>
  </w:p>
  <w:p w14:paraId="5F8B3A31" w14:textId="77777777" w:rsidR="00591B8A" w:rsidRDefault="00591B8A"/>
  <w:p w14:paraId="7B4464E8" w14:textId="77777777" w:rsidR="00591B8A" w:rsidRDefault="00591B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8DF5B" w14:textId="77777777" w:rsidR="00591B8A" w:rsidRDefault="00591B8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1" w:type="dxa"/>
      <w:tblLayout w:type="fixed"/>
      <w:tblCellMar>
        <w:left w:w="0" w:type="dxa"/>
        <w:right w:w="0" w:type="dxa"/>
      </w:tblCellMar>
      <w:tblLook w:val="0000" w:firstRow="0" w:lastRow="0" w:firstColumn="0" w:lastColumn="0" w:noHBand="0" w:noVBand="0"/>
    </w:tblPr>
    <w:tblGrid>
      <w:gridCol w:w="9911"/>
    </w:tblGrid>
    <w:tr w:rsidR="008C5DC6" w14:paraId="4B9ADEEE" w14:textId="77777777" w:rsidTr="008C5DC6">
      <w:trPr>
        <w:trHeight w:val="1191"/>
      </w:trPr>
      <w:tc>
        <w:tcPr>
          <w:tcW w:w="9911" w:type="dxa"/>
          <w:tcMar>
            <w:left w:w="851" w:type="dxa"/>
          </w:tcMar>
        </w:tcPr>
        <w:p w14:paraId="60417E65" w14:textId="77777777" w:rsidR="00B4161E" w:rsidRDefault="003E3EF1" w:rsidP="008C5DC6">
          <w:pPr>
            <w:pStyle w:val="Billedfelt"/>
          </w:pPr>
          <w:r>
            <w:rPr>
              <w:noProof/>
            </w:rPr>
            <w:drawing>
              <wp:inline distT="0" distB="0" distL="0" distR="0" wp14:anchorId="35F9621C" wp14:editId="3B3590BB">
                <wp:extent cx="1438275" cy="6191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8C5DC6" w14:paraId="5040051B" w14:textId="77777777" w:rsidTr="008C5DC6">
      <w:tc>
        <w:tcPr>
          <w:tcW w:w="9911" w:type="dxa"/>
          <w:tcMar>
            <w:left w:w="851" w:type="dxa"/>
          </w:tcMar>
        </w:tcPr>
        <w:p w14:paraId="0F671C11" w14:textId="77777777" w:rsidR="00B4161E" w:rsidRPr="008A77E6" w:rsidRDefault="003E3EF1" w:rsidP="008C5DC6">
          <w:pPr>
            <w:pStyle w:val="Normaludenafstand"/>
            <w:rPr>
              <w:b/>
              <w:bCs/>
            </w:rPr>
          </w:pPr>
          <w:r w:rsidRPr="008A77E6">
            <w:rPr>
              <w:b/>
              <w:bCs/>
            </w:rPr>
            <w:t>Staten og Kommunernes Indkøbsservice</w:t>
          </w:r>
        </w:p>
        <w:p w14:paraId="01AC7638" w14:textId="77777777" w:rsidR="00B4161E" w:rsidRDefault="003E3EF1" w:rsidP="008C5DC6">
          <w:pPr>
            <w:pStyle w:val="Normaludenafstand"/>
          </w:pPr>
          <w:r>
            <w:t>Montagehallen ▪ Pakkerivej 6 ▪ 2500 Valby ▪ Telefon +45 33 42 70 00</w:t>
          </w:r>
        </w:p>
      </w:tc>
    </w:tr>
  </w:tbl>
  <w:p w14:paraId="4310B095" w14:textId="77777777" w:rsidR="00B4161E" w:rsidRPr="008A77E6" w:rsidRDefault="00B4161E" w:rsidP="008C5DC6">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D6F6C" w14:textId="77777777" w:rsidR="00762328" w:rsidRDefault="00762328">
      <w:pPr>
        <w:spacing w:after="0" w:line="240" w:lineRule="auto"/>
      </w:pPr>
      <w:r>
        <w:separator/>
      </w:r>
    </w:p>
  </w:footnote>
  <w:footnote w:type="continuationSeparator" w:id="0">
    <w:p w14:paraId="2AAE93E1" w14:textId="77777777" w:rsidR="00762328" w:rsidRDefault="00762328">
      <w:pPr>
        <w:spacing w:after="0" w:line="240" w:lineRule="auto"/>
      </w:pPr>
      <w:r>
        <w:continuationSeparator/>
      </w:r>
    </w:p>
  </w:footnote>
  <w:footnote w:type="continuationNotice" w:id="1">
    <w:p w14:paraId="729A2C12" w14:textId="77777777" w:rsidR="00762328" w:rsidRDefault="007623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D1224" w14:textId="77777777" w:rsidR="00B4161E" w:rsidRDefault="003E3EF1">
    <w:pPr>
      <w:pStyle w:val="Sidehoved"/>
    </w:pPr>
    <w:r>
      <w:rPr>
        <w:noProof/>
      </w:rPr>
      <mc:AlternateContent>
        <mc:Choice Requires="wps">
          <w:drawing>
            <wp:anchor distT="0" distB="0" distL="114300" distR="114300" simplePos="0" relativeHeight="251658240" behindDoc="1" locked="0" layoutInCell="1" allowOverlap="1" wp14:anchorId="3A5018ED" wp14:editId="4365A866">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8C5DC6" w14:paraId="4C0D5D45" w14:textId="77777777" w:rsidTr="008C5DC6">
                            <w:trPr>
                              <w:trHeight w:hRule="exact" w:val="7938"/>
                            </w:trPr>
                            <w:tc>
                              <w:tcPr>
                                <w:tcW w:w="10776" w:type="dxa"/>
                              </w:tcPr>
                              <w:p w14:paraId="796C5532" w14:textId="110E0597" w:rsidR="00B4161E" w:rsidRDefault="005C2BE5" w:rsidP="008C5DC6">
                                <w:pPr>
                                  <w:pStyle w:val="Billedfelt"/>
                                </w:pPr>
                                <w:r>
                                  <w:rPr>
                                    <w:noProof/>
                                  </w:rPr>
                                  <w:drawing>
                                    <wp:inline distT="0" distB="0" distL="0" distR="0" wp14:anchorId="35833FF5" wp14:editId="3E77B21C">
                                      <wp:extent cx="6840855" cy="5040630"/>
                                      <wp:effectExtent l="0" t="0" r="0" b="7620"/>
                                      <wp:docPr id="600272063" name="Billede 600272063" descr="Et billede, der indeholder tekst, skærmbillede, Font/skrifttype, Elektrisk blå&#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2063" name="Billede 4" descr="Et billede, der indeholder tekst, skærmbillede, Font/skrifttype, Elektrisk blå&#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40855" cy="5040630"/>
                                              </a:xfrm>
                                              <a:prstGeom prst="rect">
                                                <a:avLst/>
                                              </a:prstGeom>
                                            </pic:spPr>
                                          </pic:pic>
                                        </a:graphicData>
                                      </a:graphic>
                                    </wp:inline>
                                  </w:drawing>
                                </w:r>
                              </w:p>
                            </w:tc>
                          </w:tr>
                        </w:tbl>
                        <w:p w14:paraId="37BFEE84" w14:textId="77777777" w:rsidR="00B4161E" w:rsidRDefault="00B416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018ED" id="_x0000_t202" coordsize="21600,21600" o:spt="202" path="m,l,21600r21600,l21600,xe">
              <v:stroke joinstyle="miter"/>
              <v:path gradientshapeok="t" o:connecttype="rect"/>
            </v:shapetype>
            <v:shape id="Tekstfelt 3" o:spid="_x0000_s1031" type="#_x0000_t202"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8C5DC6" w14:paraId="4C0D5D45" w14:textId="77777777" w:rsidTr="008C5DC6">
                      <w:trPr>
                        <w:trHeight w:hRule="exact" w:val="7938"/>
                      </w:trPr>
                      <w:tc>
                        <w:tcPr>
                          <w:tcW w:w="10776" w:type="dxa"/>
                        </w:tcPr>
                        <w:p w14:paraId="796C5532" w14:textId="110E0597" w:rsidR="00B4161E" w:rsidRDefault="005C2BE5" w:rsidP="008C5DC6">
                          <w:pPr>
                            <w:pStyle w:val="Billedfelt"/>
                          </w:pPr>
                          <w:r>
                            <w:rPr>
                              <w:noProof/>
                            </w:rPr>
                            <w:drawing>
                              <wp:inline distT="0" distB="0" distL="0" distR="0" wp14:anchorId="35833FF5" wp14:editId="3E77B21C">
                                <wp:extent cx="6840855" cy="5040630"/>
                                <wp:effectExtent l="0" t="0" r="0" b="7620"/>
                                <wp:docPr id="600272063" name="Billede 600272063" descr="Et billede, der indeholder tekst, skærmbillede, Font/skrifttype, Elektrisk blå&#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2063" name="Billede 4" descr="Et billede, der indeholder tekst, skærmbillede, Font/skrifttype, Elektrisk blå&#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40855" cy="5040630"/>
                                        </a:xfrm>
                                        <a:prstGeom prst="rect">
                                          <a:avLst/>
                                        </a:prstGeom>
                                      </pic:spPr>
                                    </pic:pic>
                                  </a:graphicData>
                                </a:graphic>
                              </wp:inline>
                            </w:drawing>
                          </w:r>
                        </w:p>
                      </w:tc>
                    </w:tr>
                  </w:tbl>
                  <w:p w14:paraId="37BFEE84" w14:textId="77777777" w:rsidR="00B4161E" w:rsidRDefault="00B4161E"/>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1DAE" w14:textId="77777777" w:rsidR="00591B8A" w:rsidRPr="00EE6335" w:rsidRDefault="00591B8A" w:rsidP="008C5DC6">
    <w:pPr>
      <w:pStyle w:val="Sidehoved"/>
    </w:pPr>
  </w:p>
  <w:p w14:paraId="523E845C" w14:textId="77777777" w:rsidR="00591B8A" w:rsidRDefault="00591B8A"/>
  <w:p w14:paraId="4368A9D8" w14:textId="77777777" w:rsidR="00591B8A" w:rsidRDefault="00591B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9643E" w14:textId="77777777" w:rsidR="00591B8A" w:rsidRDefault="00591B8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FD87F" w14:textId="77777777" w:rsidR="00B4161E" w:rsidRPr="00EE6335" w:rsidRDefault="003E3EF1" w:rsidP="008C5DC6">
    <w:pPr>
      <w:pStyle w:val="Sidehoved"/>
    </w:pPr>
    <w:r>
      <w:rPr>
        <w:noProof/>
      </w:rPr>
      <mc:AlternateContent>
        <mc:Choice Requires="wps">
          <w:drawing>
            <wp:anchor distT="0" distB="0" distL="114300" distR="114300" simplePos="0" relativeHeight="251658241" behindDoc="1" locked="0" layoutInCell="1" allowOverlap="1" wp14:anchorId="4F864351" wp14:editId="02EFDBF1">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8C5DC6" w14:paraId="4D12BE4F" w14:textId="77777777" w:rsidTr="008C5DC6">
                            <w:trPr>
                              <w:trHeight w:hRule="exact" w:val="7938"/>
                            </w:trPr>
                            <w:tc>
                              <w:tcPr>
                                <w:tcW w:w="10776" w:type="dxa"/>
                              </w:tcPr>
                              <w:p w14:paraId="59592CA6" w14:textId="2EB09725" w:rsidR="00B4161E" w:rsidRDefault="001B729F" w:rsidP="008C5DC6">
                                <w:pPr>
                                  <w:pStyle w:val="Billedfelt"/>
                                </w:pPr>
                                <w:r>
                                  <w:rPr>
                                    <w:noProof/>
                                  </w:rPr>
                                  <w:drawing>
                                    <wp:inline distT="0" distB="0" distL="0" distR="0" wp14:anchorId="47A34407" wp14:editId="03E2D1EF">
                                      <wp:extent cx="6838950" cy="5038725"/>
                                      <wp:effectExtent l="0" t="0" r="0" b="9525"/>
                                      <wp:docPr id="1705425938" name="Billede 1705425938" descr="Et billede, der indeholder sort-hvid, bygning, udendørs,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25938" name="Billede 5" descr="Et billede, der indeholder sort-hvid, bygning, udendørs, sky&#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631BCD04" w14:textId="77777777" w:rsidR="00B4161E" w:rsidRDefault="00B4161E" w:rsidP="008C5DC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64351" id="_x0000_t202" coordsize="21600,21600" o:spt="202" path="m,l,21600r21600,l21600,xe">
              <v:stroke joinstyle="miter"/>
              <v:path gradientshapeok="t" o:connecttype="rect"/>
            </v:shapetype>
            <v:shape id="Tekstfelt 11" o:spid="_x0000_s1032" type="#_x0000_t202" style="position:absolute;margin-left:0;margin-top:0;width:538.6pt;height:39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8C5DC6" w14:paraId="4D12BE4F" w14:textId="77777777" w:rsidTr="008C5DC6">
                      <w:trPr>
                        <w:trHeight w:hRule="exact" w:val="7938"/>
                      </w:trPr>
                      <w:tc>
                        <w:tcPr>
                          <w:tcW w:w="10776" w:type="dxa"/>
                        </w:tcPr>
                        <w:p w14:paraId="59592CA6" w14:textId="2EB09725" w:rsidR="00B4161E" w:rsidRDefault="001B729F" w:rsidP="008C5DC6">
                          <w:pPr>
                            <w:pStyle w:val="Billedfelt"/>
                          </w:pPr>
                          <w:r>
                            <w:rPr>
                              <w:noProof/>
                            </w:rPr>
                            <w:drawing>
                              <wp:inline distT="0" distB="0" distL="0" distR="0" wp14:anchorId="47A34407" wp14:editId="03E2D1EF">
                                <wp:extent cx="6838950" cy="5038725"/>
                                <wp:effectExtent l="0" t="0" r="0" b="9525"/>
                                <wp:docPr id="1705425938" name="Billede 1705425938" descr="Et billede, der indeholder sort-hvid, bygning, udendørs,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25938" name="Billede 5" descr="Et billede, der indeholder sort-hvid, bygning, udendørs, sky&#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631BCD04" w14:textId="77777777" w:rsidR="00B4161E" w:rsidRDefault="00B4161E" w:rsidP="008C5DC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4D2621"/>
    <w:multiLevelType w:val="multilevel"/>
    <w:tmpl w:val="0EDC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8D5F78"/>
    <w:multiLevelType w:val="multilevel"/>
    <w:tmpl w:val="9EE4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C0812"/>
    <w:multiLevelType w:val="hybridMultilevel"/>
    <w:tmpl w:val="9B8AA1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965904"/>
    <w:multiLevelType w:val="hybridMultilevel"/>
    <w:tmpl w:val="6BBCAA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9BD2FB6"/>
    <w:multiLevelType w:val="multilevel"/>
    <w:tmpl w:val="46B0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1224F0"/>
    <w:multiLevelType w:val="hybridMultilevel"/>
    <w:tmpl w:val="44B2ABD2"/>
    <w:lvl w:ilvl="0" w:tplc="248C5A72">
      <w:start w:val="1"/>
      <w:numFmt w:val="decimal"/>
      <w:lvlText w:val="%1."/>
      <w:lvlJc w:val="left"/>
      <w:pPr>
        <w:ind w:left="810" w:hanging="45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1D114F3"/>
    <w:multiLevelType w:val="multilevel"/>
    <w:tmpl w:val="DC72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D31043"/>
    <w:multiLevelType w:val="hybridMultilevel"/>
    <w:tmpl w:val="0F5CA298"/>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0" w15:restartNumberingAfterBreak="0">
    <w:nsid w:val="2C0D38DF"/>
    <w:multiLevelType w:val="multilevel"/>
    <w:tmpl w:val="FD844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DC2080"/>
    <w:multiLevelType w:val="multilevel"/>
    <w:tmpl w:val="301C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EF36F16"/>
    <w:multiLevelType w:val="hybridMultilevel"/>
    <w:tmpl w:val="3B56DCC2"/>
    <w:lvl w:ilvl="0" w:tplc="54A0D0A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05036FE"/>
    <w:multiLevelType w:val="multilevel"/>
    <w:tmpl w:val="FDAA0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DD3E86"/>
    <w:multiLevelType w:val="hybridMultilevel"/>
    <w:tmpl w:val="6626192C"/>
    <w:lvl w:ilvl="0" w:tplc="A0603494">
      <w:start w:val="1"/>
      <w:numFmt w:val="decimal"/>
      <w:lvlText w:val="%1."/>
      <w:lvlJc w:val="left"/>
      <w:pPr>
        <w:ind w:left="810" w:hanging="45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27F3AC9"/>
    <w:multiLevelType w:val="hybridMultilevel"/>
    <w:tmpl w:val="7C2AF7A6"/>
    <w:lvl w:ilvl="0" w:tplc="70C223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9E47E41"/>
    <w:multiLevelType w:val="hybridMultilevel"/>
    <w:tmpl w:val="9FD65F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DB069C"/>
    <w:multiLevelType w:val="multilevel"/>
    <w:tmpl w:val="09BCB674"/>
    <w:lvl w:ilvl="0">
      <w:start w:val="1"/>
      <w:numFmt w:val="bullet"/>
      <w:pStyle w:val="Punktlistemedluft"/>
      <w:lvlText w:val=""/>
      <w:lvlJc w:val="left"/>
      <w:pPr>
        <w:tabs>
          <w:tab w:val="num" w:pos="284"/>
        </w:tabs>
        <w:ind w:left="284" w:hanging="284"/>
      </w:pPr>
      <w:rPr>
        <w:rFonts w:ascii="Symbol" w:hAnsi="Symbol" w:hint="default"/>
        <w:color w:val="802F49" w:themeColor="background2"/>
      </w:rPr>
    </w:lvl>
    <w:lvl w:ilvl="1">
      <w:start w:val="1"/>
      <w:numFmt w:val="bullet"/>
      <w:pStyle w:val="Punktlisteniv2"/>
      <w:lvlText w:val="o"/>
      <w:lvlJc w:val="left"/>
      <w:pPr>
        <w:tabs>
          <w:tab w:val="num" w:pos="567"/>
        </w:tabs>
        <w:ind w:left="567" w:hanging="283"/>
      </w:pPr>
      <w:rPr>
        <w:rFonts w:ascii="Courier New" w:hAnsi="Courier New" w:hint="default"/>
        <w:color w:val="802F49"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724B07"/>
    <w:multiLevelType w:val="multilevel"/>
    <w:tmpl w:val="FDF2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18E4043"/>
    <w:multiLevelType w:val="hybridMultilevel"/>
    <w:tmpl w:val="DAE8A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EE77367"/>
    <w:multiLevelType w:val="multilevel"/>
    <w:tmpl w:val="113E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944C9"/>
    <w:multiLevelType w:val="hybridMultilevel"/>
    <w:tmpl w:val="8CF4DD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3A38D8"/>
    <w:multiLevelType w:val="multilevel"/>
    <w:tmpl w:val="847897E6"/>
    <w:lvl w:ilvl="0">
      <w:start w:val="1"/>
      <w:numFmt w:val="bullet"/>
      <w:pStyle w:val="Punktlisteudenluft"/>
      <w:lvlText w:val=""/>
      <w:lvlJc w:val="left"/>
      <w:pPr>
        <w:tabs>
          <w:tab w:val="num" w:pos="284"/>
        </w:tabs>
        <w:ind w:left="284" w:hanging="284"/>
      </w:pPr>
      <w:rPr>
        <w:rFonts w:ascii="Symbol" w:hAnsi="Symbol" w:hint="default"/>
        <w:color w:val="802F49" w:themeColor="background2"/>
      </w:rPr>
    </w:lvl>
    <w:lvl w:ilvl="1">
      <w:start w:val="1"/>
      <w:numFmt w:val="bullet"/>
      <w:pStyle w:val="Punktlisteniv2udenluft"/>
      <w:lvlText w:val="o"/>
      <w:lvlJc w:val="left"/>
      <w:pPr>
        <w:tabs>
          <w:tab w:val="num" w:pos="567"/>
        </w:tabs>
        <w:ind w:left="567" w:hanging="283"/>
      </w:pPr>
      <w:rPr>
        <w:rFonts w:ascii="Courier New" w:hAnsi="Courier New" w:hint="default"/>
        <w:color w:val="802F49"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AB40D4"/>
    <w:multiLevelType w:val="hybridMultilevel"/>
    <w:tmpl w:val="B3AC8552"/>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5169260">
    <w:abstractNumId w:val="13"/>
  </w:num>
  <w:num w:numId="2" w16cid:durableId="2128767000">
    <w:abstractNumId w:val="32"/>
  </w:num>
  <w:num w:numId="3" w16cid:durableId="775713550">
    <w:abstractNumId w:val="26"/>
  </w:num>
  <w:num w:numId="4" w16cid:durableId="1319769398">
    <w:abstractNumId w:val="30"/>
  </w:num>
  <w:num w:numId="5" w16cid:durableId="1222981392">
    <w:abstractNumId w:val="15"/>
  </w:num>
  <w:num w:numId="6" w16cid:durableId="1907643383">
    <w:abstractNumId w:val="22"/>
  </w:num>
  <w:num w:numId="7" w16cid:durableId="272977782">
    <w:abstractNumId w:val="29"/>
  </w:num>
  <w:num w:numId="8" w16cid:durableId="1952861673">
    <w:abstractNumId w:val="9"/>
  </w:num>
  <w:num w:numId="9" w16cid:durableId="1196624549">
    <w:abstractNumId w:val="9"/>
  </w:num>
  <w:num w:numId="10" w16cid:durableId="1219247567">
    <w:abstractNumId w:val="7"/>
  </w:num>
  <w:num w:numId="11" w16cid:durableId="1885094543">
    <w:abstractNumId w:val="7"/>
  </w:num>
  <w:num w:numId="12" w16cid:durableId="1511066842">
    <w:abstractNumId w:val="6"/>
  </w:num>
  <w:num w:numId="13" w16cid:durableId="517931155">
    <w:abstractNumId w:val="6"/>
  </w:num>
  <w:num w:numId="14" w16cid:durableId="321544167">
    <w:abstractNumId w:val="5"/>
  </w:num>
  <w:num w:numId="15" w16cid:durableId="860974164">
    <w:abstractNumId w:val="5"/>
  </w:num>
  <w:num w:numId="16" w16cid:durableId="1337342322">
    <w:abstractNumId w:val="4"/>
  </w:num>
  <w:num w:numId="17" w16cid:durableId="1193230949">
    <w:abstractNumId w:val="8"/>
  </w:num>
  <w:num w:numId="18" w16cid:durableId="409621520">
    <w:abstractNumId w:val="3"/>
  </w:num>
  <w:num w:numId="19" w16cid:durableId="1292516133">
    <w:abstractNumId w:val="2"/>
  </w:num>
  <w:num w:numId="20" w16cid:durableId="773134619">
    <w:abstractNumId w:val="1"/>
  </w:num>
  <w:num w:numId="21" w16cid:durableId="857739768">
    <w:abstractNumId w:val="0"/>
  </w:num>
  <w:num w:numId="22" w16cid:durableId="2140956433">
    <w:abstractNumId w:val="29"/>
  </w:num>
  <w:num w:numId="23" w16cid:durableId="931082943">
    <w:abstractNumId w:val="29"/>
  </w:num>
  <w:num w:numId="24" w16cid:durableId="2087652042">
    <w:abstractNumId w:val="29"/>
    <w:lvlOverride w:ilvl="0">
      <w:startOverride w:val="1"/>
    </w:lvlOverride>
  </w:num>
  <w:num w:numId="25" w16cid:durableId="283388522">
    <w:abstractNumId w:val="29"/>
  </w:num>
  <w:num w:numId="26" w16cid:durableId="1861889815">
    <w:abstractNumId w:val="29"/>
  </w:num>
  <w:num w:numId="27" w16cid:durableId="259990612">
    <w:abstractNumId w:val="29"/>
  </w:num>
  <w:num w:numId="28" w16cid:durableId="973947714">
    <w:abstractNumId w:val="36"/>
  </w:num>
  <w:num w:numId="29" w16cid:durableId="925384945">
    <w:abstractNumId w:val="29"/>
  </w:num>
  <w:num w:numId="30" w16cid:durableId="1186094112">
    <w:abstractNumId w:val="36"/>
  </w:num>
  <w:num w:numId="31" w16cid:durableId="2091613028">
    <w:abstractNumId w:val="29"/>
  </w:num>
  <w:num w:numId="32" w16cid:durableId="4794711">
    <w:abstractNumId w:val="25"/>
  </w:num>
  <w:num w:numId="33" w16cid:durableId="991518542">
    <w:abstractNumId w:val="23"/>
  </w:num>
  <w:num w:numId="34" w16cid:durableId="51732732">
    <w:abstractNumId w:val="17"/>
  </w:num>
  <w:num w:numId="35" w16cid:durableId="417479153">
    <w:abstractNumId w:val="20"/>
  </w:num>
  <w:num w:numId="36" w16cid:durableId="1414816285">
    <w:abstractNumId w:val="27"/>
  </w:num>
  <w:num w:numId="37" w16cid:durableId="1623608942">
    <w:abstractNumId w:val="12"/>
  </w:num>
  <w:num w:numId="38" w16cid:durableId="1770854112">
    <w:abstractNumId w:val="28"/>
  </w:num>
  <w:num w:numId="39" w16cid:durableId="1671063864">
    <w:abstractNumId w:val="21"/>
  </w:num>
  <w:num w:numId="40" w16cid:durableId="1377923082">
    <w:abstractNumId w:val="10"/>
  </w:num>
  <w:num w:numId="41" w16cid:durableId="1719283978">
    <w:abstractNumId w:val="24"/>
  </w:num>
  <w:num w:numId="42" w16cid:durableId="1984114833">
    <w:abstractNumId w:val="33"/>
  </w:num>
  <w:num w:numId="43" w16cid:durableId="616642912">
    <w:abstractNumId w:val="29"/>
  </w:num>
  <w:num w:numId="44" w16cid:durableId="1397895798">
    <w:abstractNumId w:val="34"/>
  </w:num>
  <w:num w:numId="45" w16cid:durableId="263152229">
    <w:abstractNumId w:val="16"/>
  </w:num>
  <w:num w:numId="46" w16cid:durableId="2056812868">
    <w:abstractNumId w:val="11"/>
  </w:num>
  <w:num w:numId="47" w16cid:durableId="99423832">
    <w:abstractNumId w:val="31"/>
  </w:num>
  <w:num w:numId="48" w16cid:durableId="295532515">
    <w:abstractNumId w:val="14"/>
  </w:num>
  <w:num w:numId="49" w16cid:durableId="1755395808">
    <w:abstractNumId w:val="35"/>
  </w:num>
  <w:num w:numId="50" w16cid:durableId="850874584">
    <w:abstractNumId w:val="19"/>
  </w:num>
  <w:num w:numId="51" w16cid:durableId="1067143085">
    <w:abstractNumId w:val="18"/>
  </w:num>
  <w:num w:numId="52" w16cid:durableId="909118953">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RAFTER_VERSION" w:val="3.40"/>
    <w:docVar w:name="DOCDRAFTERREINDEX" w:val="NO"/>
    <w:docVar w:name="DOCDRAFTERTASKPANE" w:val="5029e5ca-79cf-4b73-ab1b-c046d08a603d"/>
    <w:docVar w:name="VERSIONDETAIL" w:val="0"/>
  </w:docVars>
  <w:rsids>
    <w:rsidRoot w:val="00A35837"/>
    <w:rsid w:val="00000FE0"/>
    <w:rsid w:val="0000110D"/>
    <w:rsid w:val="00001281"/>
    <w:rsid w:val="00002729"/>
    <w:rsid w:val="000029A5"/>
    <w:rsid w:val="00002BA7"/>
    <w:rsid w:val="00004D13"/>
    <w:rsid w:val="00005243"/>
    <w:rsid w:val="00005A29"/>
    <w:rsid w:val="0000663D"/>
    <w:rsid w:val="000076A9"/>
    <w:rsid w:val="00007EDC"/>
    <w:rsid w:val="000109D2"/>
    <w:rsid w:val="00017F8C"/>
    <w:rsid w:val="0002035C"/>
    <w:rsid w:val="00022892"/>
    <w:rsid w:val="00022C9B"/>
    <w:rsid w:val="0002481A"/>
    <w:rsid w:val="00024BC6"/>
    <w:rsid w:val="00025175"/>
    <w:rsid w:val="000261FE"/>
    <w:rsid w:val="00030754"/>
    <w:rsid w:val="00031EB5"/>
    <w:rsid w:val="000326E0"/>
    <w:rsid w:val="00033316"/>
    <w:rsid w:val="000367E2"/>
    <w:rsid w:val="00036F2E"/>
    <w:rsid w:val="0003747A"/>
    <w:rsid w:val="0004397C"/>
    <w:rsid w:val="000448F9"/>
    <w:rsid w:val="000454BD"/>
    <w:rsid w:val="00051224"/>
    <w:rsid w:val="00052400"/>
    <w:rsid w:val="00052D8F"/>
    <w:rsid w:val="00052FF2"/>
    <w:rsid w:val="00053469"/>
    <w:rsid w:val="000558EA"/>
    <w:rsid w:val="00057310"/>
    <w:rsid w:val="00057728"/>
    <w:rsid w:val="00060DED"/>
    <w:rsid w:val="0006232B"/>
    <w:rsid w:val="00063168"/>
    <w:rsid w:val="000637E2"/>
    <w:rsid w:val="000646B4"/>
    <w:rsid w:val="0006560E"/>
    <w:rsid w:val="0006592F"/>
    <w:rsid w:val="000678A3"/>
    <w:rsid w:val="00070106"/>
    <w:rsid w:val="00070A50"/>
    <w:rsid w:val="00070B80"/>
    <w:rsid w:val="00070C66"/>
    <w:rsid w:val="0007126C"/>
    <w:rsid w:val="000729D2"/>
    <w:rsid w:val="000735B5"/>
    <w:rsid w:val="00073884"/>
    <w:rsid w:val="0007596B"/>
    <w:rsid w:val="00075C35"/>
    <w:rsid w:val="00081D29"/>
    <w:rsid w:val="000826D1"/>
    <w:rsid w:val="00083C08"/>
    <w:rsid w:val="00085E59"/>
    <w:rsid w:val="000877FF"/>
    <w:rsid w:val="00090ACD"/>
    <w:rsid w:val="00093902"/>
    <w:rsid w:val="00094402"/>
    <w:rsid w:val="000949A5"/>
    <w:rsid w:val="0009587B"/>
    <w:rsid w:val="00097656"/>
    <w:rsid w:val="000A00E2"/>
    <w:rsid w:val="000A1249"/>
    <w:rsid w:val="000A180A"/>
    <w:rsid w:val="000A20DB"/>
    <w:rsid w:val="000A295E"/>
    <w:rsid w:val="000A3014"/>
    <w:rsid w:val="000A3D2E"/>
    <w:rsid w:val="000A47A6"/>
    <w:rsid w:val="000A50DE"/>
    <w:rsid w:val="000A7560"/>
    <w:rsid w:val="000A7D58"/>
    <w:rsid w:val="000B028D"/>
    <w:rsid w:val="000B02E4"/>
    <w:rsid w:val="000B0963"/>
    <w:rsid w:val="000B0C69"/>
    <w:rsid w:val="000B23A6"/>
    <w:rsid w:val="000B3703"/>
    <w:rsid w:val="000B41A6"/>
    <w:rsid w:val="000B4F85"/>
    <w:rsid w:val="000B53D1"/>
    <w:rsid w:val="000B541A"/>
    <w:rsid w:val="000C0E3F"/>
    <w:rsid w:val="000C0F4E"/>
    <w:rsid w:val="000C10D0"/>
    <w:rsid w:val="000C1C79"/>
    <w:rsid w:val="000C4463"/>
    <w:rsid w:val="000C4BD3"/>
    <w:rsid w:val="000C4ED7"/>
    <w:rsid w:val="000C5AA3"/>
    <w:rsid w:val="000C7201"/>
    <w:rsid w:val="000C7259"/>
    <w:rsid w:val="000C76EB"/>
    <w:rsid w:val="000C7F5C"/>
    <w:rsid w:val="000D13F2"/>
    <w:rsid w:val="000D2BA9"/>
    <w:rsid w:val="000D389B"/>
    <w:rsid w:val="000D6860"/>
    <w:rsid w:val="000D7EC4"/>
    <w:rsid w:val="000E1321"/>
    <w:rsid w:val="000E1CC6"/>
    <w:rsid w:val="000E55B3"/>
    <w:rsid w:val="000E5641"/>
    <w:rsid w:val="000E706D"/>
    <w:rsid w:val="000F0688"/>
    <w:rsid w:val="000F2A05"/>
    <w:rsid w:val="000F31A5"/>
    <w:rsid w:val="000F35EF"/>
    <w:rsid w:val="000F3C3A"/>
    <w:rsid w:val="000F3DBB"/>
    <w:rsid w:val="000F4BAD"/>
    <w:rsid w:val="00101457"/>
    <w:rsid w:val="00103907"/>
    <w:rsid w:val="00106204"/>
    <w:rsid w:val="0010657C"/>
    <w:rsid w:val="00107AB0"/>
    <w:rsid w:val="00107EA0"/>
    <w:rsid w:val="0011049B"/>
    <w:rsid w:val="001104DB"/>
    <w:rsid w:val="001107A2"/>
    <w:rsid w:val="00110EB2"/>
    <w:rsid w:val="00111AB9"/>
    <w:rsid w:val="001121EE"/>
    <w:rsid w:val="00112A4E"/>
    <w:rsid w:val="00113502"/>
    <w:rsid w:val="00113D6C"/>
    <w:rsid w:val="0011479D"/>
    <w:rsid w:val="00114E35"/>
    <w:rsid w:val="00115245"/>
    <w:rsid w:val="00120987"/>
    <w:rsid w:val="001212A2"/>
    <w:rsid w:val="00121811"/>
    <w:rsid w:val="001219EB"/>
    <w:rsid w:val="00124E58"/>
    <w:rsid w:val="0012522C"/>
    <w:rsid w:val="00125814"/>
    <w:rsid w:val="00125A70"/>
    <w:rsid w:val="00130F2D"/>
    <w:rsid w:val="001317D7"/>
    <w:rsid w:val="00133852"/>
    <w:rsid w:val="00133C94"/>
    <w:rsid w:val="00134180"/>
    <w:rsid w:val="001343FB"/>
    <w:rsid w:val="001409A3"/>
    <w:rsid w:val="00140C1A"/>
    <w:rsid w:val="001429DE"/>
    <w:rsid w:val="00143012"/>
    <w:rsid w:val="00143022"/>
    <w:rsid w:val="0014408C"/>
    <w:rsid w:val="001443F0"/>
    <w:rsid w:val="001458FF"/>
    <w:rsid w:val="001461D4"/>
    <w:rsid w:val="00147AA4"/>
    <w:rsid w:val="00147AE6"/>
    <w:rsid w:val="00147C77"/>
    <w:rsid w:val="00150569"/>
    <w:rsid w:val="00150ED8"/>
    <w:rsid w:val="0015278F"/>
    <w:rsid w:val="00152DF0"/>
    <w:rsid w:val="001555E2"/>
    <w:rsid w:val="00155EF3"/>
    <w:rsid w:val="00156AD6"/>
    <w:rsid w:val="00156D7F"/>
    <w:rsid w:val="00157542"/>
    <w:rsid w:val="00160D00"/>
    <w:rsid w:val="00160DEC"/>
    <w:rsid w:val="00161B7B"/>
    <w:rsid w:val="0016604B"/>
    <w:rsid w:val="00167F95"/>
    <w:rsid w:val="001719C0"/>
    <w:rsid w:val="00172770"/>
    <w:rsid w:val="001737F6"/>
    <w:rsid w:val="00173D24"/>
    <w:rsid w:val="00175363"/>
    <w:rsid w:val="00182C23"/>
    <w:rsid w:val="0018400F"/>
    <w:rsid w:val="00184CF3"/>
    <w:rsid w:val="00184E40"/>
    <w:rsid w:val="00184E43"/>
    <w:rsid w:val="00185721"/>
    <w:rsid w:val="00185DAC"/>
    <w:rsid w:val="0018659C"/>
    <w:rsid w:val="00187C52"/>
    <w:rsid w:val="001927CD"/>
    <w:rsid w:val="00194BCF"/>
    <w:rsid w:val="0019572B"/>
    <w:rsid w:val="001A169E"/>
    <w:rsid w:val="001A2071"/>
    <w:rsid w:val="001A3272"/>
    <w:rsid w:val="001A41F0"/>
    <w:rsid w:val="001A6E98"/>
    <w:rsid w:val="001A7E62"/>
    <w:rsid w:val="001B0D97"/>
    <w:rsid w:val="001B0DED"/>
    <w:rsid w:val="001B1876"/>
    <w:rsid w:val="001B2344"/>
    <w:rsid w:val="001B2FE0"/>
    <w:rsid w:val="001B621A"/>
    <w:rsid w:val="001B7185"/>
    <w:rsid w:val="001B729F"/>
    <w:rsid w:val="001B7BA7"/>
    <w:rsid w:val="001C032A"/>
    <w:rsid w:val="001C11DE"/>
    <w:rsid w:val="001C1C54"/>
    <w:rsid w:val="001C25F0"/>
    <w:rsid w:val="001C2D49"/>
    <w:rsid w:val="001C57FC"/>
    <w:rsid w:val="001C6ABF"/>
    <w:rsid w:val="001C710E"/>
    <w:rsid w:val="001C7538"/>
    <w:rsid w:val="001D17A0"/>
    <w:rsid w:val="001D17C3"/>
    <w:rsid w:val="001D1E3B"/>
    <w:rsid w:val="001D2145"/>
    <w:rsid w:val="001D21D8"/>
    <w:rsid w:val="001D2F3E"/>
    <w:rsid w:val="001D32ED"/>
    <w:rsid w:val="001D3E0E"/>
    <w:rsid w:val="001D4205"/>
    <w:rsid w:val="001D43A0"/>
    <w:rsid w:val="001D43EC"/>
    <w:rsid w:val="001D6EB4"/>
    <w:rsid w:val="001D78D0"/>
    <w:rsid w:val="001D7AC6"/>
    <w:rsid w:val="001D7ADE"/>
    <w:rsid w:val="001E1879"/>
    <w:rsid w:val="001E2A65"/>
    <w:rsid w:val="001E6B74"/>
    <w:rsid w:val="001F1F05"/>
    <w:rsid w:val="001F261C"/>
    <w:rsid w:val="001F38D0"/>
    <w:rsid w:val="001F5E7F"/>
    <w:rsid w:val="001F72E5"/>
    <w:rsid w:val="001F7559"/>
    <w:rsid w:val="00200144"/>
    <w:rsid w:val="00200199"/>
    <w:rsid w:val="00200E0A"/>
    <w:rsid w:val="00202247"/>
    <w:rsid w:val="00203548"/>
    <w:rsid w:val="00203BC6"/>
    <w:rsid w:val="00205943"/>
    <w:rsid w:val="00205CCD"/>
    <w:rsid w:val="00205F1E"/>
    <w:rsid w:val="00206AD4"/>
    <w:rsid w:val="00206BBB"/>
    <w:rsid w:val="00210E55"/>
    <w:rsid w:val="00211630"/>
    <w:rsid w:val="00212BC1"/>
    <w:rsid w:val="00213E38"/>
    <w:rsid w:val="00216C28"/>
    <w:rsid w:val="00217786"/>
    <w:rsid w:val="00220406"/>
    <w:rsid w:val="00221A70"/>
    <w:rsid w:val="00221D2E"/>
    <w:rsid w:val="0022239D"/>
    <w:rsid w:val="00225E04"/>
    <w:rsid w:val="00227F8B"/>
    <w:rsid w:val="002318AB"/>
    <w:rsid w:val="00233A0E"/>
    <w:rsid w:val="00234EF1"/>
    <w:rsid w:val="002361E7"/>
    <w:rsid w:val="00236BE4"/>
    <w:rsid w:val="0023774F"/>
    <w:rsid w:val="00240486"/>
    <w:rsid w:val="00241599"/>
    <w:rsid w:val="002437BF"/>
    <w:rsid w:val="00245716"/>
    <w:rsid w:val="00246470"/>
    <w:rsid w:val="0025087A"/>
    <w:rsid w:val="00251709"/>
    <w:rsid w:val="002526C8"/>
    <w:rsid w:val="00252932"/>
    <w:rsid w:val="00252D6D"/>
    <w:rsid w:val="00254B34"/>
    <w:rsid w:val="00254F9D"/>
    <w:rsid w:val="002554C9"/>
    <w:rsid w:val="0025762E"/>
    <w:rsid w:val="002577AD"/>
    <w:rsid w:val="00257F5C"/>
    <w:rsid w:val="002618D2"/>
    <w:rsid w:val="00264B42"/>
    <w:rsid w:val="00266064"/>
    <w:rsid w:val="00267D42"/>
    <w:rsid w:val="002704F3"/>
    <w:rsid w:val="0027339F"/>
    <w:rsid w:val="00273D1A"/>
    <w:rsid w:val="002779E2"/>
    <w:rsid w:val="0028102B"/>
    <w:rsid w:val="00281A7F"/>
    <w:rsid w:val="00281C79"/>
    <w:rsid w:val="002829BB"/>
    <w:rsid w:val="00282B13"/>
    <w:rsid w:val="00282EFF"/>
    <w:rsid w:val="00283EF8"/>
    <w:rsid w:val="00290359"/>
    <w:rsid w:val="00290E1E"/>
    <w:rsid w:val="002912D5"/>
    <w:rsid w:val="002A017F"/>
    <w:rsid w:val="002A0611"/>
    <w:rsid w:val="002A116E"/>
    <w:rsid w:val="002A2249"/>
    <w:rsid w:val="002A24DF"/>
    <w:rsid w:val="002A2A16"/>
    <w:rsid w:val="002A3797"/>
    <w:rsid w:val="002A54B7"/>
    <w:rsid w:val="002A6C6C"/>
    <w:rsid w:val="002A7061"/>
    <w:rsid w:val="002B10E6"/>
    <w:rsid w:val="002B1279"/>
    <w:rsid w:val="002B1E94"/>
    <w:rsid w:val="002B3278"/>
    <w:rsid w:val="002B6FF8"/>
    <w:rsid w:val="002B7750"/>
    <w:rsid w:val="002B7988"/>
    <w:rsid w:val="002C00BC"/>
    <w:rsid w:val="002C2406"/>
    <w:rsid w:val="002C27FE"/>
    <w:rsid w:val="002C3516"/>
    <w:rsid w:val="002C4C68"/>
    <w:rsid w:val="002C7C01"/>
    <w:rsid w:val="002D183C"/>
    <w:rsid w:val="002D3205"/>
    <w:rsid w:val="002D3981"/>
    <w:rsid w:val="002D4265"/>
    <w:rsid w:val="002D469E"/>
    <w:rsid w:val="002D4EA4"/>
    <w:rsid w:val="002D4F01"/>
    <w:rsid w:val="002D4F71"/>
    <w:rsid w:val="002D5EC9"/>
    <w:rsid w:val="002D65D0"/>
    <w:rsid w:val="002E0D44"/>
    <w:rsid w:val="002E27BE"/>
    <w:rsid w:val="002E2A3B"/>
    <w:rsid w:val="002E3496"/>
    <w:rsid w:val="002E46AF"/>
    <w:rsid w:val="002E55C6"/>
    <w:rsid w:val="002E6514"/>
    <w:rsid w:val="002E6ED7"/>
    <w:rsid w:val="002F0E82"/>
    <w:rsid w:val="002F2A55"/>
    <w:rsid w:val="002F31D2"/>
    <w:rsid w:val="002F41D0"/>
    <w:rsid w:val="002F4DFE"/>
    <w:rsid w:val="002F5DA4"/>
    <w:rsid w:val="002F5E03"/>
    <w:rsid w:val="002F68B0"/>
    <w:rsid w:val="00300C67"/>
    <w:rsid w:val="00300F77"/>
    <w:rsid w:val="00303726"/>
    <w:rsid w:val="00304E05"/>
    <w:rsid w:val="00304EB7"/>
    <w:rsid w:val="00310DE6"/>
    <w:rsid w:val="00314D8A"/>
    <w:rsid w:val="00316EEA"/>
    <w:rsid w:val="0032070B"/>
    <w:rsid w:val="00320E9B"/>
    <w:rsid w:val="00321A47"/>
    <w:rsid w:val="00321D45"/>
    <w:rsid w:val="003239AB"/>
    <w:rsid w:val="00324B78"/>
    <w:rsid w:val="003251C7"/>
    <w:rsid w:val="003259E3"/>
    <w:rsid w:val="0032627D"/>
    <w:rsid w:val="00326FE9"/>
    <w:rsid w:val="00327F5C"/>
    <w:rsid w:val="003301EB"/>
    <w:rsid w:val="00330857"/>
    <w:rsid w:val="00332B52"/>
    <w:rsid w:val="00332DE5"/>
    <w:rsid w:val="00333102"/>
    <w:rsid w:val="00333642"/>
    <w:rsid w:val="003361D6"/>
    <w:rsid w:val="00337B29"/>
    <w:rsid w:val="00340403"/>
    <w:rsid w:val="00343BDA"/>
    <w:rsid w:val="00344660"/>
    <w:rsid w:val="0034571D"/>
    <w:rsid w:val="00347D0C"/>
    <w:rsid w:val="00350FC1"/>
    <w:rsid w:val="00352098"/>
    <w:rsid w:val="0035263C"/>
    <w:rsid w:val="00352B8C"/>
    <w:rsid w:val="003535B8"/>
    <w:rsid w:val="00354138"/>
    <w:rsid w:val="00355547"/>
    <w:rsid w:val="00357DAA"/>
    <w:rsid w:val="0036242E"/>
    <w:rsid w:val="00362522"/>
    <w:rsid w:val="00362BBC"/>
    <w:rsid w:val="003632A6"/>
    <w:rsid w:val="003638EB"/>
    <w:rsid w:val="0036451B"/>
    <w:rsid w:val="00364B8B"/>
    <w:rsid w:val="00365491"/>
    <w:rsid w:val="003666CC"/>
    <w:rsid w:val="00366CCF"/>
    <w:rsid w:val="00371AE0"/>
    <w:rsid w:val="00372D85"/>
    <w:rsid w:val="003749D6"/>
    <w:rsid w:val="00374DD5"/>
    <w:rsid w:val="00374E4C"/>
    <w:rsid w:val="00375831"/>
    <w:rsid w:val="00375CF4"/>
    <w:rsid w:val="003765AF"/>
    <w:rsid w:val="00376DF6"/>
    <w:rsid w:val="00381369"/>
    <w:rsid w:val="00381E54"/>
    <w:rsid w:val="00382598"/>
    <w:rsid w:val="00382C9D"/>
    <w:rsid w:val="003835E1"/>
    <w:rsid w:val="00385FEF"/>
    <w:rsid w:val="00386C3A"/>
    <w:rsid w:val="003878F8"/>
    <w:rsid w:val="003910A8"/>
    <w:rsid w:val="00391930"/>
    <w:rsid w:val="00392607"/>
    <w:rsid w:val="00393814"/>
    <w:rsid w:val="0039409D"/>
    <w:rsid w:val="0039514F"/>
    <w:rsid w:val="003951E1"/>
    <w:rsid w:val="0039528D"/>
    <w:rsid w:val="00395E08"/>
    <w:rsid w:val="0039692C"/>
    <w:rsid w:val="003A3B72"/>
    <w:rsid w:val="003A3F96"/>
    <w:rsid w:val="003A4364"/>
    <w:rsid w:val="003A4C44"/>
    <w:rsid w:val="003A5EE5"/>
    <w:rsid w:val="003A74E2"/>
    <w:rsid w:val="003B235C"/>
    <w:rsid w:val="003B444E"/>
    <w:rsid w:val="003C0203"/>
    <w:rsid w:val="003C0B52"/>
    <w:rsid w:val="003C0CDF"/>
    <w:rsid w:val="003C14EA"/>
    <w:rsid w:val="003C15F1"/>
    <w:rsid w:val="003C41B9"/>
    <w:rsid w:val="003C539B"/>
    <w:rsid w:val="003C5F88"/>
    <w:rsid w:val="003C6184"/>
    <w:rsid w:val="003D0262"/>
    <w:rsid w:val="003D2449"/>
    <w:rsid w:val="003D3112"/>
    <w:rsid w:val="003D3534"/>
    <w:rsid w:val="003D3B14"/>
    <w:rsid w:val="003D3D4C"/>
    <w:rsid w:val="003D461B"/>
    <w:rsid w:val="003D5343"/>
    <w:rsid w:val="003D53A0"/>
    <w:rsid w:val="003D65DB"/>
    <w:rsid w:val="003D6964"/>
    <w:rsid w:val="003D6FB1"/>
    <w:rsid w:val="003D7675"/>
    <w:rsid w:val="003D7B7B"/>
    <w:rsid w:val="003E16A3"/>
    <w:rsid w:val="003E28E7"/>
    <w:rsid w:val="003E3EF1"/>
    <w:rsid w:val="003E48F4"/>
    <w:rsid w:val="003E53ED"/>
    <w:rsid w:val="003E5A9B"/>
    <w:rsid w:val="003E5CE3"/>
    <w:rsid w:val="003E6075"/>
    <w:rsid w:val="003E6852"/>
    <w:rsid w:val="003E6A34"/>
    <w:rsid w:val="003F26DE"/>
    <w:rsid w:val="003F4302"/>
    <w:rsid w:val="003F479A"/>
    <w:rsid w:val="003F48F5"/>
    <w:rsid w:val="003F53F6"/>
    <w:rsid w:val="003F641E"/>
    <w:rsid w:val="003F6D05"/>
    <w:rsid w:val="003F6E31"/>
    <w:rsid w:val="003F76AB"/>
    <w:rsid w:val="003F7B55"/>
    <w:rsid w:val="004003D4"/>
    <w:rsid w:val="0040222F"/>
    <w:rsid w:val="00402FD0"/>
    <w:rsid w:val="004047E4"/>
    <w:rsid w:val="004056EF"/>
    <w:rsid w:val="00405C2B"/>
    <w:rsid w:val="004063F2"/>
    <w:rsid w:val="00406CA0"/>
    <w:rsid w:val="00406E9A"/>
    <w:rsid w:val="00407183"/>
    <w:rsid w:val="004078F4"/>
    <w:rsid w:val="004101ED"/>
    <w:rsid w:val="00413BE5"/>
    <w:rsid w:val="00414A92"/>
    <w:rsid w:val="00414D0B"/>
    <w:rsid w:val="00416B63"/>
    <w:rsid w:val="00417E19"/>
    <w:rsid w:val="00420919"/>
    <w:rsid w:val="0042112A"/>
    <w:rsid w:val="004212FA"/>
    <w:rsid w:val="004225B6"/>
    <w:rsid w:val="00422E6E"/>
    <w:rsid w:val="004268A1"/>
    <w:rsid w:val="00430C3E"/>
    <w:rsid w:val="00430CBD"/>
    <w:rsid w:val="00434C7F"/>
    <w:rsid w:val="004372B7"/>
    <w:rsid w:val="004373C5"/>
    <w:rsid w:val="004423A3"/>
    <w:rsid w:val="00443555"/>
    <w:rsid w:val="00446316"/>
    <w:rsid w:val="00446375"/>
    <w:rsid w:val="004466F1"/>
    <w:rsid w:val="004469CA"/>
    <w:rsid w:val="004511EE"/>
    <w:rsid w:val="00452BDC"/>
    <w:rsid w:val="00452FC5"/>
    <w:rsid w:val="0045338D"/>
    <w:rsid w:val="00454894"/>
    <w:rsid w:val="0045519C"/>
    <w:rsid w:val="00455510"/>
    <w:rsid w:val="004572A3"/>
    <w:rsid w:val="00457640"/>
    <w:rsid w:val="00457D91"/>
    <w:rsid w:val="00457E55"/>
    <w:rsid w:val="00461767"/>
    <w:rsid w:val="004623D0"/>
    <w:rsid w:val="004624AA"/>
    <w:rsid w:val="004625A6"/>
    <w:rsid w:val="00463C2F"/>
    <w:rsid w:val="00464C40"/>
    <w:rsid w:val="00464E5C"/>
    <w:rsid w:val="00466705"/>
    <w:rsid w:val="0046793B"/>
    <w:rsid w:val="0047067D"/>
    <w:rsid w:val="00471409"/>
    <w:rsid w:val="00471515"/>
    <w:rsid w:val="00471C92"/>
    <w:rsid w:val="00472DA8"/>
    <w:rsid w:val="00473BD9"/>
    <w:rsid w:val="004742EC"/>
    <w:rsid w:val="00474302"/>
    <w:rsid w:val="004765A1"/>
    <w:rsid w:val="00477E04"/>
    <w:rsid w:val="00480987"/>
    <w:rsid w:val="004823E2"/>
    <w:rsid w:val="004824DC"/>
    <w:rsid w:val="00482A95"/>
    <w:rsid w:val="004834C6"/>
    <w:rsid w:val="00483736"/>
    <w:rsid w:val="00486398"/>
    <w:rsid w:val="004865B9"/>
    <w:rsid w:val="00490234"/>
    <w:rsid w:val="004902D2"/>
    <w:rsid w:val="0049166E"/>
    <w:rsid w:val="0049185C"/>
    <w:rsid w:val="00491E01"/>
    <w:rsid w:val="00492488"/>
    <w:rsid w:val="00493587"/>
    <w:rsid w:val="00493A00"/>
    <w:rsid w:val="00494986"/>
    <w:rsid w:val="00494EDB"/>
    <w:rsid w:val="004A027C"/>
    <w:rsid w:val="004A04F0"/>
    <w:rsid w:val="004A1BB7"/>
    <w:rsid w:val="004A1EF9"/>
    <w:rsid w:val="004A2780"/>
    <w:rsid w:val="004A328C"/>
    <w:rsid w:val="004A47A5"/>
    <w:rsid w:val="004A6A08"/>
    <w:rsid w:val="004A7AE0"/>
    <w:rsid w:val="004B0A8A"/>
    <w:rsid w:val="004B2232"/>
    <w:rsid w:val="004B3FA2"/>
    <w:rsid w:val="004B514B"/>
    <w:rsid w:val="004B5E94"/>
    <w:rsid w:val="004B653C"/>
    <w:rsid w:val="004B795C"/>
    <w:rsid w:val="004C03A0"/>
    <w:rsid w:val="004C106F"/>
    <w:rsid w:val="004C1DB3"/>
    <w:rsid w:val="004C2C34"/>
    <w:rsid w:val="004C4F5D"/>
    <w:rsid w:val="004C55FB"/>
    <w:rsid w:val="004C5A20"/>
    <w:rsid w:val="004C5F51"/>
    <w:rsid w:val="004C728D"/>
    <w:rsid w:val="004C7375"/>
    <w:rsid w:val="004D131E"/>
    <w:rsid w:val="004D1B34"/>
    <w:rsid w:val="004D35A4"/>
    <w:rsid w:val="004D3711"/>
    <w:rsid w:val="004D415E"/>
    <w:rsid w:val="004D4648"/>
    <w:rsid w:val="004D5A80"/>
    <w:rsid w:val="004E2273"/>
    <w:rsid w:val="004E37B6"/>
    <w:rsid w:val="004E4B87"/>
    <w:rsid w:val="004E6B94"/>
    <w:rsid w:val="004E7639"/>
    <w:rsid w:val="004E7D04"/>
    <w:rsid w:val="004F0320"/>
    <w:rsid w:val="004F175C"/>
    <w:rsid w:val="004F1A13"/>
    <w:rsid w:val="004F3B02"/>
    <w:rsid w:val="004F401E"/>
    <w:rsid w:val="004F42C7"/>
    <w:rsid w:val="00500D92"/>
    <w:rsid w:val="005027A6"/>
    <w:rsid w:val="00504FC4"/>
    <w:rsid w:val="00506139"/>
    <w:rsid w:val="0050660C"/>
    <w:rsid w:val="00510856"/>
    <w:rsid w:val="00512A07"/>
    <w:rsid w:val="005177D0"/>
    <w:rsid w:val="00517AF3"/>
    <w:rsid w:val="0052005F"/>
    <w:rsid w:val="005219ED"/>
    <w:rsid w:val="00523821"/>
    <w:rsid w:val="00523FDA"/>
    <w:rsid w:val="00524A26"/>
    <w:rsid w:val="00524D31"/>
    <w:rsid w:val="00525CCB"/>
    <w:rsid w:val="0052630A"/>
    <w:rsid w:val="0052650B"/>
    <w:rsid w:val="00527717"/>
    <w:rsid w:val="00530988"/>
    <w:rsid w:val="00530E09"/>
    <w:rsid w:val="00533751"/>
    <w:rsid w:val="0053556F"/>
    <w:rsid w:val="00535E11"/>
    <w:rsid w:val="0054051D"/>
    <w:rsid w:val="005412C5"/>
    <w:rsid w:val="005425BF"/>
    <w:rsid w:val="00542CF9"/>
    <w:rsid w:val="00543AE0"/>
    <w:rsid w:val="00543F61"/>
    <w:rsid w:val="00546B5A"/>
    <w:rsid w:val="00546B92"/>
    <w:rsid w:val="00546F0C"/>
    <w:rsid w:val="00547690"/>
    <w:rsid w:val="00550813"/>
    <w:rsid w:val="005519A0"/>
    <w:rsid w:val="005520D0"/>
    <w:rsid w:val="00552208"/>
    <w:rsid w:val="0055364A"/>
    <w:rsid w:val="005536E6"/>
    <w:rsid w:val="00553D31"/>
    <w:rsid w:val="005559E5"/>
    <w:rsid w:val="0055633C"/>
    <w:rsid w:val="00561FA5"/>
    <w:rsid w:val="00562620"/>
    <w:rsid w:val="00562E2E"/>
    <w:rsid w:val="00564C57"/>
    <w:rsid w:val="005668F7"/>
    <w:rsid w:val="00566A1B"/>
    <w:rsid w:val="00573658"/>
    <w:rsid w:val="00573721"/>
    <w:rsid w:val="005764F6"/>
    <w:rsid w:val="00581B72"/>
    <w:rsid w:val="00582091"/>
    <w:rsid w:val="00585216"/>
    <w:rsid w:val="00585EEF"/>
    <w:rsid w:val="005865CF"/>
    <w:rsid w:val="005871F9"/>
    <w:rsid w:val="00587811"/>
    <w:rsid w:val="00591B8A"/>
    <w:rsid w:val="005924CF"/>
    <w:rsid w:val="0059415B"/>
    <w:rsid w:val="00594A3B"/>
    <w:rsid w:val="005954BB"/>
    <w:rsid w:val="0059567A"/>
    <w:rsid w:val="005968EF"/>
    <w:rsid w:val="0059765B"/>
    <w:rsid w:val="005A0D87"/>
    <w:rsid w:val="005A31FA"/>
    <w:rsid w:val="005A33DF"/>
    <w:rsid w:val="005A4397"/>
    <w:rsid w:val="005A4A51"/>
    <w:rsid w:val="005A4C9E"/>
    <w:rsid w:val="005A5EC7"/>
    <w:rsid w:val="005B0BB5"/>
    <w:rsid w:val="005B3FF0"/>
    <w:rsid w:val="005B4AB6"/>
    <w:rsid w:val="005B5200"/>
    <w:rsid w:val="005B5853"/>
    <w:rsid w:val="005B5F2D"/>
    <w:rsid w:val="005B688E"/>
    <w:rsid w:val="005B6946"/>
    <w:rsid w:val="005B698F"/>
    <w:rsid w:val="005B6BDC"/>
    <w:rsid w:val="005C1CF9"/>
    <w:rsid w:val="005C2BE5"/>
    <w:rsid w:val="005C3C5C"/>
    <w:rsid w:val="005C4514"/>
    <w:rsid w:val="005C46F5"/>
    <w:rsid w:val="005C58C5"/>
    <w:rsid w:val="005C5AB3"/>
    <w:rsid w:val="005C5B97"/>
    <w:rsid w:val="005C740B"/>
    <w:rsid w:val="005D3119"/>
    <w:rsid w:val="005D7BA6"/>
    <w:rsid w:val="005D7CD3"/>
    <w:rsid w:val="005D7DCB"/>
    <w:rsid w:val="005E07A8"/>
    <w:rsid w:val="005E208E"/>
    <w:rsid w:val="005E2546"/>
    <w:rsid w:val="005E25DA"/>
    <w:rsid w:val="005E4085"/>
    <w:rsid w:val="005E6FEC"/>
    <w:rsid w:val="005F057C"/>
    <w:rsid w:val="005F0972"/>
    <w:rsid w:val="005F0F0F"/>
    <w:rsid w:val="005F4EBA"/>
    <w:rsid w:val="005F5124"/>
    <w:rsid w:val="005F6E46"/>
    <w:rsid w:val="005F6F5E"/>
    <w:rsid w:val="005F7BA6"/>
    <w:rsid w:val="00600D57"/>
    <w:rsid w:val="00601228"/>
    <w:rsid w:val="0060275A"/>
    <w:rsid w:val="0060432C"/>
    <w:rsid w:val="006053E9"/>
    <w:rsid w:val="006056F7"/>
    <w:rsid w:val="00605706"/>
    <w:rsid w:val="00612733"/>
    <w:rsid w:val="00613A39"/>
    <w:rsid w:val="00613FCD"/>
    <w:rsid w:val="00615FA9"/>
    <w:rsid w:val="00616B9D"/>
    <w:rsid w:val="00617D58"/>
    <w:rsid w:val="00620A68"/>
    <w:rsid w:val="00620C41"/>
    <w:rsid w:val="00620CA0"/>
    <w:rsid w:val="00621D1D"/>
    <w:rsid w:val="006302BC"/>
    <w:rsid w:val="0063046F"/>
    <w:rsid w:val="00630DBB"/>
    <w:rsid w:val="0063111B"/>
    <w:rsid w:val="00632B0B"/>
    <w:rsid w:val="006345F8"/>
    <w:rsid w:val="00635314"/>
    <w:rsid w:val="006357D3"/>
    <w:rsid w:val="00635ACE"/>
    <w:rsid w:val="00640449"/>
    <w:rsid w:val="00640F60"/>
    <w:rsid w:val="00641162"/>
    <w:rsid w:val="006414E1"/>
    <w:rsid w:val="00641A06"/>
    <w:rsid w:val="006426F1"/>
    <w:rsid w:val="00644699"/>
    <w:rsid w:val="00644AD8"/>
    <w:rsid w:val="00646B16"/>
    <w:rsid w:val="00646C39"/>
    <w:rsid w:val="00646E0D"/>
    <w:rsid w:val="00651A4C"/>
    <w:rsid w:val="00651D22"/>
    <w:rsid w:val="00652CF2"/>
    <w:rsid w:val="00655168"/>
    <w:rsid w:val="006557A8"/>
    <w:rsid w:val="00656569"/>
    <w:rsid w:val="00656D18"/>
    <w:rsid w:val="00657E8F"/>
    <w:rsid w:val="00660346"/>
    <w:rsid w:val="006609EC"/>
    <w:rsid w:val="00663386"/>
    <w:rsid w:val="00666285"/>
    <w:rsid w:val="00666941"/>
    <w:rsid w:val="00666B53"/>
    <w:rsid w:val="0066711A"/>
    <w:rsid w:val="00667EAB"/>
    <w:rsid w:val="0067072D"/>
    <w:rsid w:val="00670AC4"/>
    <w:rsid w:val="00674709"/>
    <w:rsid w:val="0067480D"/>
    <w:rsid w:val="00675266"/>
    <w:rsid w:val="00675928"/>
    <w:rsid w:val="00681C41"/>
    <w:rsid w:val="00682BCD"/>
    <w:rsid w:val="006836AD"/>
    <w:rsid w:val="00684874"/>
    <w:rsid w:val="006853E4"/>
    <w:rsid w:val="00685A9E"/>
    <w:rsid w:val="0068733E"/>
    <w:rsid w:val="00687587"/>
    <w:rsid w:val="00690EF6"/>
    <w:rsid w:val="006939DB"/>
    <w:rsid w:val="0069507C"/>
    <w:rsid w:val="0069529C"/>
    <w:rsid w:val="00695588"/>
    <w:rsid w:val="0069560F"/>
    <w:rsid w:val="006964CB"/>
    <w:rsid w:val="006970AA"/>
    <w:rsid w:val="006A211E"/>
    <w:rsid w:val="006A2138"/>
    <w:rsid w:val="006A39D8"/>
    <w:rsid w:val="006A48C6"/>
    <w:rsid w:val="006A5882"/>
    <w:rsid w:val="006A67D7"/>
    <w:rsid w:val="006A7916"/>
    <w:rsid w:val="006A7BEA"/>
    <w:rsid w:val="006B0BA8"/>
    <w:rsid w:val="006B23DA"/>
    <w:rsid w:val="006B319D"/>
    <w:rsid w:val="006B50B5"/>
    <w:rsid w:val="006B5C63"/>
    <w:rsid w:val="006B634F"/>
    <w:rsid w:val="006B71B6"/>
    <w:rsid w:val="006C09F9"/>
    <w:rsid w:val="006C33B2"/>
    <w:rsid w:val="006C6055"/>
    <w:rsid w:val="006C7543"/>
    <w:rsid w:val="006D2B86"/>
    <w:rsid w:val="006D521B"/>
    <w:rsid w:val="006D79CE"/>
    <w:rsid w:val="006E3F53"/>
    <w:rsid w:val="006E41AC"/>
    <w:rsid w:val="006E4A15"/>
    <w:rsid w:val="006E4A3F"/>
    <w:rsid w:val="006E6A00"/>
    <w:rsid w:val="006E7CB1"/>
    <w:rsid w:val="006F2A67"/>
    <w:rsid w:val="006F30C7"/>
    <w:rsid w:val="006F357D"/>
    <w:rsid w:val="006F4940"/>
    <w:rsid w:val="006F4DEF"/>
    <w:rsid w:val="006F68A2"/>
    <w:rsid w:val="006F6C65"/>
    <w:rsid w:val="006F7462"/>
    <w:rsid w:val="007001C5"/>
    <w:rsid w:val="00701A3F"/>
    <w:rsid w:val="007032AB"/>
    <w:rsid w:val="007037A8"/>
    <w:rsid w:val="007045D9"/>
    <w:rsid w:val="0070499D"/>
    <w:rsid w:val="0071073C"/>
    <w:rsid w:val="007115BA"/>
    <w:rsid w:val="0071269D"/>
    <w:rsid w:val="007126BC"/>
    <w:rsid w:val="0071319A"/>
    <w:rsid w:val="007141AC"/>
    <w:rsid w:val="00715D7F"/>
    <w:rsid w:val="00717027"/>
    <w:rsid w:val="00717215"/>
    <w:rsid w:val="00717DFD"/>
    <w:rsid w:val="00720319"/>
    <w:rsid w:val="00721DA1"/>
    <w:rsid w:val="007237F8"/>
    <w:rsid w:val="007244F8"/>
    <w:rsid w:val="0072569F"/>
    <w:rsid w:val="00726244"/>
    <w:rsid w:val="007300BF"/>
    <w:rsid w:val="007304FD"/>
    <w:rsid w:val="00730800"/>
    <w:rsid w:val="00732659"/>
    <w:rsid w:val="00732E1E"/>
    <w:rsid w:val="0073341A"/>
    <w:rsid w:val="0073369E"/>
    <w:rsid w:val="00733935"/>
    <w:rsid w:val="00733C30"/>
    <w:rsid w:val="00734C39"/>
    <w:rsid w:val="00734C4F"/>
    <w:rsid w:val="00735515"/>
    <w:rsid w:val="007379C9"/>
    <w:rsid w:val="00737B3C"/>
    <w:rsid w:val="00740C99"/>
    <w:rsid w:val="00741661"/>
    <w:rsid w:val="00741805"/>
    <w:rsid w:val="00741BEE"/>
    <w:rsid w:val="00743D10"/>
    <w:rsid w:val="007500D1"/>
    <w:rsid w:val="00751BD7"/>
    <w:rsid w:val="00752254"/>
    <w:rsid w:val="00752937"/>
    <w:rsid w:val="00752F9F"/>
    <w:rsid w:val="007543EB"/>
    <w:rsid w:val="0075701D"/>
    <w:rsid w:val="007607E5"/>
    <w:rsid w:val="00762044"/>
    <w:rsid w:val="00762328"/>
    <w:rsid w:val="00763C5B"/>
    <w:rsid w:val="00764258"/>
    <w:rsid w:val="007642DB"/>
    <w:rsid w:val="00765D29"/>
    <w:rsid w:val="007660D4"/>
    <w:rsid w:val="00767B18"/>
    <w:rsid w:val="00770530"/>
    <w:rsid w:val="00772ED3"/>
    <w:rsid w:val="0077343C"/>
    <w:rsid w:val="00773497"/>
    <w:rsid w:val="0077666C"/>
    <w:rsid w:val="00780EE7"/>
    <w:rsid w:val="00781147"/>
    <w:rsid w:val="007837AC"/>
    <w:rsid w:val="00784EAB"/>
    <w:rsid w:val="00784F83"/>
    <w:rsid w:val="0078579D"/>
    <w:rsid w:val="007876BF"/>
    <w:rsid w:val="0078789B"/>
    <w:rsid w:val="00787BCF"/>
    <w:rsid w:val="00790FF7"/>
    <w:rsid w:val="00792564"/>
    <w:rsid w:val="007931A3"/>
    <w:rsid w:val="0079341D"/>
    <w:rsid w:val="00793950"/>
    <w:rsid w:val="00793967"/>
    <w:rsid w:val="00795130"/>
    <w:rsid w:val="00795801"/>
    <w:rsid w:val="007963C3"/>
    <w:rsid w:val="00796502"/>
    <w:rsid w:val="00796FC4"/>
    <w:rsid w:val="00797EB9"/>
    <w:rsid w:val="007A0556"/>
    <w:rsid w:val="007A243D"/>
    <w:rsid w:val="007A330B"/>
    <w:rsid w:val="007A34C3"/>
    <w:rsid w:val="007A6527"/>
    <w:rsid w:val="007A6D31"/>
    <w:rsid w:val="007B157B"/>
    <w:rsid w:val="007B1BC6"/>
    <w:rsid w:val="007B3808"/>
    <w:rsid w:val="007B3C8C"/>
    <w:rsid w:val="007B4613"/>
    <w:rsid w:val="007B5FC2"/>
    <w:rsid w:val="007B65A8"/>
    <w:rsid w:val="007B70C1"/>
    <w:rsid w:val="007C046F"/>
    <w:rsid w:val="007C14C4"/>
    <w:rsid w:val="007C2416"/>
    <w:rsid w:val="007C26E5"/>
    <w:rsid w:val="007C4910"/>
    <w:rsid w:val="007C681D"/>
    <w:rsid w:val="007D14BA"/>
    <w:rsid w:val="007D2C2D"/>
    <w:rsid w:val="007D35F5"/>
    <w:rsid w:val="007D36F1"/>
    <w:rsid w:val="007D3807"/>
    <w:rsid w:val="007D3958"/>
    <w:rsid w:val="007D4253"/>
    <w:rsid w:val="007D44E3"/>
    <w:rsid w:val="007D5611"/>
    <w:rsid w:val="007D5FB9"/>
    <w:rsid w:val="007D72CF"/>
    <w:rsid w:val="007D73CA"/>
    <w:rsid w:val="007E04E9"/>
    <w:rsid w:val="007E0892"/>
    <w:rsid w:val="007E0FD7"/>
    <w:rsid w:val="007E2C65"/>
    <w:rsid w:val="007E56FD"/>
    <w:rsid w:val="007E6CFA"/>
    <w:rsid w:val="007E75F6"/>
    <w:rsid w:val="007F0EC2"/>
    <w:rsid w:val="007F48C9"/>
    <w:rsid w:val="007F4A87"/>
    <w:rsid w:val="007F4C08"/>
    <w:rsid w:val="007F5D10"/>
    <w:rsid w:val="00800C13"/>
    <w:rsid w:val="00803864"/>
    <w:rsid w:val="00806067"/>
    <w:rsid w:val="00806EAF"/>
    <w:rsid w:val="00810999"/>
    <w:rsid w:val="0081149A"/>
    <w:rsid w:val="0081256D"/>
    <w:rsid w:val="0081472A"/>
    <w:rsid w:val="00816977"/>
    <w:rsid w:val="0081789A"/>
    <w:rsid w:val="00820181"/>
    <w:rsid w:val="00820383"/>
    <w:rsid w:val="0082085E"/>
    <w:rsid w:val="0082166B"/>
    <w:rsid w:val="00821866"/>
    <w:rsid w:val="00824732"/>
    <w:rsid w:val="008249DE"/>
    <w:rsid w:val="00824C5B"/>
    <w:rsid w:val="00825147"/>
    <w:rsid w:val="00826633"/>
    <w:rsid w:val="00826705"/>
    <w:rsid w:val="00826C0C"/>
    <w:rsid w:val="00827B68"/>
    <w:rsid w:val="00833427"/>
    <w:rsid w:val="008342C5"/>
    <w:rsid w:val="00834DA4"/>
    <w:rsid w:val="00836690"/>
    <w:rsid w:val="00837BA8"/>
    <w:rsid w:val="00837BD7"/>
    <w:rsid w:val="008408E7"/>
    <w:rsid w:val="0084164A"/>
    <w:rsid w:val="008437BA"/>
    <w:rsid w:val="0084380E"/>
    <w:rsid w:val="00845551"/>
    <w:rsid w:val="00845E31"/>
    <w:rsid w:val="008460C8"/>
    <w:rsid w:val="00847FD9"/>
    <w:rsid w:val="0085052C"/>
    <w:rsid w:val="00850724"/>
    <w:rsid w:val="00850996"/>
    <w:rsid w:val="00852A85"/>
    <w:rsid w:val="00854D4C"/>
    <w:rsid w:val="00855E29"/>
    <w:rsid w:val="00856236"/>
    <w:rsid w:val="008562D5"/>
    <w:rsid w:val="008569B6"/>
    <w:rsid w:val="0085738E"/>
    <w:rsid w:val="00862098"/>
    <w:rsid w:val="00862D9E"/>
    <w:rsid w:val="00862EBE"/>
    <w:rsid w:val="00863F6D"/>
    <w:rsid w:val="008666C7"/>
    <w:rsid w:val="00866BB1"/>
    <w:rsid w:val="00867759"/>
    <w:rsid w:val="00871E4E"/>
    <w:rsid w:val="00871EC2"/>
    <w:rsid w:val="00872BC2"/>
    <w:rsid w:val="0087310E"/>
    <w:rsid w:val="00875A97"/>
    <w:rsid w:val="00876387"/>
    <w:rsid w:val="00882205"/>
    <w:rsid w:val="00882EFD"/>
    <w:rsid w:val="00884157"/>
    <w:rsid w:val="008874D0"/>
    <w:rsid w:val="0089062D"/>
    <w:rsid w:val="008912FC"/>
    <w:rsid w:val="00891B18"/>
    <w:rsid w:val="00891E09"/>
    <w:rsid w:val="00893B54"/>
    <w:rsid w:val="0089434F"/>
    <w:rsid w:val="008949D7"/>
    <w:rsid w:val="00895DF6"/>
    <w:rsid w:val="00895F25"/>
    <w:rsid w:val="0089696F"/>
    <w:rsid w:val="0089723D"/>
    <w:rsid w:val="008A11E1"/>
    <w:rsid w:val="008A1BD1"/>
    <w:rsid w:val="008A2376"/>
    <w:rsid w:val="008A31DB"/>
    <w:rsid w:val="008A4866"/>
    <w:rsid w:val="008A7B38"/>
    <w:rsid w:val="008B0179"/>
    <w:rsid w:val="008B0D87"/>
    <w:rsid w:val="008B1189"/>
    <w:rsid w:val="008B22A5"/>
    <w:rsid w:val="008B2D2E"/>
    <w:rsid w:val="008B3C8B"/>
    <w:rsid w:val="008B435E"/>
    <w:rsid w:val="008C046F"/>
    <w:rsid w:val="008C0BF2"/>
    <w:rsid w:val="008C1C18"/>
    <w:rsid w:val="008C1CD2"/>
    <w:rsid w:val="008C1D78"/>
    <w:rsid w:val="008C2A3E"/>
    <w:rsid w:val="008C5045"/>
    <w:rsid w:val="008C5DC6"/>
    <w:rsid w:val="008C75A7"/>
    <w:rsid w:val="008D080D"/>
    <w:rsid w:val="008D0A63"/>
    <w:rsid w:val="008D1414"/>
    <w:rsid w:val="008D191E"/>
    <w:rsid w:val="008D3984"/>
    <w:rsid w:val="008D41A6"/>
    <w:rsid w:val="008D63F0"/>
    <w:rsid w:val="008D66F7"/>
    <w:rsid w:val="008D6D5C"/>
    <w:rsid w:val="008E1C6B"/>
    <w:rsid w:val="008E4893"/>
    <w:rsid w:val="008E6D39"/>
    <w:rsid w:val="008E7286"/>
    <w:rsid w:val="008F0137"/>
    <w:rsid w:val="008F024D"/>
    <w:rsid w:val="008F11D2"/>
    <w:rsid w:val="008F1B77"/>
    <w:rsid w:val="008F1CAF"/>
    <w:rsid w:val="008F30A9"/>
    <w:rsid w:val="008F3A9E"/>
    <w:rsid w:val="008F4ECC"/>
    <w:rsid w:val="008F58E7"/>
    <w:rsid w:val="008F5DD2"/>
    <w:rsid w:val="008F60C1"/>
    <w:rsid w:val="008F615C"/>
    <w:rsid w:val="008F7300"/>
    <w:rsid w:val="008F7FDC"/>
    <w:rsid w:val="00901B2E"/>
    <w:rsid w:val="00902719"/>
    <w:rsid w:val="00904F1C"/>
    <w:rsid w:val="009054D4"/>
    <w:rsid w:val="009066B5"/>
    <w:rsid w:val="009069C6"/>
    <w:rsid w:val="009072B1"/>
    <w:rsid w:val="00910893"/>
    <w:rsid w:val="00910CC4"/>
    <w:rsid w:val="009125AA"/>
    <w:rsid w:val="00912DBF"/>
    <w:rsid w:val="009134DE"/>
    <w:rsid w:val="00915FE7"/>
    <w:rsid w:val="009161CB"/>
    <w:rsid w:val="00916C93"/>
    <w:rsid w:val="00916E53"/>
    <w:rsid w:val="009176BD"/>
    <w:rsid w:val="009178F6"/>
    <w:rsid w:val="009206AA"/>
    <w:rsid w:val="009219E3"/>
    <w:rsid w:val="00921A8C"/>
    <w:rsid w:val="00921DF4"/>
    <w:rsid w:val="009222AE"/>
    <w:rsid w:val="00922665"/>
    <w:rsid w:val="009228F6"/>
    <w:rsid w:val="00922E0C"/>
    <w:rsid w:val="009236F2"/>
    <w:rsid w:val="0092439B"/>
    <w:rsid w:val="00924D64"/>
    <w:rsid w:val="009253D0"/>
    <w:rsid w:val="009275E0"/>
    <w:rsid w:val="009279E1"/>
    <w:rsid w:val="00930776"/>
    <w:rsid w:val="00932C3E"/>
    <w:rsid w:val="009340BA"/>
    <w:rsid w:val="0093417A"/>
    <w:rsid w:val="009345BB"/>
    <w:rsid w:val="009358B7"/>
    <w:rsid w:val="00940CE6"/>
    <w:rsid w:val="00942BBF"/>
    <w:rsid w:val="00943A90"/>
    <w:rsid w:val="00943AA5"/>
    <w:rsid w:val="00945DE6"/>
    <w:rsid w:val="009464AC"/>
    <w:rsid w:val="00950488"/>
    <w:rsid w:val="0095078C"/>
    <w:rsid w:val="00950CC1"/>
    <w:rsid w:val="00951326"/>
    <w:rsid w:val="0095393E"/>
    <w:rsid w:val="00953CF9"/>
    <w:rsid w:val="009550E9"/>
    <w:rsid w:val="00957345"/>
    <w:rsid w:val="009573A6"/>
    <w:rsid w:val="009602BE"/>
    <w:rsid w:val="00960DA6"/>
    <w:rsid w:val="00963B12"/>
    <w:rsid w:val="009648BA"/>
    <w:rsid w:val="00964BEF"/>
    <w:rsid w:val="00965748"/>
    <w:rsid w:val="00965956"/>
    <w:rsid w:val="00966FEC"/>
    <w:rsid w:val="00970006"/>
    <w:rsid w:val="00970772"/>
    <w:rsid w:val="00970E6D"/>
    <w:rsid w:val="00971C5C"/>
    <w:rsid w:val="009735F4"/>
    <w:rsid w:val="0097580C"/>
    <w:rsid w:val="0097635C"/>
    <w:rsid w:val="009769BE"/>
    <w:rsid w:val="00977B2F"/>
    <w:rsid w:val="00981B22"/>
    <w:rsid w:val="00984AB6"/>
    <w:rsid w:val="0098684A"/>
    <w:rsid w:val="00991015"/>
    <w:rsid w:val="00991BE9"/>
    <w:rsid w:val="00992C00"/>
    <w:rsid w:val="00993ACA"/>
    <w:rsid w:val="009943DE"/>
    <w:rsid w:val="0099609E"/>
    <w:rsid w:val="009965C4"/>
    <w:rsid w:val="00996BA9"/>
    <w:rsid w:val="009A091B"/>
    <w:rsid w:val="009A2BC4"/>
    <w:rsid w:val="009A52A5"/>
    <w:rsid w:val="009A78CD"/>
    <w:rsid w:val="009B113E"/>
    <w:rsid w:val="009B2B85"/>
    <w:rsid w:val="009B3281"/>
    <w:rsid w:val="009B40BE"/>
    <w:rsid w:val="009B44B1"/>
    <w:rsid w:val="009B5027"/>
    <w:rsid w:val="009B6EAD"/>
    <w:rsid w:val="009B7A6B"/>
    <w:rsid w:val="009C028E"/>
    <w:rsid w:val="009C07A5"/>
    <w:rsid w:val="009C0938"/>
    <w:rsid w:val="009C1D2F"/>
    <w:rsid w:val="009C35F2"/>
    <w:rsid w:val="009C401E"/>
    <w:rsid w:val="009C7EC1"/>
    <w:rsid w:val="009D2453"/>
    <w:rsid w:val="009D74D1"/>
    <w:rsid w:val="009D794C"/>
    <w:rsid w:val="009E1C83"/>
    <w:rsid w:val="009E1DA8"/>
    <w:rsid w:val="009E2BEA"/>
    <w:rsid w:val="009E5748"/>
    <w:rsid w:val="009E644A"/>
    <w:rsid w:val="009E6DBE"/>
    <w:rsid w:val="009E793E"/>
    <w:rsid w:val="009F06DC"/>
    <w:rsid w:val="009F0D67"/>
    <w:rsid w:val="009F192A"/>
    <w:rsid w:val="009F1FF6"/>
    <w:rsid w:val="009F3350"/>
    <w:rsid w:val="009F3835"/>
    <w:rsid w:val="009F49D1"/>
    <w:rsid w:val="009F6A49"/>
    <w:rsid w:val="009F724C"/>
    <w:rsid w:val="009F7305"/>
    <w:rsid w:val="009F765A"/>
    <w:rsid w:val="00A019D2"/>
    <w:rsid w:val="00A01DCD"/>
    <w:rsid w:val="00A02DCD"/>
    <w:rsid w:val="00A050E1"/>
    <w:rsid w:val="00A0566E"/>
    <w:rsid w:val="00A06A02"/>
    <w:rsid w:val="00A1083B"/>
    <w:rsid w:val="00A109F9"/>
    <w:rsid w:val="00A113FC"/>
    <w:rsid w:val="00A11CC2"/>
    <w:rsid w:val="00A13A70"/>
    <w:rsid w:val="00A13AEF"/>
    <w:rsid w:val="00A13D1C"/>
    <w:rsid w:val="00A13E98"/>
    <w:rsid w:val="00A16AFF"/>
    <w:rsid w:val="00A16BDC"/>
    <w:rsid w:val="00A17AD0"/>
    <w:rsid w:val="00A17DC1"/>
    <w:rsid w:val="00A206A5"/>
    <w:rsid w:val="00A210B4"/>
    <w:rsid w:val="00A211F8"/>
    <w:rsid w:val="00A21239"/>
    <w:rsid w:val="00A22F3C"/>
    <w:rsid w:val="00A23090"/>
    <w:rsid w:val="00A2330E"/>
    <w:rsid w:val="00A2358B"/>
    <w:rsid w:val="00A237B4"/>
    <w:rsid w:val="00A2429A"/>
    <w:rsid w:val="00A24531"/>
    <w:rsid w:val="00A24D61"/>
    <w:rsid w:val="00A251E0"/>
    <w:rsid w:val="00A252FB"/>
    <w:rsid w:val="00A2648F"/>
    <w:rsid w:val="00A27D9A"/>
    <w:rsid w:val="00A313C8"/>
    <w:rsid w:val="00A33ED4"/>
    <w:rsid w:val="00A34E72"/>
    <w:rsid w:val="00A3515D"/>
    <w:rsid w:val="00A35837"/>
    <w:rsid w:val="00A35DE6"/>
    <w:rsid w:val="00A36551"/>
    <w:rsid w:val="00A37D4B"/>
    <w:rsid w:val="00A40061"/>
    <w:rsid w:val="00A4069E"/>
    <w:rsid w:val="00A41092"/>
    <w:rsid w:val="00A41A67"/>
    <w:rsid w:val="00A423E9"/>
    <w:rsid w:val="00A424DC"/>
    <w:rsid w:val="00A449AF"/>
    <w:rsid w:val="00A45640"/>
    <w:rsid w:val="00A4643B"/>
    <w:rsid w:val="00A50999"/>
    <w:rsid w:val="00A50DB0"/>
    <w:rsid w:val="00A510AA"/>
    <w:rsid w:val="00A52526"/>
    <w:rsid w:val="00A529ED"/>
    <w:rsid w:val="00A532C9"/>
    <w:rsid w:val="00A548BD"/>
    <w:rsid w:val="00A55B6A"/>
    <w:rsid w:val="00A562A8"/>
    <w:rsid w:val="00A56E2C"/>
    <w:rsid w:val="00A602C7"/>
    <w:rsid w:val="00A62915"/>
    <w:rsid w:val="00A64C7A"/>
    <w:rsid w:val="00A67F11"/>
    <w:rsid w:val="00A71C5F"/>
    <w:rsid w:val="00A727D2"/>
    <w:rsid w:val="00A76214"/>
    <w:rsid w:val="00A804E0"/>
    <w:rsid w:val="00A82531"/>
    <w:rsid w:val="00A82A74"/>
    <w:rsid w:val="00A83388"/>
    <w:rsid w:val="00A840B7"/>
    <w:rsid w:val="00A841B5"/>
    <w:rsid w:val="00A854FA"/>
    <w:rsid w:val="00A85523"/>
    <w:rsid w:val="00A85EE7"/>
    <w:rsid w:val="00A85FAA"/>
    <w:rsid w:val="00A872AE"/>
    <w:rsid w:val="00A873CF"/>
    <w:rsid w:val="00A92375"/>
    <w:rsid w:val="00A925C2"/>
    <w:rsid w:val="00A9354F"/>
    <w:rsid w:val="00A936A8"/>
    <w:rsid w:val="00A94404"/>
    <w:rsid w:val="00A94C35"/>
    <w:rsid w:val="00A96DF2"/>
    <w:rsid w:val="00AA03A4"/>
    <w:rsid w:val="00AA08C0"/>
    <w:rsid w:val="00AA0C48"/>
    <w:rsid w:val="00AA0D3C"/>
    <w:rsid w:val="00AA0F27"/>
    <w:rsid w:val="00AA13C2"/>
    <w:rsid w:val="00AA191A"/>
    <w:rsid w:val="00AA2DAF"/>
    <w:rsid w:val="00AA6299"/>
    <w:rsid w:val="00AA7054"/>
    <w:rsid w:val="00AA71EE"/>
    <w:rsid w:val="00AA77E6"/>
    <w:rsid w:val="00AA7AB4"/>
    <w:rsid w:val="00AA7B55"/>
    <w:rsid w:val="00AB2763"/>
    <w:rsid w:val="00AB2967"/>
    <w:rsid w:val="00AB2D32"/>
    <w:rsid w:val="00AB4AC8"/>
    <w:rsid w:val="00AB7F78"/>
    <w:rsid w:val="00AC0241"/>
    <w:rsid w:val="00AC0869"/>
    <w:rsid w:val="00AC08DA"/>
    <w:rsid w:val="00AC3441"/>
    <w:rsid w:val="00AC4448"/>
    <w:rsid w:val="00AC50A7"/>
    <w:rsid w:val="00AC53AE"/>
    <w:rsid w:val="00AC5AC0"/>
    <w:rsid w:val="00AC6B44"/>
    <w:rsid w:val="00AC7AFB"/>
    <w:rsid w:val="00AD0C8F"/>
    <w:rsid w:val="00AD3733"/>
    <w:rsid w:val="00AD3EAD"/>
    <w:rsid w:val="00AD479D"/>
    <w:rsid w:val="00AD4EC0"/>
    <w:rsid w:val="00AD707E"/>
    <w:rsid w:val="00AE06E1"/>
    <w:rsid w:val="00AE0837"/>
    <w:rsid w:val="00AE2669"/>
    <w:rsid w:val="00AE427A"/>
    <w:rsid w:val="00AE4A26"/>
    <w:rsid w:val="00AE50D8"/>
    <w:rsid w:val="00AE50DE"/>
    <w:rsid w:val="00AE6BF4"/>
    <w:rsid w:val="00AF17F4"/>
    <w:rsid w:val="00AF3684"/>
    <w:rsid w:val="00AF454A"/>
    <w:rsid w:val="00AF4898"/>
    <w:rsid w:val="00AF5558"/>
    <w:rsid w:val="00B016E9"/>
    <w:rsid w:val="00B0295A"/>
    <w:rsid w:val="00B02CD7"/>
    <w:rsid w:val="00B0451F"/>
    <w:rsid w:val="00B04981"/>
    <w:rsid w:val="00B0540C"/>
    <w:rsid w:val="00B072CF"/>
    <w:rsid w:val="00B1169E"/>
    <w:rsid w:val="00B116D0"/>
    <w:rsid w:val="00B11A56"/>
    <w:rsid w:val="00B12099"/>
    <w:rsid w:val="00B131DA"/>
    <w:rsid w:val="00B1487B"/>
    <w:rsid w:val="00B16199"/>
    <w:rsid w:val="00B1676D"/>
    <w:rsid w:val="00B22C7F"/>
    <w:rsid w:val="00B23978"/>
    <w:rsid w:val="00B239DB"/>
    <w:rsid w:val="00B23BF6"/>
    <w:rsid w:val="00B245A5"/>
    <w:rsid w:val="00B2537C"/>
    <w:rsid w:val="00B25D47"/>
    <w:rsid w:val="00B25F89"/>
    <w:rsid w:val="00B30163"/>
    <w:rsid w:val="00B30B35"/>
    <w:rsid w:val="00B314E8"/>
    <w:rsid w:val="00B31E08"/>
    <w:rsid w:val="00B32A2B"/>
    <w:rsid w:val="00B333F8"/>
    <w:rsid w:val="00B3591D"/>
    <w:rsid w:val="00B361D3"/>
    <w:rsid w:val="00B37548"/>
    <w:rsid w:val="00B37932"/>
    <w:rsid w:val="00B37A0A"/>
    <w:rsid w:val="00B40612"/>
    <w:rsid w:val="00B4161E"/>
    <w:rsid w:val="00B4166F"/>
    <w:rsid w:val="00B41805"/>
    <w:rsid w:val="00B42AA6"/>
    <w:rsid w:val="00B44758"/>
    <w:rsid w:val="00B44943"/>
    <w:rsid w:val="00B44DD6"/>
    <w:rsid w:val="00B47A9E"/>
    <w:rsid w:val="00B5139E"/>
    <w:rsid w:val="00B51953"/>
    <w:rsid w:val="00B52A6F"/>
    <w:rsid w:val="00B57A53"/>
    <w:rsid w:val="00B60FD5"/>
    <w:rsid w:val="00B62920"/>
    <w:rsid w:val="00B62DC2"/>
    <w:rsid w:val="00B6329F"/>
    <w:rsid w:val="00B65BC3"/>
    <w:rsid w:val="00B66576"/>
    <w:rsid w:val="00B67AFB"/>
    <w:rsid w:val="00B70900"/>
    <w:rsid w:val="00B711F4"/>
    <w:rsid w:val="00B7155E"/>
    <w:rsid w:val="00B71971"/>
    <w:rsid w:val="00B71B6C"/>
    <w:rsid w:val="00B72A9C"/>
    <w:rsid w:val="00B734A5"/>
    <w:rsid w:val="00B74039"/>
    <w:rsid w:val="00B740F1"/>
    <w:rsid w:val="00B753B6"/>
    <w:rsid w:val="00B77436"/>
    <w:rsid w:val="00B77CA9"/>
    <w:rsid w:val="00B819E4"/>
    <w:rsid w:val="00B82CA1"/>
    <w:rsid w:val="00B8323B"/>
    <w:rsid w:val="00B836DE"/>
    <w:rsid w:val="00B84EEA"/>
    <w:rsid w:val="00B85B23"/>
    <w:rsid w:val="00B9189C"/>
    <w:rsid w:val="00B91A74"/>
    <w:rsid w:val="00B91C80"/>
    <w:rsid w:val="00B92789"/>
    <w:rsid w:val="00B92E5B"/>
    <w:rsid w:val="00B93C5F"/>
    <w:rsid w:val="00B94622"/>
    <w:rsid w:val="00B947D4"/>
    <w:rsid w:val="00B965C9"/>
    <w:rsid w:val="00B96E85"/>
    <w:rsid w:val="00BA38DE"/>
    <w:rsid w:val="00BA3D7A"/>
    <w:rsid w:val="00BA52FC"/>
    <w:rsid w:val="00BA7075"/>
    <w:rsid w:val="00BB1D41"/>
    <w:rsid w:val="00BB3C9A"/>
    <w:rsid w:val="00BB4AB9"/>
    <w:rsid w:val="00BB6C29"/>
    <w:rsid w:val="00BB7B1C"/>
    <w:rsid w:val="00BC00D3"/>
    <w:rsid w:val="00BC0104"/>
    <w:rsid w:val="00BC1F0F"/>
    <w:rsid w:val="00BC3108"/>
    <w:rsid w:val="00BC44B4"/>
    <w:rsid w:val="00BD1845"/>
    <w:rsid w:val="00BD55A7"/>
    <w:rsid w:val="00BD5747"/>
    <w:rsid w:val="00BE16C4"/>
    <w:rsid w:val="00BE2710"/>
    <w:rsid w:val="00BE2D14"/>
    <w:rsid w:val="00BE5291"/>
    <w:rsid w:val="00BE6CF3"/>
    <w:rsid w:val="00BE6DC3"/>
    <w:rsid w:val="00BF060B"/>
    <w:rsid w:val="00BF1C4D"/>
    <w:rsid w:val="00BF371C"/>
    <w:rsid w:val="00BF4427"/>
    <w:rsid w:val="00BF4B19"/>
    <w:rsid w:val="00BF5809"/>
    <w:rsid w:val="00BF6615"/>
    <w:rsid w:val="00BF6828"/>
    <w:rsid w:val="00BF7A83"/>
    <w:rsid w:val="00C04447"/>
    <w:rsid w:val="00C04702"/>
    <w:rsid w:val="00C04ACF"/>
    <w:rsid w:val="00C0595E"/>
    <w:rsid w:val="00C05EB5"/>
    <w:rsid w:val="00C07689"/>
    <w:rsid w:val="00C07E93"/>
    <w:rsid w:val="00C11059"/>
    <w:rsid w:val="00C129EB"/>
    <w:rsid w:val="00C12C58"/>
    <w:rsid w:val="00C12F31"/>
    <w:rsid w:val="00C13ED2"/>
    <w:rsid w:val="00C14CEF"/>
    <w:rsid w:val="00C155D8"/>
    <w:rsid w:val="00C17027"/>
    <w:rsid w:val="00C2110F"/>
    <w:rsid w:val="00C2130E"/>
    <w:rsid w:val="00C2147C"/>
    <w:rsid w:val="00C2166B"/>
    <w:rsid w:val="00C24A1A"/>
    <w:rsid w:val="00C26E48"/>
    <w:rsid w:val="00C277DB"/>
    <w:rsid w:val="00C30664"/>
    <w:rsid w:val="00C311F2"/>
    <w:rsid w:val="00C40F6A"/>
    <w:rsid w:val="00C44BD2"/>
    <w:rsid w:val="00C451ED"/>
    <w:rsid w:val="00C4793E"/>
    <w:rsid w:val="00C513F6"/>
    <w:rsid w:val="00C53059"/>
    <w:rsid w:val="00C5322C"/>
    <w:rsid w:val="00C53A45"/>
    <w:rsid w:val="00C54BAF"/>
    <w:rsid w:val="00C552D1"/>
    <w:rsid w:val="00C55781"/>
    <w:rsid w:val="00C55B3F"/>
    <w:rsid w:val="00C566C5"/>
    <w:rsid w:val="00C5700F"/>
    <w:rsid w:val="00C6182E"/>
    <w:rsid w:val="00C62210"/>
    <w:rsid w:val="00C62214"/>
    <w:rsid w:val="00C6377D"/>
    <w:rsid w:val="00C64034"/>
    <w:rsid w:val="00C65435"/>
    <w:rsid w:val="00C65B35"/>
    <w:rsid w:val="00C666E6"/>
    <w:rsid w:val="00C66AF0"/>
    <w:rsid w:val="00C7120C"/>
    <w:rsid w:val="00C71DA3"/>
    <w:rsid w:val="00C71DFA"/>
    <w:rsid w:val="00C724FE"/>
    <w:rsid w:val="00C73580"/>
    <w:rsid w:val="00C7374F"/>
    <w:rsid w:val="00C73BF5"/>
    <w:rsid w:val="00C74656"/>
    <w:rsid w:val="00C76F4E"/>
    <w:rsid w:val="00C77C8A"/>
    <w:rsid w:val="00C85930"/>
    <w:rsid w:val="00C86016"/>
    <w:rsid w:val="00C877CE"/>
    <w:rsid w:val="00C90C42"/>
    <w:rsid w:val="00C9204E"/>
    <w:rsid w:val="00C92490"/>
    <w:rsid w:val="00C92A72"/>
    <w:rsid w:val="00C932B9"/>
    <w:rsid w:val="00C933AE"/>
    <w:rsid w:val="00C93B32"/>
    <w:rsid w:val="00C95477"/>
    <w:rsid w:val="00C96114"/>
    <w:rsid w:val="00C961A8"/>
    <w:rsid w:val="00C96D7D"/>
    <w:rsid w:val="00CA10AB"/>
    <w:rsid w:val="00CA22D3"/>
    <w:rsid w:val="00CA26CF"/>
    <w:rsid w:val="00CA2F5D"/>
    <w:rsid w:val="00CA3423"/>
    <w:rsid w:val="00CA714B"/>
    <w:rsid w:val="00CA7CA8"/>
    <w:rsid w:val="00CA7DC0"/>
    <w:rsid w:val="00CA7E77"/>
    <w:rsid w:val="00CA7EB0"/>
    <w:rsid w:val="00CB0858"/>
    <w:rsid w:val="00CB3006"/>
    <w:rsid w:val="00CB4E68"/>
    <w:rsid w:val="00CB5864"/>
    <w:rsid w:val="00CB65A8"/>
    <w:rsid w:val="00CB76F3"/>
    <w:rsid w:val="00CC00E7"/>
    <w:rsid w:val="00CC0116"/>
    <w:rsid w:val="00CC02C3"/>
    <w:rsid w:val="00CC03BE"/>
    <w:rsid w:val="00CC0593"/>
    <w:rsid w:val="00CC1375"/>
    <w:rsid w:val="00CC21F7"/>
    <w:rsid w:val="00CC2963"/>
    <w:rsid w:val="00CC3717"/>
    <w:rsid w:val="00CC4DEA"/>
    <w:rsid w:val="00CC5156"/>
    <w:rsid w:val="00CC6519"/>
    <w:rsid w:val="00CD2C6E"/>
    <w:rsid w:val="00CE0775"/>
    <w:rsid w:val="00CE07F7"/>
    <w:rsid w:val="00CE0CDC"/>
    <w:rsid w:val="00CE1791"/>
    <w:rsid w:val="00CE49DC"/>
    <w:rsid w:val="00CE5233"/>
    <w:rsid w:val="00CE531D"/>
    <w:rsid w:val="00CE5ABA"/>
    <w:rsid w:val="00CE5C6C"/>
    <w:rsid w:val="00CE6782"/>
    <w:rsid w:val="00CE7637"/>
    <w:rsid w:val="00CE77CC"/>
    <w:rsid w:val="00CE78EA"/>
    <w:rsid w:val="00CF068E"/>
    <w:rsid w:val="00CF1D19"/>
    <w:rsid w:val="00CF313F"/>
    <w:rsid w:val="00CF4241"/>
    <w:rsid w:val="00CF49DB"/>
    <w:rsid w:val="00CF6646"/>
    <w:rsid w:val="00D013F4"/>
    <w:rsid w:val="00D112AB"/>
    <w:rsid w:val="00D15694"/>
    <w:rsid w:val="00D1649F"/>
    <w:rsid w:val="00D16818"/>
    <w:rsid w:val="00D169B5"/>
    <w:rsid w:val="00D16A9B"/>
    <w:rsid w:val="00D17290"/>
    <w:rsid w:val="00D20181"/>
    <w:rsid w:val="00D2068F"/>
    <w:rsid w:val="00D208E3"/>
    <w:rsid w:val="00D2204D"/>
    <w:rsid w:val="00D22217"/>
    <w:rsid w:val="00D228DD"/>
    <w:rsid w:val="00D24BF2"/>
    <w:rsid w:val="00D253FB"/>
    <w:rsid w:val="00D26A17"/>
    <w:rsid w:val="00D27EC2"/>
    <w:rsid w:val="00D30C8B"/>
    <w:rsid w:val="00D30EC2"/>
    <w:rsid w:val="00D31262"/>
    <w:rsid w:val="00D31935"/>
    <w:rsid w:val="00D33A48"/>
    <w:rsid w:val="00D33B84"/>
    <w:rsid w:val="00D35745"/>
    <w:rsid w:val="00D35B11"/>
    <w:rsid w:val="00D35D7B"/>
    <w:rsid w:val="00D35F79"/>
    <w:rsid w:val="00D371D8"/>
    <w:rsid w:val="00D3792E"/>
    <w:rsid w:val="00D4020C"/>
    <w:rsid w:val="00D41CC6"/>
    <w:rsid w:val="00D469CA"/>
    <w:rsid w:val="00D470EA"/>
    <w:rsid w:val="00D50445"/>
    <w:rsid w:val="00D50EB6"/>
    <w:rsid w:val="00D523BA"/>
    <w:rsid w:val="00D52CBE"/>
    <w:rsid w:val="00D5353E"/>
    <w:rsid w:val="00D5534F"/>
    <w:rsid w:val="00D554AC"/>
    <w:rsid w:val="00D55917"/>
    <w:rsid w:val="00D56207"/>
    <w:rsid w:val="00D568C4"/>
    <w:rsid w:val="00D6053D"/>
    <w:rsid w:val="00D6067B"/>
    <w:rsid w:val="00D63ECF"/>
    <w:rsid w:val="00D63F24"/>
    <w:rsid w:val="00D64716"/>
    <w:rsid w:val="00D64783"/>
    <w:rsid w:val="00D648A8"/>
    <w:rsid w:val="00D65155"/>
    <w:rsid w:val="00D669E0"/>
    <w:rsid w:val="00D66BB2"/>
    <w:rsid w:val="00D6738D"/>
    <w:rsid w:val="00D67836"/>
    <w:rsid w:val="00D679B9"/>
    <w:rsid w:val="00D67DCB"/>
    <w:rsid w:val="00D71810"/>
    <w:rsid w:val="00D7239E"/>
    <w:rsid w:val="00D72419"/>
    <w:rsid w:val="00D728E1"/>
    <w:rsid w:val="00D745DC"/>
    <w:rsid w:val="00D74D3D"/>
    <w:rsid w:val="00D77DBF"/>
    <w:rsid w:val="00D80E3D"/>
    <w:rsid w:val="00D816DF"/>
    <w:rsid w:val="00D82D91"/>
    <w:rsid w:val="00D83947"/>
    <w:rsid w:val="00D84BCC"/>
    <w:rsid w:val="00D85006"/>
    <w:rsid w:val="00D85565"/>
    <w:rsid w:val="00D855F0"/>
    <w:rsid w:val="00D86423"/>
    <w:rsid w:val="00D90BBD"/>
    <w:rsid w:val="00D90F37"/>
    <w:rsid w:val="00D91249"/>
    <w:rsid w:val="00D92578"/>
    <w:rsid w:val="00D946AB"/>
    <w:rsid w:val="00D95029"/>
    <w:rsid w:val="00DA0D1C"/>
    <w:rsid w:val="00DA0E5C"/>
    <w:rsid w:val="00DA1BBE"/>
    <w:rsid w:val="00DA261E"/>
    <w:rsid w:val="00DA2718"/>
    <w:rsid w:val="00DA3150"/>
    <w:rsid w:val="00DA3332"/>
    <w:rsid w:val="00DA36A1"/>
    <w:rsid w:val="00DA3DA3"/>
    <w:rsid w:val="00DA3FFB"/>
    <w:rsid w:val="00DA5017"/>
    <w:rsid w:val="00DA5AFB"/>
    <w:rsid w:val="00DA79A5"/>
    <w:rsid w:val="00DB10CC"/>
    <w:rsid w:val="00DB2E19"/>
    <w:rsid w:val="00DB31D1"/>
    <w:rsid w:val="00DB5F54"/>
    <w:rsid w:val="00DC05E4"/>
    <w:rsid w:val="00DC2887"/>
    <w:rsid w:val="00DC34A5"/>
    <w:rsid w:val="00DC3DD6"/>
    <w:rsid w:val="00DC58F2"/>
    <w:rsid w:val="00DC5F8F"/>
    <w:rsid w:val="00DC6B33"/>
    <w:rsid w:val="00DC7002"/>
    <w:rsid w:val="00DC7AED"/>
    <w:rsid w:val="00DD00D4"/>
    <w:rsid w:val="00DD0899"/>
    <w:rsid w:val="00DD22FE"/>
    <w:rsid w:val="00DD2F24"/>
    <w:rsid w:val="00DD3DD9"/>
    <w:rsid w:val="00DD645D"/>
    <w:rsid w:val="00DD78CC"/>
    <w:rsid w:val="00DD7A4F"/>
    <w:rsid w:val="00DE0114"/>
    <w:rsid w:val="00DE3C9C"/>
    <w:rsid w:val="00DE47C7"/>
    <w:rsid w:val="00DE54E9"/>
    <w:rsid w:val="00DE58B0"/>
    <w:rsid w:val="00DF16BE"/>
    <w:rsid w:val="00DF25BE"/>
    <w:rsid w:val="00DF467B"/>
    <w:rsid w:val="00DF51C2"/>
    <w:rsid w:val="00DF5515"/>
    <w:rsid w:val="00DF767C"/>
    <w:rsid w:val="00DF784A"/>
    <w:rsid w:val="00E02F7C"/>
    <w:rsid w:val="00E03EA7"/>
    <w:rsid w:val="00E04AB2"/>
    <w:rsid w:val="00E05201"/>
    <w:rsid w:val="00E07F29"/>
    <w:rsid w:val="00E11963"/>
    <w:rsid w:val="00E12968"/>
    <w:rsid w:val="00E137FD"/>
    <w:rsid w:val="00E15E44"/>
    <w:rsid w:val="00E16D0A"/>
    <w:rsid w:val="00E24458"/>
    <w:rsid w:val="00E24D7C"/>
    <w:rsid w:val="00E25262"/>
    <w:rsid w:val="00E256F9"/>
    <w:rsid w:val="00E277D5"/>
    <w:rsid w:val="00E27931"/>
    <w:rsid w:val="00E27950"/>
    <w:rsid w:val="00E30D37"/>
    <w:rsid w:val="00E31030"/>
    <w:rsid w:val="00E32C05"/>
    <w:rsid w:val="00E33346"/>
    <w:rsid w:val="00E3392E"/>
    <w:rsid w:val="00E35367"/>
    <w:rsid w:val="00E40E0D"/>
    <w:rsid w:val="00E43616"/>
    <w:rsid w:val="00E45453"/>
    <w:rsid w:val="00E46B70"/>
    <w:rsid w:val="00E47BD2"/>
    <w:rsid w:val="00E50757"/>
    <w:rsid w:val="00E51CEF"/>
    <w:rsid w:val="00E53FB4"/>
    <w:rsid w:val="00E5484B"/>
    <w:rsid w:val="00E54A4D"/>
    <w:rsid w:val="00E55A18"/>
    <w:rsid w:val="00E55AA0"/>
    <w:rsid w:val="00E601C9"/>
    <w:rsid w:val="00E603DC"/>
    <w:rsid w:val="00E6135F"/>
    <w:rsid w:val="00E61661"/>
    <w:rsid w:val="00E61782"/>
    <w:rsid w:val="00E62A6F"/>
    <w:rsid w:val="00E63190"/>
    <w:rsid w:val="00E70451"/>
    <w:rsid w:val="00E7058D"/>
    <w:rsid w:val="00E71BDE"/>
    <w:rsid w:val="00E72671"/>
    <w:rsid w:val="00E73D08"/>
    <w:rsid w:val="00E74466"/>
    <w:rsid w:val="00E74E31"/>
    <w:rsid w:val="00E76933"/>
    <w:rsid w:val="00E76E8A"/>
    <w:rsid w:val="00E8176C"/>
    <w:rsid w:val="00E85283"/>
    <w:rsid w:val="00E86586"/>
    <w:rsid w:val="00E86A3B"/>
    <w:rsid w:val="00E86F2F"/>
    <w:rsid w:val="00E90FEB"/>
    <w:rsid w:val="00E916EB"/>
    <w:rsid w:val="00E92EE2"/>
    <w:rsid w:val="00E93576"/>
    <w:rsid w:val="00E9618B"/>
    <w:rsid w:val="00E972F9"/>
    <w:rsid w:val="00EA0397"/>
    <w:rsid w:val="00EA1195"/>
    <w:rsid w:val="00EA2768"/>
    <w:rsid w:val="00EA44B4"/>
    <w:rsid w:val="00EA674E"/>
    <w:rsid w:val="00EB0291"/>
    <w:rsid w:val="00EB3B12"/>
    <w:rsid w:val="00EB493B"/>
    <w:rsid w:val="00EB5052"/>
    <w:rsid w:val="00EB5A7F"/>
    <w:rsid w:val="00EB6086"/>
    <w:rsid w:val="00EB6310"/>
    <w:rsid w:val="00EC08E4"/>
    <w:rsid w:val="00EC1126"/>
    <w:rsid w:val="00EC23D3"/>
    <w:rsid w:val="00EC23E7"/>
    <w:rsid w:val="00EC293F"/>
    <w:rsid w:val="00EC29A7"/>
    <w:rsid w:val="00EC2CA4"/>
    <w:rsid w:val="00EC51A1"/>
    <w:rsid w:val="00EC5349"/>
    <w:rsid w:val="00EC625F"/>
    <w:rsid w:val="00EC6610"/>
    <w:rsid w:val="00EC7EBF"/>
    <w:rsid w:val="00ED08F8"/>
    <w:rsid w:val="00ED224E"/>
    <w:rsid w:val="00ED4C47"/>
    <w:rsid w:val="00ED573D"/>
    <w:rsid w:val="00ED6A5D"/>
    <w:rsid w:val="00ED747C"/>
    <w:rsid w:val="00ED7BB3"/>
    <w:rsid w:val="00EE0870"/>
    <w:rsid w:val="00EE08DD"/>
    <w:rsid w:val="00EE29C4"/>
    <w:rsid w:val="00EE327E"/>
    <w:rsid w:val="00EE4BF3"/>
    <w:rsid w:val="00EE4E11"/>
    <w:rsid w:val="00EE5AC8"/>
    <w:rsid w:val="00EE6CB6"/>
    <w:rsid w:val="00EE6D87"/>
    <w:rsid w:val="00EE6FC3"/>
    <w:rsid w:val="00EE7263"/>
    <w:rsid w:val="00EF1149"/>
    <w:rsid w:val="00EF1436"/>
    <w:rsid w:val="00EF1577"/>
    <w:rsid w:val="00EF35E0"/>
    <w:rsid w:val="00EF5B17"/>
    <w:rsid w:val="00EF650E"/>
    <w:rsid w:val="00EF65F5"/>
    <w:rsid w:val="00EF6C47"/>
    <w:rsid w:val="00EF74E7"/>
    <w:rsid w:val="00EF7B55"/>
    <w:rsid w:val="00F04147"/>
    <w:rsid w:val="00F055B1"/>
    <w:rsid w:val="00F07264"/>
    <w:rsid w:val="00F1131B"/>
    <w:rsid w:val="00F141C2"/>
    <w:rsid w:val="00F169BB"/>
    <w:rsid w:val="00F16BAB"/>
    <w:rsid w:val="00F243F6"/>
    <w:rsid w:val="00F24898"/>
    <w:rsid w:val="00F26397"/>
    <w:rsid w:val="00F2777E"/>
    <w:rsid w:val="00F3030C"/>
    <w:rsid w:val="00F3036A"/>
    <w:rsid w:val="00F31432"/>
    <w:rsid w:val="00F31BD0"/>
    <w:rsid w:val="00F31BE2"/>
    <w:rsid w:val="00F3307B"/>
    <w:rsid w:val="00F336A4"/>
    <w:rsid w:val="00F348DB"/>
    <w:rsid w:val="00F3502B"/>
    <w:rsid w:val="00F3561A"/>
    <w:rsid w:val="00F401D6"/>
    <w:rsid w:val="00F4046D"/>
    <w:rsid w:val="00F40DB9"/>
    <w:rsid w:val="00F4358A"/>
    <w:rsid w:val="00F44123"/>
    <w:rsid w:val="00F45401"/>
    <w:rsid w:val="00F47C8D"/>
    <w:rsid w:val="00F505D1"/>
    <w:rsid w:val="00F51E97"/>
    <w:rsid w:val="00F5222D"/>
    <w:rsid w:val="00F5264B"/>
    <w:rsid w:val="00F52912"/>
    <w:rsid w:val="00F53664"/>
    <w:rsid w:val="00F543A0"/>
    <w:rsid w:val="00F62340"/>
    <w:rsid w:val="00F62537"/>
    <w:rsid w:val="00F63B24"/>
    <w:rsid w:val="00F6551B"/>
    <w:rsid w:val="00F65AD3"/>
    <w:rsid w:val="00F65AEA"/>
    <w:rsid w:val="00F66263"/>
    <w:rsid w:val="00F719CD"/>
    <w:rsid w:val="00F71DAF"/>
    <w:rsid w:val="00F72800"/>
    <w:rsid w:val="00F72E90"/>
    <w:rsid w:val="00F734D9"/>
    <w:rsid w:val="00F73A12"/>
    <w:rsid w:val="00F76C3C"/>
    <w:rsid w:val="00F80822"/>
    <w:rsid w:val="00F811D2"/>
    <w:rsid w:val="00F83351"/>
    <w:rsid w:val="00F83D0C"/>
    <w:rsid w:val="00F84CF3"/>
    <w:rsid w:val="00F855D3"/>
    <w:rsid w:val="00F8645E"/>
    <w:rsid w:val="00F86F93"/>
    <w:rsid w:val="00F87247"/>
    <w:rsid w:val="00F90D1D"/>
    <w:rsid w:val="00F910A4"/>
    <w:rsid w:val="00F913F4"/>
    <w:rsid w:val="00F916E6"/>
    <w:rsid w:val="00F9306E"/>
    <w:rsid w:val="00F95352"/>
    <w:rsid w:val="00F95DF0"/>
    <w:rsid w:val="00F97A10"/>
    <w:rsid w:val="00FA1070"/>
    <w:rsid w:val="00FA1151"/>
    <w:rsid w:val="00FA58A2"/>
    <w:rsid w:val="00FA70E4"/>
    <w:rsid w:val="00FB14C2"/>
    <w:rsid w:val="00FB1593"/>
    <w:rsid w:val="00FB2120"/>
    <w:rsid w:val="00FB4ED1"/>
    <w:rsid w:val="00FB60A9"/>
    <w:rsid w:val="00FB7E51"/>
    <w:rsid w:val="00FC0650"/>
    <w:rsid w:val="00FC32DE"/>
    <w:rsid w:val="00FC4080"/>
    <w:rsid w:val="00FC40D5"/>
    <w:rsid w:val="00FC5988"/>
    <w:rsid w:val="00FC7652"/>
    <w:rsid w:val="00FC78C7"/>
    <w:rsid w:val="00FD055D"/>
    <w:rsid w:val="00FD0985"/>
    <w:rsid w:val="00FD15E1"/>
    <w:rsid w:val="00FD28CE"/>
    <w:rsid w:val="00FD2ED2"/>
    <w:rsid w:val="00FD37FB"/>
    <w:rsid w:val="00FD3EDE"/>
    <w:rsid w:val="00FD481E"/>
    <w:rsid w:val="00FD589B"/>
    <w:rsid w:val="00FD75B5"/>
    <w:rsid w:val="00FE1A41"/>
    <w:rsid w:val="00FE2008"/>
    <w:rsid w:val="00FE24E1"/>
    <w:rsid w:val="00FE28BB"/>
    <w:rsid w:val="00FE4B37"/>
    <w:rsid w:val="00FE5F7F"/>
    <w:rsid w:val="00FF1DF0"/>
    <w:rsid w:val="00FF2135"/>
    <w:rsid w:val="00FF23B6"/>
    <w:rsid w:val="00FF397A"/>
    <w:rsid w:val="00FF4083"/>
    <w:rsid w:val="00FF49B7"/>
    <w:rsid w:val="00FF5712"/>
    <w:rsid w:val="0122D974"/>
    <w:rsid w:val="01E8D49C"/>
    <w:rsid w:val="024447A5"/>
    <w:rsid w:val="0AF94826"/>
    <w:rsid w:val="0B97CAB4"/>
    <w:rsid w:val="0C8EA482"/>
    <w:rsid w:val="0DC8B2CE"/>
    <w:rsid w:val="1112B4DA"/>
    <w:rsid w:val="1699CD7C"/>
    <w:rsid w:val="16F6BAFE"/>
    <w:rsid w:val="18A75CA3"/>
    <w:rsid w:val="1A81F309"/>
    <w:rsid w:val="1A978E96"/>
    <w:rsid w:val="1D75FE9D"/>
    <w:rsid w:val="1F0FD5C5"/>
    <w:rsid w:val="1F5E4DD1"/>
    <w:rsid w:val="20D8A8C0"/>
    <w:rsid w:val="2272F00B"/>
    <w:rsid w:val="2388918E"/>
    <w:rsid w:val="23CD46B4"/>
    <w:rsid w:val="23E4A8A9"/>
    <w:rsid w:val="25B04917"/>
    <w:rsid w:val="28FE8005"/>
    <w:rsid w:val="2AD203D5"/>
    <w:rsid w:val="2BC73943"/>
    <w:rsid w:val="2BFDB488"/>
    <w:rsid w:val="2CB16281"/>
    <w:rsid w:val="2E18B45F"/>
    <w:rsid w:val="30B816FD"/>
    <w:rsid w:val="310ED7BE"/>
    <w:rsid w:val="34D4CF91"/>
    <w:rsid w:val="366CA94F"/>
    <w:rsid w:val="38218649"/>
    <w:rsid w:val="3C031BD1"/>
    <w:rsid w:val="3E4E851F"/>
    <w:rsid w:val="3EB7BF21"/>
    <w:rsid w:val="3FB61BF6"/>
    <w:rsid w:val="3FE6E4D1"/>
    <w:rsid w:val="4043E842"/>
    <w:rsid w:val="4074D81B"/>
    <w:rsid w:val="421415FF"/>
    <w:rsid w:val="44720506"/>
    <w:rsid w:val="4479AB06"/>
    <w:rsid w:val="45DA1A4A"/>
    <w:rsid w:val="47780332"/>
    <w:rsid w:val="480C8A71"/>
    <w:rsid w:val="4828886A"/>
    <w:rsid w:val="48421783"/>
    <w:rsid w:val="4C8DBCAC"/>
    <w:rsid w:val="4EEE774F"/>
    <w:rsid w:val="4F3D7E94"/>
    <w:rsid w:val="535BEB5C"/>
    <w:rsid w:val="56B8AAA3"/>
    <w:rsid w:val="5798652E"/>
    <w:rsid w:val="5C1CF99E"/>
    <w:rsid w:val="5CA196B7"/>
    <w:rsid w:val="5DD0C36C"/>
    <w:rsid w:val="611C4491"/>
    <w:rsid w:val="6145C9C1"/>
    <w:rsid w:val="61D6DADC"/>
    <w:rsid w:val="634603BD"/>
    <w:rsid w:val="6918A017"/>
    <w:rsid w:val="6AFD9BB3"/>
    <w:rsid w:val="6B69FF2F"/>
    <w:rsid w:val="6E28E8CD"/>
    <w:rsid w:val="6EE0439B"/>
    <w:rsid w:val="75C114E9"/>
    <w:rsid w:val="76DA3C85"/>
    <w:rsid w:val="78E3DC00"/>
    <w:rsid w:val="7AE19C57"/>
    <w:rsid w:val="7C18F69E"/>
    <w:rsid w:val="7C24BAC7"/>
    <w:rsid w:val="7E0FBBF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23E0F"/>
  <w15:chartTrackingRefBased/>
  <w15:docId w15:val="{B74CACC2-1739-4E24-952C-CF1F1B37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30776"/>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81149A"/>
    <w:pPr>
      <w:keepNext/>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C53A45"/>
    <w:rPr>
      <w:color w:val="54546E" w:themeColor="accent3"/>
      <w:u w:val="single"/>
    </w:rPr>
  </w:style>
  <w:style w:type="paragraph" w:styleId="Sidefod">
    <w:name w:val="footer"/>
    <w:basedOn w:val="Normal"/>
    <w:link w:val="SidefodTegn"/>
    <w:uiPriority w:val="99"/>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semiHidden/>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unhideWhenUsed/>
    <w:rsid w:val="0081149A"/>
  </w:style>
  <w:style w:type="character" w:customStyle="1" w:styleId="KommentartekstTegn">
    <w:name w:val="Kommentartekst Tegn"/>
    <w:basedOn w:val="Standardskrifttypeiafsnit"/>
    <w:link w:val="Kommentartekst"/>
    <w:uiPriority w:val="99"/>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34"/>
    <w:qFormat/>
    <w:rsid w:val="008912FC"/>
    <w:pPr>
      <w:tabs>
        <w:tab w:val="clear" w:pos="45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4"/>
    <w:qFormat/>
    <w:rsid w:val="008912FC"/>
    <w:pPr>
      <w:numPr>
        <w:numId w:val="30"/>
      </w:numPr>
      <w:spacing w:before="0" w:after="0"/>
      <w:contextualSpacing w:val="0"/>
    </w:pPr>
  </w:style>
  <w:style w:type="paragraph" w:customStyle="1" w:styleId="Punktlistemedluft">
    <w:name w:val="Punktliste med luft"/>
    <w:basedOn w:val="Punktlisteudenluft"/>
    <w:uiPriority w:val="4"/>
    <w:qFormat/>
    <w:rsid w:val="00FC7652"/>
    <w:pPr>
      <w:numPr>
        <w:numId w:val="31"/>
      </w:numPr>
      <w:spacing w:before="240" w:after="24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Punktlisteniv2">
    <w:name w:val="Punktliste niv. 2"/>
    <w:uiPriority w:val="8"/>
    <w:semiHidden/>
    <w:qFormat/>
    <w:rsid w:val="00FC7652"/>
    <w:pPr>
      <w:numPr>
        <w:ilvl w:val="1"/>
        <w:numId w:val="31"/>
      </w:numPr>
      <w:spacing w:before="120" w:after="120" w:line="260" w:lineRule="atLeast"/>
    </w:pPr>
    <w:rPr>
      <w:rFonts w:asciiTheme="minorHAnsi" w:eastAsia="Times New Roman" w:hAnsiTheme="minorHAnsi"/>
      <w:color w:val="000000" w:themeColor="text1"/>
      <w:sz w:val="22"/>
      <w:lang w:eastAsia="da-DK"/>
    </w:rPr>
  </w:style>
  <w:style w:type="paragraph" w:customStyle="1" w:styleId="Punktlisteniv2udenluft">
    <w:name w:val="Punktliste niv. 2 uden luft"/>
    <w:basedOn w:val="Punktlisteniv2"/>
    <w:uiPriority w:val="9"/>
    <w:semiHidden/>
    <w:qFormat/>
    <w:rsid w:val="008912FC"/>
    <w:pPr>
      <w:numPr>
        <w:numId w:val="30"/>
      </w:numPr>
      <w:spacing w:before="0" w:after="0"/>
    </w:pPr>
  </w:style>
  <w:style w:type="paragraph" w:styleId="Korrektur">
    <w:name w:val="Revision"/>
    <w:hidden/>
    <w:uiPriority w:val="99"/>
    <w:semiHidden/>
    <w:rsid w:val="00797EB9"/>
    <w:rPr>
      <w:rFonts w:asciiTheme="minorHAnsi" w:eastAsia="Times New Roman" w:hAnsiTheme="minorHAnsi"/>
      <w:color w:val="000000" w:themeColor="text1"/>
      <w:sz w:val="22"/>
      <w:lang w:eastAsia="da-DK"/>
    </w:rPr>
  </w:style>
  <w:style w:type="character" w:styleId="Omtal">
    <w:name w:val="Mention"/>
    <w:basedOn w:val="Standardskrifttypeiafsnit"/>
    <w:uiPriority w:val="99"/>
    <w:unhideWhenUsed/>
    <w:rsid w:val="0089723D"/>
    <w:rPr>
      <w:color w:val="2B579A"/>
      <w:shd w:val="clear" w:color="auto" w:fill="E1DFDD"/>
    </w:rPr>
  </w:style>
  <w:style w:type="character" w:styleId="Ulstomtale">
    <w:name w:val="Unresolved Mention"/>
    <w:basedOn w:val="Standardskrifttypeiafsnit"/>
    <w:uiPriority w:val="99"/>
    <w:semiHidden/>
    <w:unhideWhenUsed/>
    <w:rsid w:val="006F7462"/>
    <w:rPr>
      <w:color w:val="605E5C"/>
      <w:shd w:val="clear" w:color="auto" w:fill="E1DFDD"/>
    </w:rPr>
  </w:style>
  <w:style w:type="paragraph" w:customStyle="1" w:styleId="Normal-skabelon">
    <w:name w:val="Normal - skabelon"/>
    <w:basedOn w:val="Normal"/>
    <w:uiPriority w:val="99"/>
    <w:semiHidden/>
    <w:qFormat/>
    <w:rsid w:val="00EC293F"/>
    <w:pPr>
      <w:tabs>
        <w:tab w:val="clear" w:pos="454"/>
        <w:tab w:val="left" w:pos="1304"/>
      </w:tabs>
      <w:spacing w:after="200" w:line="276" w:lineRule="auto"/>
      <w:ind w:right="269"/>
      <w:jc w:val="both"/>
    </w:pPr>
    <w:rPr>
      <w:rFonts w:ascii="Arial" w:eastAsia="Calibri" w:hAnsi="Arial" w:cs="Arial"/>
      <w:color w:val="2A2A2A"/>
      <w:sz w:val="20"/>
      <w:lang w:eastAsia="en-US"/>
    </w:rPr>
  </w:style>
  <w:style w:type="paragraph" w:customStyle="1" w:styleId="Default">
    <w:name w:val="Default"/>
    <w:rsid w:val="00264B4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88561">
      <w:bodyDiv w:val="1"/>
      <w:marLeft w:val="0"/>
      <w:marRight w:val="0"/>
      <w:marTop w:val="0"/>
      <w:marBottom w:val="0"/>
      <w:divBdr>
        <w:top w:val="none" w:sz="0" w:space="0" w:color="auto"/>
        <w:left w:val="none" w:sz="0" w:space="0" w:color="auto"/>
        <w:bottom w:val="none" w:sz="0" w:space="0" w:color="auto"/>
        <w:right w:val="none" w:sz="0" w:space="0" w:color="auto"/>
      </w:divBdr>
    </w:div>
    <w:div w:id="178787144">
      <w:bodyDiv w:val="1"/>
      <w:marLeft w:val="0"/>
      <w:marRight w:val="0"/>
      <w:marTop w:val="0"/>
      <w:marBottom w:val="0"/>
      <w:divBdr>
        <w:top w:val="none" w:sz="0" w:space="0" w:color="auto"/>
        <w:left w:val="none" w:sz="0" w:space="0" w:color="auto"/>
        <w:bottom w:val="none" w:sz="0" w:space="0" w:color="auto"/>
        <w:right w:val="none" w:sz="0" w:space="0" w:color="auto"/>
      </w:divBdr>
    </w:div>
    <w:div w:id="889003348">
      <w:bodyDiv w:val="1"/>
      <w:marLeft w:val="0"/>
      <w:marRight w:val="0"/>
      <w:marTop w:val="0"/>
      <w:marBottom w:val="0"/>
      <w:divBdr>
        <w:top w:val="none" w:sz="0" w:space="0" w:color="auto"/>
        <w:left w:val="none" w:sz="0" w:space="0" w:color="auto"/>
        <w:bottom w:val="none" w:sz="0" w:space="0" w:color="auto"/>
        <w:right w:val="none" w:sz="0" w:space="0" w:color="auto"/>
      </w:divBdr>
    </w:div>
    <w:div w:id="1008366311">
      <w:bodyDiv w:val="1"/>
      <w:marLeft w:val="0"/>
      <w:marRight w:val="0"/>
      <w:marTop w:val="0"/>
      <w:marBottom w:val="0"/>
      <w:divBdr>
        <w:top w:val="none" w:sz="0" w:space="0" w:color="auto"/>
        <w:left w:val="none" w:sz="0" w:space="0" w:color="auto"/>
        <w:bottom w:val="none" w:sz="0" w:space="0" w:color="auto"/>
        <w:right w:val="none" w:sz="0" w:space="0" w:color="auto"/>
      </w:divBdr>
    </w:div>
    <w:div w:id="1280602897">
      <w:bodyDiv w:val="1"/>
      <w:marLeft w:val="0"/>
      <w:marRight w:val="0"/>
      <w:marTop w:val="0"/>
      <w:marBottom w:val="0"/>
      <w:divBdr>
        <w:top w:val="none" w:sz="0" w:space="0" w:color="auto"/>
        <w:left w:val="none" w:sz="0" w:space="0" w:color="auto"/>
        <w:bottom w:val="none" w:sz="0" w:space="0" w:color="auto"/>
        <w:right w:val="none" w:sz="0" w:space="0" w:color="auto"/>
      </w:divBdr>
    </w:div>
    <w:div w:id="1530558873">
      <w:bodyDiv w:val="1"/>
      <w:marLeft w:val="0"/>
      <w:marRight w:val="0"/>
      <w:marTop w:val="0"/>
      <w:marBottom w:val="0"/>
      <w:divBdr>
        <w:top w:val="none" w:sz="0" w:space="0" w:color="auto"/>
        <w:left w:val="none" w:sz="0" w:space="0" w:color="auto"/>
        <w:bottom w:val="none" w:sz="0" w:space="0" w:color="auto"/>
        <w:right w:val="none" w:sz="0" w:space="0" w:color="auto"/>
      </w:divBdr>
    </w:div>
    <w:div w:id="1546023846">
      <w:bodyDiv w:val="1"/>
      <w:marLeft w:val="0"/>
      <w:marRight w:val="0"/>
      <w:marTop w:val="0"/>
      <w:marBottom w:val="0"/>
      <w:divBdr>
        <w:top w:val="none" w:sz="0" w:space="0" w:color="auto"/>
        <w:left w:val="none" w:sz="0" w:space="0" w:color="auto"/>
        <w:bottom w:val="none" w:sz="0" w:space="0" w:color="auto"/>
        <w:right w:val="none" w:sz="0" w:space="0" w:color="auto"/>
      </w:divBdr>
    </w:div>
    <w:div w:id="1605845810">
      <w:bodyDiv w:val="1"/>
      <w:marLeft w:val="0"/>
      <w:marRight w:val="0"/>
      <w:marTop w:val="0"/>
      <w:marBottom w:val="0"/>
      <w:divBdr>
        <w:top w:val="none" w:sz="0" w:space="0" w:color="auto"/>
        <w:left w:val="none" w:sz="0" w:space="0" w:color="auto"/>
        <w:bottom w:val="none" w:sz="0" w:space="0" w:color="auto"/>
        <w:right w:val="none" w:sz="0" w:space="0" w:color="auto"/>
      </w:divBdr>
    </w:div>
    <w:div w:id="1619681328">
      <w:bodyDiv w:val="1"/>
      <w:marLeft w:val="0"/>
      <w:marRight w:val="0"/>
      <w:marTop w:val="0"/>
      <w:marBottom w:val="0"/>
      <w:divBdr>
        <w:top w:val="none" w:sz="0" w:space="0" w:color="auto"/>
        <w:left w:val="none" w:sz="0" w:space="0" w:color="auto"/>
        <w:bottom w:val="none" w:sz="0" w:space="0" w:color="auto"/>
        <w:right w:val="none" w:sz="0" w:space="0" w:color="auto"/>
      </w:divBdr>
    </w:div>
    <w:div w:id="1739326041">
      <w:bodyDiv w:val="1"/>
      <w:marLeft w:val="0"/>
      <w:marRight w:val="0"/>
      <w:marTop w:val="0"/>
      <w:marBottom w:val="0"/>
      <w:divBdr>
        <w:top w:val="none" w:sz="0" w:space="0" w:color="auto"/>
        <w:left w:val="none" w:sz="0" w:space="0" w:color="auto"/>
        <w:bottom w:val="none" w:sz="0" w:space="0" w:color="auto"/>
        <w:right w:val="none" w:sz="0" w:space="0" w:color="auto"/>
      </w:divBdr>
    </w:div>
    <w:div w:id="1777434380">
      <w:bodyDiv w:val="1"/>
      <w:marLeft w:val="0"/>
      <w:marRight w:val="0"/>
      <w:marTop w:val="0"/>
      <w:marBottom w:val="0"/>
      <w:divBdr>
        <w:top w:val="none" w:sz="0" w:space="0" w:color="auto"/>
        <w:left w:val="none" w:sz="0" w:space="0" w:color="auto"/>
        <w:bottom w:val="none" w:sz="0" w:space="0" w:color="auto"/>
        <w:right w:val="none" w:sz="0" w:space="0" w:color="auto"/>
      </w:divBdr>
    </w:div>
    <w:div w:id="1777560149">
      <w:bodyDiv w:val="1"/>
      <w:marLeft w:val="0"/>
      <w:marRight w:val="0"/>
      <w:marTop w:val="0"/>
      <w:marBottom w:val="0"/>
      <w:divBdr>
        <w:top w:val="none" w:sz="0" w:space="0" w:color="auto"/>
        <w:left w:val="none" w:sz="0" w:space="0" w:color="auto"/>
        <w:bottom w:val="none" w:sz="0" w:space="0" w:color="auto"/>
        <w:right w:val="none" w:sz="0" w:space="0" w:color="auto"/>
      </w:divBdr>
    </w:div>
    <w:div w:id="1784153814">
      <w:bodyDiv w:val="1"/>
      <w:marLeft w:val="0"/>
      <w:marRight w:val="0"/>
      <w:marTop w:val="0"/>
      <w:marBottom w:val="0"/>
      <w:divBdr>
        <w:top w:val="none" w:sz="0" w:space="0" w:color="auto"/>
        <w:left w:val="none" w:sz="0" w:space="0" w:color="auto"/>
        <w:bottom w:val="none" w:sz="0" w:space="0" w:color="auto"/>
        <w:right w:val="none" w:sz="0" w:space="0" w:color="auto"/>
      </w:divBdr>
    </w:div>
    <w:div w:id="1786920088">
      <w:bodyDiv w:val="1"/>
      <w:marLeft w:val="0"/>
      <w:marRight w:val="0"/>
      <w:marTop w:val="0"/>
      <w:marBottom w:val="0"/>
      <w:divBdr>
        <w:top w:val="none" w:sz="0" w:space="0" w:color="auto"/>
        <w:left w:val="none" w:sz="0" w:space="0" w:color="auto"/>
        <w:bottom w:val="none" w:sz="0" w:space="0" w:color="auto"/>
        <w:right w:val="none" w:sz="0" w:space="0" w:color="auto"/>
      </w:divBdr>
    </w:div>
    <w:div w:id="205411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docufy@poulschmith.dk" TargetMode="External"/><Relationship Id="rId30" Type="http://schemas.openxmlformats.org/officeDocument/2006/relationships/hyperlink" Target="https://arkitektur.digst.dk/"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o\AppData\Roaming\Microsoft\Templates\Vejledning%20(SKI).dotm" TargetMode="External"/></Relationships>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7e34123-9af6-40dc-b27e-09aea03a3560" xsi:nil="true"/>
    <lcf76f155ced4ddcb4097134ff3c332f xmlns="fafbf760-5663-437a-96f4-9c78fae4ef65">
      <Terms xmlns="http://schemas.microsoft.com/office/infopath/2007/PartnerControls"/>
    </lcf76f155ced4ddcb4097134ff3c332f>
    <SharedWithUsers xmlns="77e34123-9af6-40dc-b27e-09aea03a3560">
      <UserInfo>
        <DisplayName>Sandra Højby Jensen</DisplayName>
        <AccountId>49</AccountId>
        <AccountType/>
      </UserInfo>
    </SharedWithUsers>
    <Aftalenummer xmlns="fafbf760-5663-437a-96f4-9c78fae4ef65" xsi:nil="true"/>
    <Udbudsansvarlig xmlns="fafbf760-5663-437a-96f4-9c78fae4ef65">
      <UserInfo>
        <DisplayName/>
        <AccountId xsi:nil="true"/>
        <AccountType/>
      </UserInfo>
    </Udbudsansvarlig>
    <Aftaleomr_x00e5_de xmlns="fafbf760-5663-437a-96f4-9c78fae4ef65" xsi:nil="true"/>
    <Aftalestatus xmlns="fafbf760-5663-437a-96f4-9c78fae4ef65" xsi:nil="true"/>
    <Ikrafttr_x00e6_delses_x00e5_r xmlns="fafbf760-5663-437a-96f4-9c78fae4ef65" xsi:nil="true"/>
    <MediaLengthInSeconds xmlns="fafbf760-5663-437a-96f4-9c78fae4ef65" xsi:nil="true"/>
    <Kontraktansvarlig xmlns="fafbf760-5663-437a-96f4-9c78fae4ef65">
      <UserInfo>
        <DisplayName/>
        <AccountId xsi:nil="true"/>
        <AccountType/>
      </UserInfo>
    </Kontraktansvarli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AEF97E4CF57C54390EF35C0E8B66AC7" ma:contentTypeVersion="22" ma:contentTypeDescription="Opret et nyt dokument." ma:contentTypeScope="" ma:versionID="3c87616b87a71a63d607218a73c93103">
  <xsd:schema xmlns:xsd="http://www.w3.org/2001/XMLSchema" xmlns:xs="http://www.w3.org/2001/XMLSchema" xmlns:p="http://schemas.microsoft.com/office/2006/metadata/properties" xmlns:ns2="fafbf760-5663-437a-96f4-9c78fae4ef65" xmlns:ns3="77e34123-9af6-40dc-b27e-09aea03a3560" targetNamespace="http://schemas.microsoft.com/office/2006/metadata/properties" ma:root="true" ma:fieldsID="00b6c9782e57096c6ede76b4c69c88a2" ns2:_="" ns3:_="">
    <xsd:import namespace="fafbf760-5663-437a-96f4-9c78fae4ef65"/>
    <xsd:import namespace="77e34123-9af6-40dc-b27e-09aea03a3560"/>
    <xsd:element name="properties">
      <xsd:complexType>
        <xsd:sequence>
          <xsd:element name="documentManagement">
            <xsd:complexType>
              <xsd:all>
                <xsd:element ref="ns2:MediaServiceMetadata" minOccurs="0"/>
                <xsd:element ref="ns2:MediaServiceFastMetadata" minOccurs="0"/>
                <xsd:element ref="ns2:Aftaleomr_x00e5_de" minOccurs="0"/>
                <xsd:element ref="ns2:Aftalenummer" minOccurs="0"/>
                <xsd:element ref="ns2:Ikrafttr_x00e6_delses_x00e5_r" minOccurs="0"/>
                <xsd:element ref="ns2:Udbudsansvarlig" minOccurs="0"/>
                <xsd:element ref="ns2:Aftalestatus"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Kontrakt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bf760-5663-437a-96f4-9c78fae4e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ftaleomr_x00e5_de" ma:index="10" nillable="true" ma:displayName="Aftaleområde" ma:format="Dropdown" ma:internalName="Aftaleomr_x00e5_de">
      <xsd:simpleType>
        <xsd:restriction base="dms:Choice">
          <xsd:enumeration value="IT &amp; Tele"/>
          <xsd:enumeration value="Varer"/>
          <xsd:enumeration value="Tjenesteydelser"/>
        </xsd:restriction>
      </xsd:simpleType>
    </xsd:element>
    <xsd:element name="Aftalenummer" ma:index="11" nillable="true" ma:displayName="Aftalenummer" ma:format="Dropdown" ma:internalName="Aftalenummer">
      <xsd:simpleType>
        <xsd:restriction base="dms:Choice">
          <xsd:enumeration value="01-09"/>
          <xsd:enumeration value="10-49"/>
          <xsd:enumeration value="50-99"/>
        </xsd:restriction>
      </xsd:simpleType>
    </xsd:element>
    <xsd:element name="Ikrafttr_x00e6_delses_x00e5_r" ma:index="12" nillable="true" ma:displayName="Ikrafttrædelsesår" ma:decimals="0" ma:format="Dropdown" ma:internalName="Ikrafttr_x00e6_delses_x00e5_r" ma:percentage="FALSE">
      <xsd:simpleType>
        <xsd:restriction base="dms:Number">
          <xsd:maxInclusive value="2050"/>
          <xsd:minInclusive value="1995"/>
        </xsd:restriction>
      </xsd:simpleType>
    </xsd:element>
    <xsd:element name="Udbudsansvarlig" ma:index="13" nillable="true" ma:displayName="Udbudsansvarlig" ma:format="Dropdown" ma:list="UserInfo" ma:SharePointGroup="0" ma:internalName="Udbudsansvarl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ftalestatus" ma:index="14" nillable="true" ma:displayName="Aftalestatus" ma:format="Dropdown" ma:indexed="true" ma:internalName="Aftalestatus">
      <xsd:simpleType>
        <xsd:restriction base="dms:Choice">
          <xsd:enumeration value="Udbudsforberedelse"/>
          <xsd:enumeration value="Drift"/>
          <xsd:enumeration value="Udløbet"/>
        </xsd:restrictio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Kontraktansvarlig" ma:index="28" nillable="true" ma:displayName="Kontraktansvarlig" ma:format="Dropdown" ma:list="UserInfo" ma:SharePointGroup="0" ma:internalName="Kontraktansvarl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e34123-9af6-40dc-b27e-09aea03a356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3b0cc7b-4088-4713-b671-b573d1b0f3f7}" ma:internalName="TaxCatchAll" ma:showField="CatchAllData" ma:web="77e34123-9af6-40dc-b27e-09aea03a3560">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D774A-EA7B-4F16-8482-6B298B64F3AA}">
  <ds:schemaRefs>
    <ds:schemaRef ds:uri="http://schemas.openxmlformats.org/officeDocument/2006/bibliography"/>
  </ds:schemaRefs>
</ds:datastoreItem>
</file>

<file path=customXml/itemProps2.xml><?xml version="1.0" encoding="utf-8"?>
<ds:datastoreItem xmlns:ds="http://schemas.openxmlformats.org/officeDocument/2006/customXml" ds:itemID="{73E20EAB-A1C4-48D7-B84A-A23EE9140B4A}">
  <ds:schemaRefs>
    <ds:schemaRef ds:uri="http://schemas.microsoft.com/office/2006/metadata/properties"/>
    <ds:schemaRef ds:uri="http://schemas.microsoft.com/office/infopath/2007/PartnerControls"/>
    <ds:schemaRef ds:uri="77e34123-9af6-40dc-b27e-09aea03a3560"/>
    <ds:schemaRef ds:uri="fafbf760-5663-437a-96f4-9c78fae4ef65"/>
  </ds:schemaRefs>
</ds:datastoreItem>
</file>

<file path=customXml/itemProps3.xml><?xml version="1.0" encoding="utf-8"?>
<ds:datastoreItem xmlns:ds="http://schemas.openxmlformats.org/officeDocument/2006/customXml" ds:itemID="{4CF53E7D-D526-45F3-B429-424731D67D30}">
  <ds:schemaRefs>
    <ds:schemaRef ds:uri="http://schemas.microsoft.com/sharepoint/v3/contenttype/forms"/>
  </ds:schemaRefs>
</ds:datastoreItem>
</file>

<file path=customXml/itemProps4.xml><?xml version="1.0" encoding="utf-8"?>
<ds:datastoreItem xmlns:ds="http://schemas.openxmlformats.org/officeDocument/2006/customXml" ds:itemID="{397ED8A7-7C64-47C0-BEC8-73D197237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bf760-5663-437a-96f4-9c78fae4ef65"/>
    <ds:schemaRef ds:uri="77e34123-9af6-40dc-b27e-09aea03a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Vejledning (SKI)</Template>
  <TotalTime>9</TotalTime>
  <Pages>21</Pages>
  <Words>3524</Words>
  <Characters>21501</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24976</CharactersWithSpaces>
  <SharedDoc>false</SharedDoc>
  <HLinks>
    <vt:vector size="168" baseType="variant">
      <vt:variant>
        <vt:i4>5570641</vt:i4>
      </vt:variant>
      <vt:variant>
        <vt:i4>165</vt:i4>
      </vt:variant>
      <vt:variant>
        <vt:i4>0</vt:i4>
      </vt:variant>
      <vt:variant>
        <vt:i4>5</vt:i4>
      </vt:variant>
      <vt:variant>
        <vt:lpwstr>https://arkitektur.digst.dk/</vt:lpwstr>
      </vt:variant>
      <vt:variant>
        <vt:lpwstr/>
      </vt:variant>
      <vt:variant>
        <vt:i4>1179696</vt:i4>
      </vt:variant>
      <vt:variant>
        <vt:i4>158</vt:i4>
      </vt:variant>
      <vt:variant>
        <vt:i4>0</vt:i4>
      </vt:variant>
      <vt:variant>
        <vt:i4>5</vt:i4>
      </vt:variant>
      <vt:variant>
        <vt:lpwstr/>
      </vt:variant>
      <vt:variant>
        <vt:lpwstr>_Toc147222418</vt:lpwstr>
      </vt:variant>
      <vt:variant>
        <vt:i4>1179696</vt:i4>
      </vt:variant>
      <vt:variant>
        <vt:i4>152</vt:i4>
      </vt:variant>
      <vt:variant>
        <vt:i4>0</vt:i4>
      </vt:variant>
      <vt:variant>
        <vt:i4>5</vt:i4>
      </vt:variant>
      <vt:variant>
        <vt:lpwstr/>
      </vt:variant>
      <vt:variant>
        <vt:lpwstr>_Toc147222417</vt:lpwstr>
      </vt:variant>
      <vt:variant>
        <vt:i4>1179696</vt:i4>
      </vt:variant>
      <vt:variant>
        <vt:i4>146</vt:i4>
      </vt:variant>
      <vt:variant>
        <vt:i4>0</vt:i4>
      </vt:variant>
      <vt:variant>
        <vt:i4>5</vt:i4>
      </vt:variant>
      <vt:variant>
        <vt:lpwstr/>
      </vt:variant>
      <vt:variant>
        <vt:lpwstr>_Toc147222416</vt:lpwstr>
      </vt:variant>
      <vt:variant>
        <vt:i4>1179696</vt:i4>
      </vt:variant>
      <vt:variant>
        <vt:i4>140</vt:i4>
      </vt:variant>
      <vt:variant>
        <vt:i4>0</vt:i4>
      </vt:variant>
      <vt:variant>
        <vt:i4>5</vt:i4>
      </vt:variant>
      <vt:variant>
        <vt:lpwstr/>
      </vt:variant>
      <vt:variant>
        <vt:lpwstr>_Toc147222415</vt:lpwstr>
      </vt:variant>
      <vt:variant>
        <vt:i4>1179696</vt:i4>
      </vt:variant>
      <vt:variant>
        <vt:i4>134</vt:i4>
      </vt:variant>
      <vt:variant>
        <vt:i4>0</vt:i4>
      </vt:variant>
      <vt:variant>
        <vt:i4>5</vt:i4>
      </vt:variant>
      <vt:variant>
        <vt:lpwstr/>
      </vt:variant>
      <vt:variant>
        <vt:lpwstr>_Toc147222414</vt:lpwstr>
      </vt:variant>
      <vt:variant>
        <vt:i4>1179696</vt:i4>
      </vt:variant>
      <vt:variant>
        <vt:i4>128</vt:i4>
      </vt:variant>
      <vt:variant>
        <vt:i4>0</vt:i4>
      </vt:variant>
      <vt:variant>
        <vt:i4>5</vt:i4>
      </vt:variant>
      <vt:variant>
        <vt:lpwstr/>
      </vt:variant>
      <vt:variant>
        <vt:lpwstr>_Toc147222413</vt:lpwstr>
      </vt:variant>
      <vt:variant>
        <vt:i4>1179696</vt:i4>
      </vt:variant>
      <vt:variant>
        <vt:i4>122</vt:i4>
      </vt:variant>
      <vt:variant>
        <vt:i4>0</vt:i4>
      </vt:variant>
      <vt:variant>
        <vt:i4>5</vt:i4>
      </vt:variant>
      <vt:variant>
        <vt:lpwstr/>
      </vt:variant>
      <vt:variant>
        <vt:lpwstr>_Toc147222412</vt:lpwstr>
      </vt:variant>
      <vt:variant>
        <vt:i4>1179696</vt:i4>
      </vt:variant>
      <vt:variant>
        <vt:i4>116</vt:i4>
      </vt:variant>
      <vt:variant>
        <vt:i4>0</vt:i4>
      </vt:variant>
      <vt:variant>
        <vt:i4>5</vt:i4>
      </vt:variant>
      <vt:variant>
        <vt:lpwstr/>
      </vt:variant>
      <vt:variant>
        <vt:lpwstr>_Toc147222411</vt:lpwstr>
      </vt:variant>
      <vt:variant>
        <vt:i4>1179696</vt:i4>
      </vt:variant>
      <vt:variant>
        <vt:i4>110</vt:i4>
      </vt:variant>
      <vt:variant>
        <vt:i4>0</vt:i4>
      </vt:variant>
      <vt:variant>
        <vt:i4>5</vt:i4>
      </vt:variant>
      <vt:variant>
        <vt:lpwstr/>
      </vt:variant>
      <vt:variant>
        <vt:lpwstr>_Toc147222410</vt:lpwstr>
      </vt:variant>
      <vt:variant>
        <vt:i4>1245232</vt:i4>
      </vt:variant>
      <vt:variant>
        <vt:i4>104</vt:i4>
      </vt:variant>
      <vt:variant>
        <vt:i4>0</vt:i4>
      </vt:variant>
      <vt:variant>
        <vt:i4>5</vt:i4>
      </vt:variant>
      <vt:variant>
        <vt:lpwstr/>
      </vt:variant>
      <vt:variant>
        <vt:lpwstr>_Toc147222409</vt:lpwstr>
      </vt:variant>
      <vt:variant>
        <vt:i4>1245232</vt:i4>
      </vt:variant>
      <vt:variant>
        <vt:i4>98</vt:i4>
      </vt:variant>
      <vt:variant>
        <vt:i4>0</vt:i4>
      </vt:variant>
      <vt:variant>
        <vt:i4>5</vt:i4>
      </vt:variant>
      <vt:variant>
        <vt:lpwstr/>
      </vt:variant>
      <vt:variant>
        <vt:lpwstr>_Toc147222408</vt:lpwstr>
      </vt:variant>
      <vt:variant>
        <vt:i4>1245232</vt:i4>
      </vt:variant>
      <vt:variant>
        <vt:i4>92</vt:i4>
      </vt:variant>
      <vt:variant>
        <vt:i4>0</vt:i4>
      </vt:variant>
      <vt:variant>
        <vt:i4>5</vt:i4>
      </vt:variant>
      <vt:variant>
        <vt:lpwstr/>
      </vt:variant>
      <vt:variant>
        <vt:lpwstr>_Toc147222407</vt:lpwstr>
      </vt:variant>
      <vt:variant>
        <vt:i4>1245232</vt:i4>
      </vt:variant>
      <vt:variant>
        <vt:i4>86</vt:i4>
      </vt:variant>
      <vt:variant>
        <vt:i4>0</vt:i4>
      </vt:variant>
      <vt:variant>
        <vt:i4>5</vt:i4>
      </vt:variant>
      <vt:variant>
        <vt:lpwstr/>
      </vt:variant>
      <vt:variant>
        <vt:lpwstr>_Toc147222406</vt:lpwstr>
      </vt:variant>
      <vt:variant>
        <vt:i4>1245232</vt:i4>
      </vt:variant>
      <vt:variant>
        <vt:i4>80</vt:i4>
      </vt:variant>
      <vt:variant>
        <vt:i4>0</vt:i4>
      </vt:variant>
      <vt:variant>
        <vt:i4>5</vt:i4>
      </vt:variant>
      <vt:variant>
        <vt:lpwstr/>
      </vt:variant>
      <vt:variant>
        <vt:lpwstr>_Toc147222405</vt:lpwstr>
      </vt:variant>
      <vt:variant>
        <vt:i4>1245232</vt:i4>
      </vt:variant>
      <vt:variant>
        <vt:i4>74</vt:i4>
      </vt:variant>
      <vt:variant>
        <vt:i4>0</vt:i4>
      </vt:variant>
      <vt:variant>
        <vt:i4>5</vt:i4>
      </vt:variant>
      <vt:variant>
        <vt:lpwstr/>
      </vt:variant>
      <vt:variant>
        <vt:lpwstr>_Toc147222404</vt:lpwstr>
      </vt:variant>
      <vt:variant>
        <vt:i4>1245232</vt:i4>
      </vt:variant>
      <vt:variant>
        <vt:i4>68</vt:i4>
      </vt:variant>
      <vt:variant>
        <vt:i4>0</vt:i4>
      </vt:variant>
      <vt:variant>
        <vt:i4>5</vt:i4>
      </vt:variant>
      <vt:variant>
        <vt:lpwstr/>
      </vt:variant>
      <vt:variant>
        <vt:lpwstr>_Toc147222403</vt:lpwstr>
      </vt:variant>
      <vt:variant>
        <vt:i4>1245232</vt:i4>
      </vt:variant>
      <vt:variant>
        <vt:i4>62</vt:i4>
      </vt:variant>
      <vt:variant>
        <vt:i4>0</vt:i4>
      </vt:variant>
      <vt:variant>
        <vt:i4>5</vt:i4>
      </vt:variant>
      <vt:variant>
        <vt:lpwstr/>
      </vt:variant>
      <vt:variant>
        <vt:lpwstr>_Toc147222402</vt:lpwstr>
      </vt:variant>
      <vt:variant>
        <vt:i4>1245232</vt:i4>
      </vt:variant>
      <vt:variant>
        <vt:i4>56</vt:i4>
      </vt:variant>
      <vt:variant>
        <vt:i4>0</vt:i4>
      </vt:variant>
      <vt:variant>
        <vt:i4>5</vt:i4>
      </vt:variant>
      <vt:variant>
        <vt:lpwstr/>
      </vt:variant>
      <vt:variant>
        <vt:lpwstr>_Toc147222401</vt:lpwstr>
      </vt:variant>
      <vt:variant>
        <vt:i4>1245232</vt:i4>
      </vt:variant>
      <vt:variant>
        <vt:i4>50</vt:i4>
      </vt:variant>
      <vt:variant>
        <vt:i4>0</vt:i4>
      </vt:variant>
      <vt:variant>
        <vt:i4>5</vt:i4>
      </vt:variant>
      <vt:variant>
        <vt:lpwstr/>
      </vt:variant>
      <vt:variant>
        <vt:lpwstr>_Toc147222400</vt:lpwstr>
      </vt:variant>
      <vt:variant>
        <vt:i4>1703991</vt:i4>
      </vt:variant>
      <vt:variant>
        <vt:i4>44</vt:i4>
      </vt:variant>
      <vt:variant>
        <vt:i4>0</vt:i4>
      </vt:variant>
      <vt:variant>
        <vt:i4>5</vt:i4>
      </vt:variant>
      <vt:variant>
        <vt:lpwstr/>
      </vt:variant>
      <vt:variant>
        <vt:lpwstr>_Toc147222399</vt:lpwstr>
      </vt:variant>
      <vt:variant>
        <vt:i4>1703991</vt:i4>
      </vt:variant>
      <vt:variant>
        <vt:i4>38</vt:i4>
      </vt:variant>
      <vt:variant>
        <vt:i4>0</vt:i4>
      </vt:variant>
      <vt:variant>
        <vt:i4>5</vt:i4>
      </vt:variant>
      <vt:variant>
        <vt:lpwstr/>
      </vt:variant>
      <vt:variant>
        <vt:lpwstr>_Toc147222398</vt:lpwstr>
      </vt:variant>
      <vt:variant>
        <vt:i4>1703991</vt:i4>
      </vt:variant>
      <vt:variant>
        <vt:i4>32</vt:i4>
      </vt:variant>
      <vt:variant>
        <vt:i4>0</vt:i4>
      </vt:variant>
      <vt:variant>
        <vt:i4>5</vt:i4>
      </vt:variant>
      <vt:variant>
        <vt:lpwstr/>
      </vt:variant>
      <vt:variant>
        <vt:lpwstr>_Toc147222397</vt:lpwstr>
      </vt:variant>
      <vt:variant>
        <vt:i4>1703991</vt:i4>
      </vt:variant>
      <vt:variant>
        <vt:i4>26</vt:i4>
      </vt:variant>
      <vt:variant>
        <vt:i4>0</vt:i4>
      </vt:variant>
      <vt:variant>
        <vt:i4>5</vt:i4>
      </vt:variant>
      <vt:variant>
        <vt:lpwstr/>
      </vt:variant>
      <vt:variant>
        <vt:lpwstr>_Toc147222396</vt:lpwstr>
      </vt:variant>
      <vt:variant>
        <vt:i4>1703991</vt:i4>
      </vt:variant>
      <vt:variant>
        <vt:i4>20</vt:i4>
      </vt:variant>
      <vt:variant>
        <vt:i4>0</vt:i4>
      </vt:variant>
      <vt:variant>
        <vt:i4>5</vt:i4>
      </vt:variant>
      <vt:variant>
        <vt:lpwstr/>
      </vt:variant>
      <vt:variant>
        <vt:lpwstr>_Toc147222395</vt:lpwstr>
      </vt:variant>
      <vt:variant>
        <vt:i4>1703991</vt:i4>
      </vt:variant>
      <vt:variant>
        <vt:i4>14</vt:i4>
      </vt:variant>
      <vt:variant>
        <vt:i4>0</vt:i4>
      </vt:variant>
      <vt:variant>
        <vt:i4>5</vt:i4>
      </vt:variant>
      <vt:variant>
        <vt:lpwstr/>
      </vt:variant>
      <vt:variant>
        <vt:lpwstr>_Toc147222394</vt:lpwstr>
      </vt:variant>
      <vt:variant>
        <vt:i4>1703991</vt:i4>
      </vt:variant>
      <vt:variant>
        <vt:i4>8</vt:i4>
      </vt:variant>
      <vt:variant>
        <vt:i4>0</vt:i4>
      </vt:variant>
      <vt:variant>
        <vt:i4>5</vt:i4>
      </vt:variant>
      <vt:variant>
        <vt:lpwstr/>
      </vt:variant>
      <vt:variant>
        <vt:lpwstr>_Toc147222393</vt:lpwstr>
      </vt:variant>
      <vt:variant>
        <vt:i4>1703991</vt:i4>
      </vt:variant>
      <vt:variant>
        <vt:i4>2</vt:i4>
      </vt:variant>
      <vt:variant>
        <vt:i4>0</vt:i4>
      </vt:variant>
      <vt:variant>
        <vt:i4>5</vt:i4>
      </vt:variant>
      <vt:variant>
        <vt:lpwstr/>
      </vt:variant>
      <vt:variant>
        <vt:lpwstr>_Toc147222392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Sandra Højby Jensen</dc:creator>
  <cp:keywords/>
  <dc:description/>
  <cp:lastModifiedBy>Anja Hyltoft Lodberg</cp:lastModifiedBy>
  <cp:revision>14</cp:revision>
  <dcterms:created xsi:type="dcterms:W3CDTF">2024-11-28T15:28:00Z</dcterms:created>
  <dcterms:modified xsi:type="dcterms:W3CDTF">2024-11-28T15:40:00Z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0x0101002AEF97E4CF57C54390EF35C0E8B66AC7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TriggerFlowInfo">
    <vt:lpwstr/>
  </property>
  <property fmtid="{D5CDD505-2E9C-101B-9397-08002B2CF9AE}" pid="8" name="xd_Signature">
    <vt:bool>false</vt:bool>
  </property>
</Properties>
</file>