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E5CEB" w14:textId="3A664A03" w:rsidR="00D94294" w:rsidRPr="000E6E9C" w:rsidRDefault="00D94294" w:rsidP="00E26D15">
      <w:pPr>
        <w:pStyle w:val="Titel"/>
        <w:rPr>
          <w:rFonts w:cstheme="minorHAnsi"/>
          <w:color w:val="063A40" w:themeColor="text2"/>
        </w:rPr>
      </w:pPr>
      <w:r w:rsidRPr="000E6E9C">
        <w:rPr>
          <w:rFonts w:cstheme="minorHAnsi"/>
          <w:color w:val="063A40" w:themeColor="text2"/>
        </w:rPr>
        <w:t>02.06 Standardsoftware</w:t>
      </w:r>
    </w:p>
    <w:p w14:paraId="2D680FAD" w14:textId="77777777" w:rsidR="00AA7883" w:rsidRPr="000E6E9C" w:rsidRDefault="00AA7883" w:rsidP="00E26D15">
      <w:pPr>
        <w:rPr>
          <w:rFonts w:cstheme="minorHAnsi"/>
          <w:noProof/>
        </w:rPr>
      </w:pPr>
    </w:p>
    <w:p w14:paraId="21BE8F55" w14:textId="02FD23FE" w:rsidR="000761DC" w:rsidRPr="000E6E9C" w:rsidRDefault="00224936" w:rsidP="00E26D15">
      <w:pPr>
        <w:rPr>
          <w:rFonts w:cstheme="minorHAnsi"/>
        </w:rPr>
      </w:pPr>
      <w:r>
        <w:rPr>
          <w:noProof/>
        </w:rPr>
        <w:drawing>
          <wp:inline distT="0" distB="0" distL="0" distR="0" wp14:anchorId="01AD346A" wp14:editId="73F825CE">
            <wp:extent cx="6120130" cy="3440430"/>
            <wp:effectExtent l="0" t="0" r="0" b="7620"/>
            <wp:docPr id="12" name="Billede 12" descr="Et billede, der indeholder computer, indendørs, person, bærbar compu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pic:nvPicPr>
                  <pic:blipFill>
                    <a:blip r:embed="rId11">
                      <a:extLst>
                        <a:ext uri="{28A0092B-C50C-407E-A947-70E740481C1C}">
                          <a14:useLocalDpi xmlns:a14="http://schemas.microsoft.com/office/drawing/2010/main" val="0"/>
                        </a:ext>
                      </a:extLst>
                    </a:blip>
                    <a:stretch>
                      <a:fillRect/>
                    </a:stretch>
                  </pic:blipFill>
                  <pic:spPr>
                    <a:xfrm>
                      <a:off x="0" y="0"/>
                      <a:ext cx="6120130" cy="3440430"/>
                    </a:xfrm>
                    <a:prstGeom prst="rect">
                      <a:avLst/>
                    </a:prstGeom>
                  </pic:spPr>
                </pic:pic>
              </a:graphicData>
            </a:graphic>
          </wp:inline>
        </w:drawing>
      </w:r>
    </w:p>
    <w:p w14:paraId="352F37BB" w14:textId="6F79DE71" w:rsidR="0036074B" w:rsidRPr="000E6E9C" w:rsidRDefault="0036074B" w:rsidP="00E26D15">
      <w:pPr>
        <w:rPr>
          <w:rFonts w:cstheme="minorHAnsi"/>
        </w:rPr>
      </w:pPr>
    </w:p>
    <w:p w14:paraId="31578944" w14:textId="615B8428" w:rsidR="0036074B" w:rsidRPr="00913D7D" w:rsidRDefault="0036074B" w:rsidP="00913D7D">
      <w:pPr>
        <w:pStyle w:val="Titel"/>
        <w:numPr>
          <w:ilvl w:val="1"/>
          <w:numId w:val="0"/>
        </w:numPr>
        <w:rPr>
          <w:rFonts w:asciiTheme="majorHAnsi" w:hAnsiTheme="majorHAnsi"/>
          <w:color w:val="063A40" w:themeColor="text2"/>
        </w:rPr>
      </w:pPr>
      <w:r w:rsidRPr="00913D7D">
        <w:rPr>
          <w:rFonts w:asciiTheme="majorHAnsi" w:hAnsiTheme="majorHAnsi"/>
          <w:color w:val="063A40" w:themeColor="text2"/>
        </w:rPr>
        <w:t>Kundevejledning</w:t>
      </w:r>
    </w:p>
    <w:p w14:paraId="322636AE" w14:textId="21317C60" w:rsidR="0036074B" w:rsidRPr="008E7095" w:rsidRDefault="0036074B" w:rsidP="00E26D15">
      <w:pPr>
        <w:pStyle w:val="Undertitel"/>
        <w:rPr>
          <w:rFonts w:asciiTheme="majorHAnsi" w:eastAsiaTheme="majorEastAsia" w:hAnsiTheme="majorHAnsi" w:cstheme="majorBidi"/>
          <w:color w:val="063A40" w:themeColor="text2"/>
          <w:spacing w:val="-10"/>
          <w:kern w:val="28"/>
          <w:sz w:val="36"/>
          <w:szCs w:val="36"/>
        </w:rPr>
      </w:pPr>
      <w:r w:rsidRPr="008E7095">
        <w:rPr>
          <w:rFonts w:asciiTheme="majorHAnsi" w:eastAsiaTheme="majorEastAsia" w:hAnsiTheme="majorHAnsi" w:cstheme="majorBidi"/>
          <w:color w:val="063A40" w:themeColor="text2"/>
          <w:spacing w:val="-10"/>
          <w:kern w:val="28"/>
          <w:sz w:val="36"/>
          <w:szCs w:val="36"/>
        </w:rPr>
        <w:t xml:space="preserve">- Sådan køber du ind </w:t>
      </w:r>
      <w:r w:rsidR="00DC13DD" w:rsidRPr="008E7095">
        <w:rPr>
          <w:rFonts w:asciiTheme="majorHAnsi" w:eastAsiaTheme="majorEastAsia" w:hAnsiTheme="majorHAnsi" w:cstheme="majorBidi"/>
          <w:color w:val="063A40" w:themeColor="text2"/>
          <w:spacing w:val="-10"/>
          <w:kern w:val="28"/>
          <w:sz w:val="36"/>
          <w:szCs w:val="36"/>
        </w:rPr>
        <w:t>i det dynamiske indkøbssystem</w:t>
      </w:r>
    </w:p>
    <w:p w14:paraId="027D21C1" w14:textId="09A53488" w:rsidR="00F63E2F" w:rsidRDefault="00F63E2F">
      <w:pPr>
        <w:rPr>
          <w:rFonts w:cstheme="minorHAnsi"/>
          <w:sz w:val="40"/>
          <w:szCs w:val="40"/>
        </w:rPr>
      </w:pPr>
      <w:r>
        <w:rPr>
          <w:rFonts w:cstheme="minorHAnsi"/>
          <w:sz w:val="40"/>
          <w:szCs w:val="40"/>
        </w:rPr>
        <w:br w:type="page"/>
      </w:r>
    </w:p>
    <w:p w14:paraId="21DD0878" w14:textId="77777777" w:rsidR="00DC13DD" w:rsidRPr="000E6E9C" w:rsidRDefault="00DC13DD" w:rsidP="00E26D15">
      <w:pPr>
        <w:rPr>
          <w:rFonts w:cstheme="minorHAnsi"/>
          <w:sz w:val="40"/>
          <w:szCs w:val="40"/>
        </w:rPr>
      </w:pPr>
    </w:p>
    <w:sdt>
      <w:sdtPr>
        <w:rPr>
          <w:rFonts w:eastAsiaTheme="minorHAnsi" w:cstheme="minorHAnsi"/>
          <w:color w:val="auto"/>
          <w:sz w:val="20"/>
          <w:szCs w:val="22"/>
          <w:lang w:eastAsia="en-US"/>
        </w:rPr>
        <w:id w:val="-228839278"/>
        <w:docPartObj>
          <w:docPartGallery w:val="Table of Contents"/>
          <w:docPartUnique/>
        </w:docPartObj>
      </w:sdtPr>
      <w:sdtEndPr>
        <w:rPr>
          <w:b/>
          <w:bCs/>
        </w:rPr>
      </w:sdtEndPr>
      <w:sdtContent>
        <w:p w14:paraId="15EE47CA" w14:textId="311E79AF" w:rsidR="00AA5D83" w:rsidRPr="000E6E9C" w:rsidRDefault="00AA5D83">
          <w:pPr>
            <w:pStyle w:val="Overskrift"/>
            <w:rPr>
              <w:rFonts w:cstheme="minorHAnsi"/>
            </w:rPr>
          </w:pPr>
          <w:r w:rsidRPr="000E6E9C">
            <w:rPr>
              <w:rFonts w:cstheme="minorHAnsi"/>
            </w:rPr>
            <w:t>Indhold</w:t>
          </w:r>
        </w:p>
        <w:p w14:paraId="450604F8" w14:textId="6A118316" w:rsidR="00FA67E0" w:rsidRDefault="00AA5D83">
          <w:pPr>
            <w:pStyle w:val="Indholdsfortegnelse1"/>
            <w:tabs>
              <w:tab w:val="right" w:leader="dot" w:pos="9628"/>
            </w:tabs>
            <w:rPr>
              <w:rFonts w:eastAsiaTheme="minorEastAsia"/>
              <w:noProof/>
              <w:sz w:val="22"/>
              <w:lang w:eastAsia="da-DK"/>
            </w:rPr>
          </w:pPr>
          <w:r w:rsidRPr="000E6E9C">
            <w:rPr>
              <w:rFonts w:cstheme="minorHAnsi"/>
            </w:rPr>
            <w:fldChar w:fldCharType="begin"/>
          </w:r>
          <w:r w:rsidRPr="000E6E9C">
            <w:rPr>
              <w:rFonts w:cstheme="minorHAnsi"/>
            </w:rPr>
            <w:instrText xml:space="preserve"> TOC \o "1-3" \h \z \u </w:instrText>
          </w:r>
          <w:r w:rsidRPr="000E6E9C">
            <w:rPr>
              <w:rFonts w:cstheme="minorHAnsi"/>
            </w:rPr>
            <w:fldChar w:fldCharType="separate"/>
          </w:r>
          <w:hyperlink w:anchor="_Toc67171271" w:history="1">
            <w:r w:rsidR="00FA67E0" w:rsidRPr="00247E38">
              <w:rPr>
                <w:rStyle w:val="Hyperlink"/>
                <w:rFonts w:cstheme="minorHAnsi"/>
                <w:noProof/>
              </w:rPr>
              <w:t>Definitioner</w:t>
            </w:r>
            <w:r w:rsidR="00FA67E0">
              <w:rPr>
                <w:noProof/>
                <w:webHidden/>
              </w:rPr>
              <w:tab/>
            </w:r>
            <w:r w:rsidR="00FA67E0">
              <w:rPr>
                <w:noProof/>
                <w:webHidden/>
              </w:rPr>
              <w:fldChar w:fldCharType="begin"/>
            </w:r>
            <w:r w:rsidR="00FA67E0">
              <w:rPr>
                <w:noProof/>
                <w:webHidden/>
              </w:rPr>
              <w:instrText xml:space="preserve"> PAGEREF _Toc67171271 \h </w:instrText>
            </w:r>
            <w:r w:rsidR="00FA67E0">
              <w:rPr>
                <w:noProof/>
                <w:webHidden/>
              </w:rPr>
            </w:r>
            <w:r w:rsidR="00FA67E0">
              <w:rPr>
                <w:noProof/>
                <w:webHidden/>
              </w:rPr>
              <w:fldChar w:fldCharType="separate"/>
            </w:r>
            <w:r w:rsidR="00B63218">
              <w:rPr>
                <w:noProof/>
                <w:webHidden/>
              </w:rPr>
              <w:t>3</w:t>
            </w:r>
            <w:r w:rsidR="00FA67E0">
              <w:rPr>
                <w:noProof/>
                <w:webHidden/>
              </w:rPr>
              <w:fldChar w:fldCharType="end"/>
            </w:r>
          </w:hyperlink>
        </w:p>
        <w:p w14:paraId="12F965A7" w14:textId="6C8889CE" w:rsidR="00FA67E0" w:rsidRDefault="00000000">
          <w:pPr>
            <w:pStyle w:val="Indholdsfortegnelse1"/>
            <w:tabs>
              <w:tab w:val="right" w:leader="dot" w:pos="9628"/>
            </w:tabs>
            <w:rPr>
              <w:rFonts w:eastAsiaTheme="minorEastAsia"/>
              <w:noProof/>
              <w:sz w:val="22"/>
              <w:lang w:eastAsia="da-DK"/>
            </w:rPr>
          </w:pPr>
          <w:hyperlink w:anchor="_Toc67171272" w:history="1">
            <w:r w:rsidR="00FA67E0" w:rsidRPr="00247E38">
              <w:rPr>
                <w:rStyle w:val="Hyperlink"/>
                <w:rFonts w:cstheme="minorHAnsi"/>
                <w:noProof/>
              </w:rPr>
              <w:t>Hvornår bør du anvende 02.06</w:t>
            </w:r>
            <w:r w:rsidR="00FA67E0">
              <w:rPr>
                <w:noProof/>
                <w:webHidden/>
              </w:rPr>
              <w:tab/>
            </w:r>
            <w:r w:rsidR="00FA67E0">
              <w:rPr>
                <w:noProof/>
                <w:webHidden/>
              </w:rPr>
              <w:fldChar w:fldCharType="begin"/>
            </w:r>
            <w:r w:rsidR="00FA67E0">
              <w:rPr>
                <w:noProof/>
                <w:webHidden/>
              </w:rPr>
              <w:instrText xml:space="preserve"> PAGEREF _Toc67171272 \h </w:instrText>
            </w:r>
            <w:r w:rsidR="00FA67E0">
              <w:rPr>
                <w:noProof/>
                <w:webHidden/>
              </w:rPr>
            </w:r>
            <w:r w:rsidR="00FA67E0">
              <w:rPr>
                <w:noProof/>
                <w:webHidden/>
              </w:rPr>
              <w:fldChar w:fldCharType="separate"/>
            </w:r>
            <w:r w:rsidR="00B63218">
              <w:rPr>
                <w:noProof/>
                <w:webHidden/>
              </w:rPr>
              <w:t>3</w:t>
            </w:r>
            <w:r w:rsidR="00FA67E0">
              <w:rPr>
                <w:noProof/>
                <w:webHidden/>
              </w:rPr>
              <w:fldChar w:fldCharType="end"/>
            </w:r>
          </w:hyperlink>
        </w:p>
        <w:p w14:paraId="04BD7D0E" w14:textId="384E66EF" w:rsidR="00FA67E0" w:rsidRDefault="00000000">
          <w:pPr>
            <w:pStyle w:val="Indholdsfortegnelse1"/>
            <w:tabs>
              <w:tab w:val="right" w:leader="dot" w:pos="9628"/>
            </w:tabs>
            <w:rPr>
              <w:rFonts w:eastAsiaTheme="minorEastAsia"/>
              <w:noProof/>
              <w:sz w:val="22"/>
              <w:lang w:eastAsia="da-DK"/>
            </w:rPr>
          </w:pPr>
          <w:hyperlink w:anchor="_Toc67171273" w:history="1">
            <w:r w:rsidR="00FA67E0" w:rsidRPr="00247E38">
              <w:rPr>
                <w:rStyle w:val="Hyperlink"/>
                <w:rFonts w:cstheme="minorHAnsi"/>
                <w:noProof/>
              </w:rPr>
              <w:t>Introduktion til indkøb i systemet</w:t>
            </w:r>
            <w:r w:rsidR="00FA67E0">
              <w:rPr>
                <w:noProof/>
                <w:webHidden/>
              </w:rPr>
              <w:tab/>
            </w:r>
            <w:r w:rsidR="00FA67E0">
              <w:rPr>
                <w:noProof/>
                <w:webHidden/>
              </w:rPr>
              <w:fldChar w:fldCharType="begin"/>
            </w:r>
            <w:r w:rsidR="00FA67E0">
              <w:rPr>
                <w:noProof/>
                <w:webHidden/>
              </w:rPr>
              <w:instrText xml:space="preserve"> PAGEREF _Toc67171273 \h </w:instrText>
            </w:r>
            <w:r w:rsidR="00FA67E0">
              <w:rPr>
                <w:noProof/>
                <w:webHidden/>
              </w:rPr>
            </w:r>
            <w:r w:rsidR="00FA67E0">
              <w:rPr>
                <w:noProof/>
                <w:webHidden/>
              </w:rPr>
              <w:fldChar w:fldCharType="separate"/>
            </w:r>
            <w:r w:rsidR="00B63218">
              <w:rPr>
                <w:noProof/>
                <w:webHidden/>
              </w:rPr>
              <w:t>3</w:t>
            </w:r>
            <w:r w:rsidR="00FA67E0">
              <w:rPr>
                <w:noProof/>
                <w:webHidden/>
              </w:rPr>
              <w:fldChar w:fldCharType="end"/>
            </w:r>
          </w:hyperlink>
        </w:p>
        <w:p w14:paraId="74733D34" w14:textId="1D41C4A3" w:rsidR="00FA67E0" w:rsidRDefault="00000000">
          <w:pPr>
            <w:pStyle w:val="Indholdsfortegnelse1"/>
            <w:tabs>
              <w:tab w:val="right" w:leader="dot" w:pos="9628"/>
            </w:tabs>
            <w:rPr>
              <w:rFonts w:eastAsiaTheme="minorEastAsia"/>
              <w:noProof/>
              <w:sz w:val="22"/>
              <w:lang w:eastAsia="da-DK"/>
            </w:rPr>
          </w:pPr>
          <w:hyperlink w:anchor="_Toc67171274" w:history="1">
            <w:r w:rsidR="00FA67E0" w:rsidRPr="00247E38">
              <w:rPr>
                <w:rStyle w:val="Hyperlink"/>
                <w:noProof/>
              </w:rPr>
              <w:t>Hvad kan du købe i det dynamiske indkøbssystem?</w:t>
            </w:r>
            <w:r w:rsidR="00FA67E0">
              <w:rPr>
                <w:noProof/>
                <w:webHidden/>
              </w:rPr>
              <w:tab/>
            </w:r>
            <w:r w:rsidR="00FA67E0">
              <w:rPr>
                <w:noProof/>
                <w:webHidden/>
              </w:rPr>
              <w:fldChar w:fldCharType="begin"/>
            </w:r>
            <w:r w:rsidR="00FA67E0">
              <w:rPr>
                <w:noProof/>
                <w:webHidden/>
              </w:rPr>
              <w:instrText xml:space="preserve"> PAGEREF _Toc67171274 \h </w:instrText>
            </w:r>
            <w:r w:rsidR="00FA67E0">
              <w:rPr>
                <w:noProof/>
                <w:webHidden/>
              </w:rPr>
            </w:r>
            <w:r w:rsidR="00FA67E0">
              <w:rPr>
                <w:noProof/>
                <w:webHidden/>
              </w:rPr>
              <w:fldChar w:fldCharType="separate"/>
            </w:r>
            <w:r w:rsidR="00B63218">
              <w:rPr>
                <w:noProof/>
                <w:webHidden/>
              </w:rPr>
              <w:t>5</w:t>
            </w:r>
            <w:r w:rsidR="00FA67E0">
              <w:rPr>
                <w:noProof/>
                <w:webHidden/>
              </w:rPr>
              <w:fldChar w:fldCharType="end"/>
            </w:r>
          </w:hyperlink>
        </w:p>
        <w:p w14:paraId="03FFD9CC" w14:textId="7F216E76" w:rsidR="00FA67E0" w:rsidRDefault="00000000">
          <w:pPr>
            <w:pStyle w:val="Indholdsfortegnelse1"/>
            <w:tabs>
              <w:tab w:val="right" w:leader="dot" w:pos="9628"/>
            </w:tabs>
            <w:rPr>
              <w:rFonts w:eastAsiaTheme="minorEastAsia"/>
              <w:noProof/>
              <w:sz w:val="22"/>
              <w:lang w:eastAsia="da-DK"/>
            </w:rPr>
          </w:pPr>
          <w:hyperlink w:anchor="_Toc67171275" w:history="1">
            <w:r w:rsidR="00FA67E0" w:rsidRPr="00247E38">
              <w:rPr>
                <w:rStyle w:val="Hyperlink"/>
                <w:noProof/>
              </w:rPr>
              <w:t>Hvordan tildeler du en leveringskontrakt?</w:t>
            </w:r>
            <w:r w:rsidR="00FA67E0">
              <w:rPr>
                <w:noProof/>
                <w:webHidden/>
              </w:rPr>
              <w:tab/>
            </w:r>
            <w:r w:rsidR="00FA67E0">
              <w:rPr>
                <w:noProof/>
                <w:webHidden/>
              </w:rPr>
              <w:fldChar w:fldCharType="begin"/>
            </w:r>
            <w:r w:rsidR="00FA67E0">
              <w:rPr>
                <w:noProof/>
                <w:webHidden/>
              </w:rPr>
              <w:instrText xml:space="preserve"> PAGEREF _Toc67171275 \h </w:instrText>
            </w:r>
            <w:r w:rsidR="00FA67E0">
              <w:rPr>
                <w:noProof/>
                <w:webHidden/>
              </w:rPr>
            </w:r>
            <w:r w:rsidR="00FA67E0">
              <w:rPr>
                <w:noProof/>
                <w:webHidden/>
              </w:rPr>
              <w:fldChar w:fldCharType="separate"/>
            </w:r>
            <w:r w:rsidR="00B63218">
              <w:rPr>
                <w:noProof/>
                <w:webHidden/>
              </w:rPr>
              <w:t>5</w:t>
            </w:r>
            <w:r w:rsidR="00FA67E0">
              <w:rPr>
                <w:noProof/>
                <w:webHidden/>
              </w:rPr>
              <w:fldChar w:fldCharType="end"/>
            </w:r>
          </w:hyperlink>
        </w:p>
        <w:p w14:paraId="09531BCA" w14:textId="4097AF7C" w:rsidR="00FA67E0" w:rsidRDefault="00000000">
          <w:pPr>
            <w:pStyle w:val="Indholdsfortegnelse1"/>
            <w:tabs>
              <w:tab w:val="right" w:leader="dot" w:pos="9628"/>
            </w:tabs>
            <w:rPr>
              <w:rFonts w:eastAsiaTheme="minorEastAsia"/>
              <w:noProof/>
              <w:sz w:val="22"/>
              <w:lang w:eastAsia="da-DK"/>
            </w:rPr>
          </w:pPr>
          <w:hyperlink w:anchor="_Toc67171276" w:history="1">
            <w:r w:rsidR="00FA67E0" w:rsidRPr="00247E38">
              <w:rPr>
                <w:rStyle w:val="Hyperlink"/>
                <w:noProof/>
              </w:rPr>
              <w:t>Leverandører i systemet</w:t>
            </w:r>
            <w:r w:rsidR="00FA67E0">
              <w:rPr>
                <w:noProof/>
                <w:webHidden/>
              </w:rPr>
              <w:tab/>
            </w:r>
            <w:r w:rsidR="00FA67E0">
              <w:rPr>
                <w:noProof/>
                <w:webHidden/>
              </w:rPr>
              <w:fldChar w:fldCharType="begin"/>
            </w:r>
            <w:r w:rsidR="00FA67E0">
              <w:rPr>
                <w:noProof/>
                <w:webHidden/>
              </w:rPr>
              <w:instrText xml:space="preserve"> PAGEREF _Toc67171276 \h </w:instrText>
            </w:r>
            <w:r w:rsidR="00FA67E0">
              <w:rPr>
                <w:noProof/>
                <w:webHidden/>
              </w:rPr>
            </w:r>
            <w:r w:rsidR="00FA67E0">
              <w:rPr>
                <w:noProof/>
                <w:webHidden/>
              </w:rPr>
              <w:fldChar w:fldCharType="separate"/>
            </w:r>
            <w:r w:rsidR="00B63218">
              <w:rPr>
                <w:noProof/>
                <w:webHidden/>
              </w:rPr>
              <w:t>6</w:t>
            </w:r>
            <w:r w:rsidR="00FA67E0">
              <w:rPr>
                <w:noProof/>
                <w:webHidden/>
              </w:rPr>
              <w:fldChar w:fldCharType="end"/>
            </w:r>
          </w:hyperlink>
        </w:p>
        <w:p w14:paraId="545DBC18" w14:textId="16340363" w:rsidR="00FA67E0" w:rsidRDefault="00000000">
          <w:pPr>
            <w:pStyle w:val="Indholdsfortegnelse1"/>
            <w:tabs>
              <w:tab w:val="right" w:leader="dot" w:pos="9628"/>
            </w:tabs>
            <w:rPr>
              <w:rFonts w:eastAsiaTheme="minorEastAsia"/>
              <w:noProof/>
              <w:sz w:val="22"/>
              <w:lang w:eastAsia="da-DK"/>
            </w:rPr>
          </w:pPr>
          <w:hyperlink w:anchor="_Toc67171277" w:history="1">
            <w:r w:rsidR="00FA67E0" w:rsidRPr="00247E38">
              <w:rPr>
                <w:rStyle w:val="Hyperlink"/>
                <w:noProof/>
              </w:rPr>
              <w:t>Værktøjer i det dynamiske indkøbssystem</w:t>
            </w:r>
            <w:r w:rsidR="00FA67E0">
              <w:rPr>
                <w:noProof/>
                <w:webHidden/>
              </w:rPr>
              <w:tab/>
            </w:r>
            <w:r w:rsidR="00FA67E0">
              <w:rPr>
                <w:noProof/>
                <w:webHidden/>
              </w:rPr>
              <w:fldChar w:fldCharType="begin"/>
            </w:r>
            <w:r w:rsidR="00FA67E0">
              <w:rPr>
                <w:noProof/>
                <w:webHidden/>
              </w:rPr>
              <w:instrText xml:space="preserve"> PAGEREF _Toc67171277 \h </w:instrText>
            </w:r>
            <w:r w:rsidR="00FA67E0">
              <w:rPr>
                <w:noProof/>
                <w:webHidden/>
              </w:rPr>
            </w:r>
            <w:r w:rsidR="00FA67E0">
              <w:rPr>
                <w:noProof/>
                <w:webHidden/>
              </w:rPr>
              <w:fldChar w:fldCharType="separate"/>
            </w:r>
            <w:r w:rsidR="00B63218">
              <w:rPr>
                <w:noProof/>
                <w:webHidden/>
              </w:rPr>
              <w:t>6</w:t>
            </w:r>
            <w:r w:rsidR="00FA67E0">
              <w:rPr>
                <w:noProof/>
                <w:webHidden/>
              </w:rPr>
              <w:fldChar w:fldCharType="end"/>
            </w:r>
          </w:hyperlink>
        </w:p>
        <w:p w14:paraId="2B05C8E6" w14:textId="6472B08C" w:rsidR="00FA67E0" w:rsidRDefault="00000000">
          <w:pPr>
            <w:pStyle w:val="Indholdsfortegnelse2"/>
            <w:tabs>
              <w:tab w:val="right" w:leader="dot" w:pos="9628"/>
            </w:tabs>
            <w:rPr>
              <w:rFonts w:eastAsiaTheme="minorEastAsia"/>
              <w:noProof/>
              <w:sz w:val="22"/>
              <w:lang w:eastAsia="da-DK"/>
            </w:rPr>
          </w:pPr>
          <w:hyperlink w:anchor="_Toc67171278" w:history="1">
            <w:r w:rsidR="00FA67E0" w:rsidRPr="00247E38">
              <w:rPr>
                <w:rStyle w:val="Hyperlink"/>
                <w:noProof/>
              </w:rPr>
              <w:t>Aftaleunderstøttende dokumenter og skabeloner</w:t>
            </w:r>
            <w:r w:rsidR="00FA67E0">
              <w:rPr>
                <w:noProof/>
                <w:webHidden/>
              </w:rPr>
              <w:tab/>
            </w:r>
            <w:r w:rsidR="00FA67E0">
              <w:rPr>
                <w:noProof/>
                <w:webHidden/>
              </w:rPr>
              <w:fldChar w:fldCharType="begin"/>
            </w:r>
            <w:r w:rsidR="00FA67E0">
              <w:rPr>
                <w:noProof/>
                <w:webHidden/>
              </w:rPr>
              <w:instrText xml:space="preserve"> PAGEREF _Toc67171278 \h </w:instrText>
            </w:r>
            <w:r w:rsidR="00FA67E0">
              <w:rPr>
                <w:noProof/>
                <w:webHidden/>
              </w:rPr>
            </w:r>
            <w:r w:rsidR="00FA67E0">
              <w:rPr>
                <w:noProof/>
                <w:webHidden/>
              </w:rPr>
              <w:fldChar w:fldCharType="separate"/>
            </w:r>
            <w:r w:rsidR="00B63218">
              <w:rPr>
                <w:noProof/>
                <w:webHidden/>
              </w:rPr>
              <w:t>6</w:t>
            </w:r>
            <w:r w:rsidR="00FA67E0">
              <w:rPr>
                <w:noProof/>
                <w:webHidden/>
              </w:rPr>
              <w:fldChar w:fldCharType="end"/>
            </w:r>
          </w:hyperlink>
        </w:p>
        <w:p w14:paraId="17F8F3C7" w14:textId="1EEBE4EB" w:rsidR="00FA67E0" w:rsidRDefault="00000000">
          <w:pPr>
            <w:pStyle w:val="Indholdsfortegnelse2"/>
            <w:tabs>
              <w:tab w:val="right" w:leader="dot" w:pos="9628"/>
            </w:tabs>
            <w:rPr>
              <w:rFonts w:eastAsiaTheme="minorEastAsia"/>
              <w:noProof/>
              <w:sz w:val="22"/>
              <w:lang w:eastAsia="da-DK"/>
            </w:rPr>
          </w:pPr>
          <w:hyperlink w:anchor="_Toc67171279" w:history="1">
            <w:r w:rsidR="00FA67E0" w:rsidRPr="00247E38">
              <w:rPr>
                <w:rStyle w:val="Hyperlink"/>
                <w:noProof/>
              </w:rPr>
              <w:t>SKI-toolet, dit værktøj til at forberede dit konkrete indkøb</w:t>
            </w:r>
            <w:r w:rsidR="00FA67E0">
              <w:rPr>
                <w:noProof/>
                <w:webHidden/>
              </w:rPr>
              <w:tab/>
            </w:r>
            <w:r w:rsidR="00FA67E0">
              <w:rPr>
                <w:noProof/>
                <w:webHidden/>
              </w:rPr>
              <w:fldChar w:fldCharType="begin"/>
            </w:r>
            <w:r w:rsidR="00FA67E0">
              <w:rPr>
                <w:noProof/>
                <w:webHidden/>
              </w:rPr>
              <w:instrText xml:space="preserve"> PAGEREF _Toc67171279 \h </w:instrText>
            </w:r>
            <w:r w:rsidR="00FA67E0">
              <w:rPr>
                <w:noProof/>
                <w:webHidden/>
              </w:rPr>
            </w:r>
            <w:r w:rsidR="00FA67E0">
              <w:rPr>
                <w:noProof/>
                <w:webHidden/>
              </w:rPr>
              <w:fldChar w:fldCharType="separate"/>
            </w:r>
            <w:r w:rsidR="00B63218">
              <w:rPr>
                <w:noProof/>
                <w:webHidden/>
              </w:rPr>
              <w:t>7</w:t>
            </w:r>
            <w:r w:rsidR="00FA67E0">
              <w:rPr>
                <w:noProof/>
                <w:webHidden/>
              </w:rPr>
              <w:fldChar w:fldCharType="end"/>
            </w:r>
          </w:hyperlink>
        </w:p>
        <w:p w14:paraId="44ACD310" w14:textId="5AB9E116" w:rsidR="00FA67E0" w:rsidRDefault="00000000">
          <w:pPr>
            <w:pStyle w:val="Indholdsfortegnelse2"/>
            <w:tabs>
              <w:tab w:val="right" w:leader="dot" w:pos="9628"/>
            </w:tabs>
            <w:rPr>
              <w:rFonts w:eastAsiaTheme="minorEastAsia"/>
              <w:noProof/>
              <w:sz w:val="22"/>
              <w:lang w:eastAsia="da-DK"/>
            </w:rPr>
          </w:pPr>
          <w:hyperlink w:anchor="_Toc67171280" w:history="1">
            <w:r w:rsidR="00FA67E0" w:rsidRPr="00247E38">
              <w:rPr>
                <w:rStyle w:val="Hyperlink"/>
                <w:noProof/>
              </w:rPr>
              <w:t>ETHICS, din platform til at gennemføre dit konkrete indkøb</w:t>
            </w:r>
            <w:r w:rsidR="00FA67E0">
              <w:rPr>
                <w:noProof/>
                <w:webHidden/>
              </w:rPr>
              <w:tab/>
            </w:r>
            <w:r w:rsidR="00FA67E0">
              <w:rPr>
                <w:noProof/>
                <w:webHidden/>
              </w:rPr>
              <w:fldChar w:fldCharType="begin"/>
            </w:r>
            <w:r w:rsidR="00FA67E0">
              <w:rPr>
                <w:noProof/>
                <w:webHidden/>
              </w:rPr>
              <w:instrText xml:space="preserve"> PAGEREF _Toc67171280 \h </w:instrText>
            </w:r>
            <w:r w:rsidR="00FA67E0">
              <w:rPr>
                <w:noProof/>
                <w:webHidden/>
              </w:rPr>
            </w:r>
            <w:r w:rsidR="00FA67E0">
              <w:rPr>
                <w:noProof/>
                <w:webHidden/>
              </w:rPr>
              <w:fldChar w:fldCharType="separate"/>
            </w:r>
            <w:r w:rsidR="00B63218">
              <w:rPr>
                <w:noProof/>
                <w:webHidden/>
              </w:rPr>
              <w:t>8</w:t>
            </w:r>
            <w:r w:rsidR="00FA67E0">
              <w:rPr>
                <w:noProof/>
                <w:webHidden/>
              </w:rPr>
              <w:fldChar w:fldCharType="end"/>
            </w:r>
          </w:hyperlink>
        </w:p>
        <w:p w14:paraId="3529E860" w14:textId="27FD0167" w:rsidR="00FA67E0" w:rsidRDefault="00000000">
          <w:pPr>
            <w:pStyle w:val="Indholdsfortegnelse2"/>
            <w:tabs>
              <w:tab w:val="right" w:leader="dot" w:pos="9628"/>
            </w:tabs>
            <w:rPr>
              <w:rFonts w:eastAsiaTheme="minorEastAsia"/>
              <w:noProof/>
              <w:sz w:val="22"/>
              <w:lang w:eastAsia="da-DK"/>
            </w:rPr>
          </w:pPr>
          <w:hyperlink w:anchor="_Toc67171281" w:history="1">
            <w:r w:rsidR="00FA67E0" w:rsidRPr="00247E38">
              <w:rPr>
                <w:rStyle w:val="Hyperlink"/>
                <w:noProof/>
              </w:rPr>
              <w:t>Brugsvilkår</w:t>
            </w:r>
            <w:r w:rsidR="00FA67E0">
              <w:rPr>
                <w:noProof/>
                <w:webHidden/>
              </w:rPr>
              <w:tab/>
            </w:r>
            <w:r w:rsidR="00FA67E0">
              <w:rPr>
                <w:noProof/>
                <w:webHidden/>
              </w:rPr>
              <w:fldChar w:fldCharType="begin"/>
            </w:r>
            <w:r w:rsidR="00FA67E0">
              <w:rPr>
                <w:noProof/>
                <w:webHidden/>
              </w:rPr>
              <w:instrText xml:space="preserve"> PAGEREF _Toc67171281 \h </w:instrText>
            </w:r>
            <w:r w:rsidR="00FA67E0">
              <w:rPr>
                <w:noProof/>
                <w:webHidden/>
              </w:rPr>
            </w:r>
            <w:r w:rsidR="00FA67E0">
              <w:rPr>
                <w:noProof/>
                <w:webHidden/>
              </w:rPr>
              <w:fldChar w:fldCharType="separate"/>
            </w:r>
            <w:r w:rsidR="00B63218">
              <w:rPr>
                <w:noProof/>
                <w:webHidden/>
              </w:rPr>
              <w:t>8</w:t>
            </w:r>
            <w:r w:rsidR="00FA67E0">
              <w:rPr>
                <w:noProof/>
                <w:webHidden/>
              </w:rPr>
              <w:fldChar w:fldCharType="end"/>
            </w:r>
          </w:hyperlink>
        </w:p>
        <w:p w14:paraId="23C4835E" w14:textId="302BA249" w:rsidR="00FA67E0" w:rsidRDefault="00000000">
          <w:pPr>
            <w:pStyle w:val="Indholdsfortegnelse1"/>
            <w:tabs>
              <w:tab w:val="right" w:leader="dot" w:pos="9628"/>
            </w:tabs>
            <w:rPr>
              <w:rFonts w:eastAsiaTheme="minorEastAsia"/>
              <w:noProof/>
              <w:sz w:val="22"/>
              <w:lang w:eastAsia="da-DK"/>
            </w:rPr>
          </w:pPr>
          <w:hyperlink w:anchor="_Toc67171282" w:history="1">
            <w:r w:rsidR="00FA67E0" w:rsidRPr="00247E38">
              <w:rPr>
                <w:rStyle w:val="Hyperlink"/>
                <w:noProof/>
              </w:rPr>
              <w:t>Sådan køber du ind i det dynamiske indkøbssystem</w:t>
            </w:r>
            <w:r w:rsidR="00FA67E0">
              <w:rPr>
                <w:noProof/>
                <w:webHidden/>
              </w:rPr>
              <w:tab/>
            </w:r>
            <w:r w:rsidR="00FA67E0">
              <w:rPr>
                <w:noProof/>
                <w:webHidden/>
              </w:rPr>
              <w:fldChar w:fldCharType="begin"/>
            </w:r>
            <w:r w:rsidR="00FA67E0">
              <w:rPr>
                <w:noProof/>
                <w:webHidden/>
              </w:rPr>
              <w:instrText xml:space="preserve"> PAGEREF _Toc67171282 \h </w:instrText>
            </w:r>
            <w:r w:rsidR="00FA67E0">
              <w:rPr>
                <w:noProof/>
                <w:webHidden/>
              </w:rPr>
            </w:r>
            <w:r w:rsidR="00FA67E0">
              <w:rPr>
                <w:noProof/>
                <w:webHidden/>
              </w:rPr>
              <w:fldChar w:fldCharType="separate"/>
            </w:r>
            <w:r w:rsidR="00B63218">
              <w:rPr>
                <w:noProof/>
                <w:webHidden/>
              </w:rPr>
              <w:t>9</w:t>
            </w:r>
            <w:r w:rsidR="00FA67E0">
              <w:rPr>
                <w:noProof/>
                <w:webHidden/>
              </w:rPr>
              <w:fldChar w:fldCharType="end"/>
            </w:r>
          </w:hyperlink>
        </w:p>
        <w:p w14:paraId="44F0747B" w14:textId="14FDAA81" w:rsidR="00FA67E0" w:rsidRDefault="00000000">
          <w:pPr>
            <w:pStyle w:val="Indholdsfortegnelse2"/>
            <w:tabs>
              <w:tab w:val="right" w:leader="dot" w:pos="9628"/>
            </w:tabs>
            <w:rPr>
              <w:rFonts w:eastAsiaTheme="minorEastAsia"/>
              <w:noProof/>
              <w:sz w:val="22"/>
              <w:lang w:eastAsia="da-DK"/>
            </w:rPr>
          </w:pPr>
          <w:hyperlink w:anchor="_Toc67171283" w:history="1">
            <w:r w:rsidR="00FA67E0" w:rsidRPr="00247E38">
              <w:rPr>
                <w:rStyle w:val="Hyperlink"/>
                <w:noProof/>
              </w:rPr>
              <w:t>Forberedelse af indkøbet inkl. udbudsmateriale</w:t>
            </w:r>
            <w:r w:rsidR="00FA67E0">
              <w:rPr>
                <w:noProof/>
                <w:webHidden/>
              </w:rPr>
              <w:tab/>
            </w:r>
            <w:r w:rsidR="00FA67E0">
              <w:rPr>
                <w:noProof/>
                <w:webHidden/>
              </w:rPr>
              <w:fldChar w:fldCharType="begin"/>
            </w:r>
            <w:r w:rsidR="00FA67E0">
              <w:rPr>
                <w:noProof/>
                <w:webHidden/>
              </w:rPr>
              <w:instrText xml:space="preserve"> PAGEREF _Toc67171283 \h </w:instrText>
            </w:r>
            <w:r w:rsidR="00FA67E0">
              <w:rPr>
                <w:noProof/>
                <w:webHidden/>
              </w:rPr>
            </w:r>
            <w:r w:rsidR="00FA67E0">
              <w:rPr>
                <w:noProof/>
                <w:webHidden/>
              </w:rPr>
              <w:fldChar w:fldCharType="separate"/>
            </w:r>
            <w:r w:rsidR="00B63218">
              <w:rPr>
                <w:noProof/>
                <w:webHidden/>
              </w:rPr>
              <w:t>9</w:t>
            </w:r>
            <w:r w:rsidR="00FA67E0">
              <w:rPr>
                <w:noProof/>
                <w:webHidden/>
              </w:rPr>
              <w:fldChar w:fldCharType="end"/>
            </w:r>
          </w:hyperlink>
        </w:p>
        <w:p w14:paraId="57B16986" w14:textId="6282E47D" w:rsidR="00FA67E0" w:rsidRDefault="00000000">
          <w:pPr>
            <w:pStyle w:val="Indholdsfortegnelse3"/>
            <w:tabs>
              <w:tab w:val="right" w:leader="dot" w:pos="9628"/>
            </w:tabs>
            <w:rPr>
              <w:rFonts w:eastAsiaTheme="minorEastAsia"/>
              <w:noProof/>
              <w:sz w:val="22"/>
              <w:lang w:eastAsia="da-DK"/>
            </w:rPr>
          </w:pPr>
          <w:hyperlink w:anchor="_Toc67171284" w:history="1">
            <w:r w:rsidR="00FA67E0" w:rsidRPr="00247E38">
              <w:rPr>
                <w:rStyle w:val="Hyperlink"/>
                <w:noProof/>
              </w:rPr>
              <w:t>Bilag 1 - Kundens opgavebeskrivelse</w:t>
            </w:r>
            <w:r w:rsidR="00FA67E0">
              <w:rPr>
                <w:noProof/>
                <w:webHidden/>
              </w:rPr>
              <w:tab/>
            </w:r>
            <w:r w:rsidR="00FA67E0">
              <w:rPr>
                <w:noProof/>
                <w:webHidden/>
              </w:rPr>
              <w:fldChar w:fldCharType="begin"/>
            </w:r>
            <w:r w:rsidR="00FA67E0">
              <w:rPr>
                <w:noProof/>
                <w:webHidden/>
              </w:rPr>
              <w:instrText xml:space="preserve"> PAGEREF _Toc67171284 \h </w:instrText>
            </w:r>
            <w:r w:rsidR="00FA67E0">
              <w:rPr>
                <w:noProof/>
                <w:webHidden/>
              </w:rPr>
            </w:r>
            <w:r w:rsidR="00FA67E0">
              <w:rPr>
                <w:noProof/>
                <w:webHidden/>
              </w:rPr>
              <w:fldChar w:fldCharType="separate"/>
            </w:r>
            <w:r w:rsidR="00B63218">
              <w:rPr>
                <w:noProof/>
                <w:webHidden/>
              </w:rPr>
              <w:t>10</w:t>
            </w:r>
            <w:r w:rsidR="00FA67E0">
              <w:rPr>
                <w:noProof/>
                <w:webHidden/>
              </w:rPr>
              <w:fldChar w:fldCharType="end"/>
            </w:r>
          </w:hyperlink>
        </w:p>
        <w:p w14:paraId="4C2A2786" w14:textId="52847024" w:rsidR="00FA67E0" w:rsidRDefault="00000000">
          <w:pPr>
            <w:pStyle w:val="Indholdsfortegnelse3"/>
            <w:tabs>
              <w:tab w:val="right" w:leader="dot" w:pos="9628"/>
            </w:tabs>
            <w:rPr>
              <w:rFonts w:eastAsiaTheme="minorEastAsia"/>
              <w:noProof/>
              <w:sz w:val="22"/>
              <w:lang w:eastAsia="da-DK"/>
            </w:rPr>
          </w:pPr>
          <w:hyperlink w:anchor="_Toc67171285" w:history="1">
            <w:r w:rsidR="00FA67E0" w:rsidRPr="00247E38">
              <w:rPr>
                <w:rStyle w:val="Hyperlink"/>
                <w:noProof/>
              </w:rPr>
              <w:t>Evalueringsværktøj</w:t>
            </w:r>
            <w:r w:rsidR="00FA67E0">
              <w:rPr>
                <w:noProof/>
                <w:webHidden/>
              </w:rPr>
              <w:tab/>
            </w:r>
            <w:r w:rsidR="00FA67E0">
              <w:rPr>
                <w:noProof/>
                <w:webHidden/>
              </w:rPr>
              <w:fldChar w:fldCharType="begin"/>
            </w:r>
            <w:r w:rsidR="00FA67E0">
              <w:rPr>
                <w:noProof/>
                <w:webHidden/>
              </w:rPr>
              <w:instrText xml:space="preserve"> PAGEREF _Toc67171285 \h </w:instrText>
            </w:r>
            <w:r w:rsidR="00FA67E0">
              <w:rPr>
                <w:noProof/>
                <w:webHidden/>
              </w:rPr>
            </w:r>
            <w:r w:rsidR="00FA67E0">
              <w:rPr>
                <w:noProof/>
                <w:webHidden/>
              </w:rPr>
              <w:fldChar w:fldCharType="separate"/>
            </w:r>
            <w:r w:rsidR="00B63218">
              <w:rPr>
                <w:noProof/>
                <w:webHidden/>
              </w:rPr>
              <w:t>10</w:t>
            </w:r>
            <w:r w:rsidR="00FA67E0">
              <w:rPr>
                <w:noProof/>
                <w:webHidden/>
              </w:rPr>
              <w:fldChar w:fldCharType="end"/>
            </w:r>
          </w:hyperlink>
        </w:p>
        <w:p w14:paraId="083B2476" w14:textId="3DCF0206" w:rsidR="00FA67E0" w:rsidRDefault="00000000">
          <w:pPr>
            <w:pStyle w:val="Indholdsfortegnelse3"/>
            <w:tabs>
              <w:tab w:val="right" w:leader="dot" w:pos="9628"/>
            </w:tabs>
            <w:rPr>
              <w:rFonts w:eastAsiaTheme="minorEastAsia"/>
              <w:noProof/>
              <w:sz w:val="22"/>
              <w:lang w:eastAsia="da-DK"/>
            </w:rPr>
          </w:pPr>
          <w:hyperlink w:anchor="_Toc67171286" w:history="1">
            <w:r w:rsidR="00FA67E0" w:rsidRPr="00247E38">
              <w:rPr>
                <w:rStyle w:val="Hyperlink"/>
                <w:noProof/>
              </w:rPr>
              <w:t>Bilag 3 - Leverandørens løsningsbeskrivelse (kategori 1)</w:t>
            </w:r>
            <w:r w:rsidR="00FA67E0">
              <w:rPr>
                <w:noProof/>
                <w:webHidden/>
              </w:rPr>
              <w:tab/>
            </w:r>
            <w:r w:rsidR="00FA67E0">
              <w:rPr>
                <w:noProof/>
                <w:webHidden/>
              </w:rPr>
              <w:fldChar w:fldCharType="begin"/>
            </w:r>
            <w:r w:rsidR="00FA67E0">
              <w:rPr>
                <w:noProof/>
                <w:webHidden/>
              </w:rPr>
              <w:instrText xml:space="preserve"> PAGEREF _Toc67171286 \h </w:instrText>
            </w:r>
            <w:r w:rsidR="00FA67E0">
              <w:rPr>
                <w:noProof/>
                <w:webHidden/>
              </w:rPr>
            </w:r>
            <w:r w:rsidR="00FA67E0">
              <w:rPr>
                <w:noProof/>
                <w:webHidden/>
              </w:rPr>
              <w:fldChar w:fldCharType="separate"/>
            </w:r>
            <w:r w:rsidR="00B63218">
              <w:rPr>
                <w:noProof/>
                <w:webHidden/>
              </w:rPr>
              <w:t>11</w:t>
            </w:r>
            <w:r w:rsidR="00FA67E0">
              <w:rPr>
                <w:noProof/>
                <w:webHidden/>
              </w:rPr>
              <w:fldChar w:fldCharType="end"/>
            </w:r>
          </w:hyperlink>
        </w:p>
        <w:p w14:paraId="5FF2821B" w14:textId="498D7E11" w:rsidR="00FA67E0" w:rsidRDefault="00000000">
          <w:pPr>
            <w:pStyle w:val="Indholdsfortegnelse3"/>
            <w:tabs>
              <w:tab w:val="right" w:leader="dot" w:pos="9628"/>
            </w:tabs>
            <w:rPr>
              <w:rFonts w:eastAsiaTheme="minorEastAsia"/>
              <w:noProof/>
              <w:sz w:val="22"/>
              <w:lang w:eastAsia="da-DK"/>
            </w:rPr>
          </w:pPr>
          <w:hyperlink w:anchor="_Toc67171287" w:history="1">
            <w:r w:rsidR="00FA67E0" w:rsidRPr="00247E38">
              <w:rPr>
                <w:rStyle w:val="Hyperlink"/>
                <w:noProof/>
              </w:rPr>
              <w:t>Bilag 3 - Leverandørens løsningsbeskrivelse (kategori 2)</w:t>
            </w:r>
            <w:r w:rsidR="00FA67E0">
              <w:rPr>
                <w:noProof/>
                <w:webHidden/>
              </w:rPr>
              <w:tab/>
            </w:r>
            <w:r w:rsidR="00FA67E0">
              <w:rPr>
                <w:noProof/>
                <w:webHidden/>
              </w:rPr>
              <w:fldChar w:fldCharType="begin"/>
            </w:r>
            <w:r w:rsidR="00FA67E0">
              <w:rPr>
                <w:noProof/>
                <w:webHidden/>
              </w:rPr>
              <w:instrText xml:space="preserve"> PAGEREF _Toc67171287 \h </w:instrText>
            </w:r>
            <w:r w:rsidR="00FA67E0">
              <w:rPr>
                <w:noProof/>
                <w:webHidden/>
              </w:rPr>
            </w:r>
            <w:r w:rsidR="00FA67E0">
              <w:rPr>
                <w:noProof/>
                <w:webHidden/>
              </w:rPr>
              <w:fldChar w:fldCharType="separate"/>
            </w:r>
            <w:r w:rsidR="00B63218">
              <w:rPr>
                <w:noProof/>
                <w:webHidden/>
              </w:rPr>
              <w:t>11</w:t>
            </w:r>
            <w:r w:rsidR="00FA67E0">
              <w:rPr>
                <w:noProof/>
                <w:webHidden/>
              </w:rPr>
              <w:fldChar w:fldCharType="end"/>
            </w:r>
          </w:hyperlink>
        </w:p>
        <w:p w14:paraId="75762B55" w14:textId="542A1C81" w:rsidR="00FA67E0" w:rsidRDefault="00000000">
          <w:pPr>
            <w:pStyle w:val="Indholdsfortegnelse3"/>
            <w:tabs>
              <w:tab w:val="right" w:leader="dot" w:pos="9628"/>
            </w:tabs>
            <w:rPr>
              <w:rFonts w:eastAsiaTheme="minorEastAsia"/>
              <w:noProof/>
              <w:sz w:val="22"/>
              <w:lang w:eastAsia="da-DK"/>
            </w:rPr>
          </w:pPr>
          <w:hyperlink w:anchor="_Toc67171288" w:history="1">
            <w:r w:rsidR="00FA67E0" w:rsidRPr="00247E38">
              <w:rPr>
                <w:rStyle w:val="Hyperlink"/>
                <w:noProof/>
              </w:rPr>
              <w:t>Bilag 4 - Leverandørens priser</w:t>
            </w:r>
            <w:r w:rsidR="00FA67E0">
              <w:rPr>
                <w:noProof/>
                <w:webHidden/>
              </w:rPr>
              <w:tab/>
            </w:r>
            <w:r w:rsidR="00FA67E0">
              <w:rPr>
                <w:noProof/>
                <w:webHidden/>
              </w:rPr>
              <w:fldChar w:fldCharType="begin"/>
            </w:r>
            <w:r w:rsidR="00FA67E0">
              <w:rPr>
                <w:noProof/>
                <w:webHidden/>
              </w:rPr>
              <w:instrText xml:space="preserve"> PAGEREF _Toc67171288 \h </w:instrText>
            </w:r>
            <w:r w:rsidR="00FA67E0">
              <w:rPr>
                <w:noProof/>
                <w:webHidden/>
              </w:rPr>
            </w:r>
            <w:r w:rsidR="00FA67E0">
              <w:rPr>
                <w:noProof/>
                <w:webHidden/>
              </w:rPr>
              <w:fldChar w:fldCharType="separate"/>
            </w:r>
            <w:r w:rsidR="00B63218">
              <w:rPr>
                <w:noProof/>
                <w:webHidden/>
              </w:rPr>
              <w:t>11</w:t>
            </w:r>
            <w:r w:rsidR="00FA67E0">
              <w:rPr>
                <w:noProof/>
                <w:webHidden/>
              </w:rPr>
              <w:fldChar w:fldCharType="end"/>
            </w:r>
          </w:hyperlink>
        </w:p>
        <w:p w14:paraId="516960CD" w14:textId="6E9461E5" w:rsidR="00FA67E0" w:rsidRDefault="00000000">
          <w:pPr>
            <w:pStyle w:val="Indholdsfortegnelse3"/>
            <w:tabs>
              <w:tab w:val="right" w:leader="dot" w:pos="9628"/>
            </w:tabs>
            <w:rPr>
              <w:rFonts w:eastAsiaTheme="minorEastAsia"/>
              <w:noProof/>
              <w:sz w:val="22"/>
              <w:lang w:eastAsia="da-DK"/>
            </w:rPr>
          </w:pPr>
          <w:hyperlink w:anchor="_Toc67171289" w:history="1">
            <w:r w:rsidR="00FA67E0" w:rsidRPr="00247E38">
              <w:rPr>
                <w:rStyle w:val="Hyperlink"/>
                <w:noProof/>
              </w:rPr>
              <w:t>Bilag 1a - Brugsvilkår</w:t>
            </w:r>
            <w:r w:rsidR="00FA67E0">
              <w:rPr>
                <w:noProof/>
                <w:webHidden/>
              </w:rPr>
              <w:tab/>
            </w:r>
            <w:r w:rsidR="00FA67E0">
              <w:rPr>
                <w:noProof/>
                <w:webHidden/>
              </w:rPr>
              <w:fldChar w:fldCharType="begin"/>
            </w:r>
            <w:r w:rsidR="00FA67E0">
              <w:rPr>
                <w:noProof/>
                <w:webHidden/>
              </w:rPr>
              <w:instrText xml:space="preserve"> PAGEREF _Toc67171289 \h </w:instrText>
            </w:r>
            <w:r w:rsidR="00FA67E0">
              <w:rPr>
                <w:noProof/>
                <w:webHidden/>
              </w:rPr>
            </w:r>
            <w:r w:rsidR="00FA67E0">
              <w:rPr>
                <w:noProof/>
                <w:webHidden/>
              </w:rPr>
              <w:fldChar w:fldCharType="separate"/>
            </w:r>
            <w:r w:rsidR="00B63218">
              <w:rPr>
                <w:noProof/>
                <w:webHidden/>
              </w:rPr>
              <w:t>11</w:t>
            </w:r>
            <w:r w:rsidR="00FA67E0">
              <w:rPr>
                <w:noProof/>
                <w:webHidden/>
              </w:rPr>
              <w:fldChar w:fldCharType="end"/>
            </w:r>
          </w:hyperlink>
        </w:p>
        <w:p w14:paraId="52B37B4D" w14:textId="14A1D4EE" w:rsidR="00FA67E0" w:rsidRDefault="00000000">
          <w:pPr>
            <w:pStyle w:val="Indholdsfortegnelse3"/>
            <w:tabs>
              <w:tab w:val="right" w:leader="dot" w:pos="9628"/>
            </w:tabs>
            <w:rPr>
              <w:rFonts w:eastAsiaTheme="minorEastAsia"/>
              <w:noProof/>
              <w:sz w:val="22"/>
              <w:lang w:eastAsia="da-DK"/>
            </w:rPr>
          </w:pPr>
          <w:hyperlink w:anchor="_Toc67171290" w:history="1">
            <w:r w:rsidR="00FA67E0" w:rsidRPr="00247E38">
              <w:rPr>
                <w:rStyle w:val="Hyperlink"/>
                <w:noProof/>
              </w:rPr>
              <w:t>Bilag 1b - Undervisning og rådgivning</w:t>
            </w:r>
            <w:r w:rsidR="00FA67E0">
              <w:rPr>
                <w:noProof/>
                <w:webHidden/>
              </w:rPr>
              <w:tab/>
            </w:r>
            <w:r w:rsidR="00FA67E0">
              <w:rPr>
                <w:noProof/>
                <w:webHidden/>
              </w:rPr>
              <w:fldChar w:fldCharType="begin"/>
            </w:r>
            <w:r w:rsidR="00FA67E0">
              <w:rPr>
                <w:noProof/>
                <w:webHidden/>
              </w:rPr>
              <w:instrText xml:space="preserve"> PAGEREF _Toc67171290 \h </w:instrText>
            </w:r>
            <w:r w:rsidR="00FA67E0">
              <w:rPr>
                <w:noProof/>
                <w:webHidden/>
              </w:rPr>
            </w:r>
            <w:r w:rsidR="00FA67E0">
              <w:rPr>
                <w:noProof/>
                <w:webHidden/>
              </w:rPr>
              <w:fldChar w:fldCharType="separate"/>
            </w:r>
            <w:r w:rsidR="00B63218">
              <w:rPr>
                <w:noProof/>
                <w:webHidden/>
              </w:rPr>
              <w:t>11</w:t>
            </w:r>
            <w:r w:rsidR="00FA67E0">
              <w:rPr>
                <w:noProof/>
                <w:webHidden/>
              </w:rPr>
              <w:fldChar w:fldCharType="end"/>
            </w:r>
          </w:hyperlink>
        </w:p>
        <w:p w14:paraId="4A8E2937" w14:textId="4D7C70A6" w:rsidR="00FA67E0" w:rsidRDefault="00000000">
          <w:pPr>
            <w:pStyle w:val="Indholdsfortegnelse3"/>
            <w:tabs>
              <w:tab w:val="right" w:leader="dot" w:pos="9628"/>
            </w:tabs>
            <w:rPr>
              <w:rFonts w:eastAsiaTheme="minorEastAsia"/>
              <w:noProof/>
              <w:sz w:val="22"/>
              <w:lang w:eastAsia="da-DK"/>
            </w:rPr>
          </w:pPr>
          <w:hyperlink w:anchor="_Toc67171291" w:history="1">
            <w:r w:rsidR="00FA67E0" w:rsidRPr="00247E38">
              <w:rPr>
                <w:rStyle w:val="Hyperlink"/>
                <w:noProof/>
              </w:rPr>
              <w:t>Bilag 2 - Producentens standardvilkår</w:t>
            </w:r>
            <w:r w:rsidR="00FA67E0">
              <w:rPr>
                <w:noProof/>
                <w:webHidden/>
              </w:rPr>
              <w:tab/>
            </w:r>
            <w:r w:rsidR="00FA67E0">
              <w:rPr>
                <w:noProof/>
                <w:webHidden/>
              </w:rPr>
              <w:fldChar w:fldCharType="begin"/>
            </w:r>
            <w:r w:rsidR="00FA67E0">
              <w:rPr>
                <w:noProof/>
                <w:webHidden/>
              </w:rPr>
              <w:instrText xml:space="preserve"> PAGEREF _Toc67171291 \h </w:instrText>
            </w:r>
            <w:r w:rsidR="00FA67E0">
              <w:rPr>
                <w:noProof/>
                <w:webHidden/>
              </w:rPr>
            </w:r>
            <w:r w:rsidR="00FA67E0">
              <w:rPr>
                <w:noProof/>
                <w:webHidden/>
              </w:rPr>
              <w:fldChar w:fldCharType="separate"/>
            </w:r>
            <w:r w:rsidR="00B63218">
              <w:rPr>
                <w:noProof/>
                <w:webHidden/>
              </w:rPr>
              <w:t>12</w:t>
            </w:r>
            <w:r w:rsidR="00FA67E0">
              <w:rPr>
                <w:noProof/>
                <w:webHidden/>
              </w:rPr>
              <w:fldChar w:fldCharType="end"/>
            </w:r>
          </w:hyperlink>
        </w:p>
        <w:p w14:paraId="4AD00091" w14:textId="39FA5DDB" w:rsidR="00FA67E0" w:rsidRDefault="00000000">
          <w:pPr>
            <w:pStyle w:val="Indholdsfortegnelse3"/>
            <w:tabs>
              <w:tab w:val="right" w:leader="dot" w:pos="9628"/>
            </w:tabs>
            <w:rPr>
              <w:rFonts w:eastAsiaTheme="minorEastAsia"/>
              <w:noProof/>
              <w:sz w:val="22"/>
              <w:lang w:eastAsia="da-DK"/>
            </w:rPr>
          </w:pPr>
          <w:hyperlink w:anchor="_Toc67171292" w:history="1">
            <w:r w:rsidR="00FA67E0" w:rsidRPr="00247E38">
              <w:rPr>
                <w:rStyle w:val="Hyperlink"/>
                <w:noProof/>
              </w:rPr>
              <w:t>Bilag 5 - Databehandling</w:t>
            </w:r>
            <w:r w:rsidR="00FA67E0">
              <w:rPr>
                <w:noProof/>
                <w:webHidden/>
              </w:rPr>
              <w:tab/>
            </w:r>
            <w:r w:rsidR="00FA67E0">
              <w:rPr>
                <w:noProof/>
                <w:webHidden/>
              </w:rPr>
              <w:fldChar w:fldCharType="begin"/>
            </w:r>
            <w:r w:rsidR="00FA67E0">
              <w:rPr>
                <w:noProof/>
                <w:webHidden/>
              </w:rPr>
              <w:instrText xml:space="preserve"> PAGEREF _Toc67171292 \h </w:instrText>
            </w:r>
            <w:r w:rsidR="00FA67E0">
              <w:rPr>
                <w:noProof/>
                <w:webHidden/>
              </w:rPr>
            </w:r>
            <w:r w:rsidR="00FA67E0">
              <w:rPr>
                <w:noProof/>
                <w:webHidden/>
              </w:rPr>
              <w:fldChar w:fldCharType="separate"/>
            </w:r>
            <w:r w:rsidR="00B63218">
              <w:rPr>
                <w:noProof/>
                <w:webHidden/>
              </w:rPr>
              <w:t>12</w:t>
            </w:r>
            <w:r w:rsidR="00FA67E0">
              <w:rPr>
                <w:noProof/>
                <w:webHidden/>
              </w:rPr>
              <w:fldChar w:fldCharType="end"/>
            </w:r>
          </w:hyperlink>
        </w:p>
        <w:p w14:paraId="28B28F7F" w14:textId="54EF7452" w:rsidR="00FA67E0" w:rsidRDefault="00000000">
          <w:pPr>
            <w:pStyle w:val="Indholdsfortegnelse3"/>
            <w:tabs>
              <w:tab w:val="right" w:leader="dot" w:pos="9628"/>
            </w:tabs>
            <w:rPr>
              <w:rFonts w:eastAsiaTheme="minorEastAsia"/>
              <w:noProof/>
              <w:sz w:val="22"/>
              <w:lang w:eastAsia="da-DK"/>
            </w:rPr>
          </w:pPr>
          <w:hyperlink w:anchor="_Toc67171293" w:history="1">
            <w:r w:rsidR="00FA67E0" w:rsidRPr="00247E38">
              <w:rPr>
                <w:rStyle w:val="Hyperlink"/>
                <w:noProof/>
              </w:rPr>
              <w:t>Bilag 6 - CSR</w:t>
            </w:r>
            <w:r w:rsidR="00FA67E0">
              <w:rPr>
                <w:noProof/>
                <w:webHidden/>
              </w:rPr>
              <w:tab/>
            </w:r>
            <w:r w:rsidR="00FA67E0">
              <w:rPr>
                <w:noProof/>
                <w:webHidden/>
              </w:rPr>
              <w:fldChar w:fldCharType="begin"/>
            </w:r>
            <w:r w:rsidR="00FA67E0">
              <w:rPr>
                <w:noProof/>
                <w:webHidden/>
              </w:rPr>
              <w:instrText xml:space="preserve"> PAGEREF _Toc67171293 \h </w:instrText>
            </w:r>
            <w:r w:rsidR="00FA67E0">
              <w:rPr>
                <w:noProof/>
                <w:webHidden/>
              </w:rPr>
            </w:r>
            <w:r w:rsidR="00FA67E0">
              <w:rPr>
                <w:noProof/>
                <w:webHidden/>
              </w:rPr>
              <w:fldChar w:fldCharType="separate"/>
            </w:r>
            <w:r w:rsidR="00B63218">
              <w:rPr>
                <w:noProof/>
                <w:webHidden/>
              </w:rPr>
              <w:t>12</w:t>
            </w:r>
            <w:r w:rsidR="00FA67E0">
              <w:rPr>
                <w:noProof/>
                <w:webHidden/>
              </w:rPr>
              <w:fldChar w:fldCharType="end"/>
            </w:r>
          </w:hyperlink>
        </w:p>
        <w:p w14:paraId="6537C64A" w14:textId="014E5EDC" w:rsidR="00FA67E0" w:rsidRDefault="00000000">
          <w:pPr>
            <w:pStyle w:val="Indholdsfortegnelse3"/>
            <w:tabs>
              <w:tab w:val="right" w:leader="dot" w:pos="9628"/>
            </w:tabs>
            <w:rPr>
              <w:rFonts w:eastAsiaTheme="minorEastAsia"/>
              <w:noProof/>
              <w:sz w:val="22"/>
              <w:lang w:eastAsia="da-DK"/>
            </w:rPr>
          </w:pPr>
          <w:hyperlink w:anchor="_Toc67171294" w:history="1">
            <w:r w:rsidR="00FA67E0" w:rsidRPr="00247E38">
              <w:rPr>
                <w:rStyle w:val="Hyperlink"/>
                <w:noProof/>
              </w:rPr>
              <w:t>Bilag 7 - Trepartsaftale</w:t>
            </w:r>
            <w:r w:rsidR="00FA67E0">
              <w:rPr>
                <w:noProof/>
                <w:webHidden/>
              </w:rPr>
              <w:tab/>
            </w:r>
            <w:r w:rsidR="00FA67E0">
              <w:rPr>
                <w:noProof/>
                <w:webHidden/>
              </w:rPr>
              <w:fldChar w:fldCharType="begin"/>
            </w:r>
            <w:r w:rsidR="00FA67E0">
              <w:rPr>
                <w:noProof/>
                <w:webHidden/>
              </w:rPr>
              <w:instrText xml:space="preserve"> PAGEREF _Toc67171294 \h </w:instrText>
            </w:r>
            <w:r w:rsidR="00FA67E0">
              <w:rPr>
                <w:noProof/>
                <w:webHidden/>
              </w:rPr>
            </w:r>
            <w:r w:rsidR="00FA67E0">
              <w:rPr>
                <w:noProof/>
                <w:webHidden/>
              </w:rPr>
              <w:fldChar w:fldCharType="separate"/>
            </w:r>
            <w:r w:rsidR="00B63218">
              <w:rPr>
                <w:noProof/>
                <w:webHidden/>
              </w:rPr>
              <w:t>12</w:t>
            </w:r>
            <w:r w:rsidR="00FA67E0">
              <w:rPr>
                <w:noProof/>
                <w:webHidden/>
              </w:rPr>
              <w:fldChar w:fldCharType="end"/>
            </w:r>
          </w:hyperlink>
        </w:p>
        <w:p w14:paraId="27BEE5D8" w14:textId="3699D512" w:rsidR="00FA67E0" w:rsidRDefault="00000000">
          <w:pPr>
            <w:pStyle w:val="Indholdsfortegnelse3"/>
            <w:tabs>
              <w:tab w:val="right" w:leader="dot" w:pos="9628"/>
            </w:tabs>
            <w:rPr>
              <w:rFonts w:eastAsiaTheme="minorEastAsia"/>
              <w:noProof/>
              <w:sz w:val="22"/>
              <w:lang w:eastAsia="da-DK"/>
            </w:rPr>
          </w:pPr>
          <w:hyperlink w:anchor="_Toc67171295" w:history="1">
            <w:r w:rsidR="00FA67E0" w:rsidRPr="00247E38">
              <w:rPr>
                <w:rStyle w:val="Hyperlink"/>
                <w:noProof/>
              </w:rPr>
              <w:t>Leveringskontrakt</w:t>
            </w:r>
            <w:r w:rsidR="00FA67E0">
              <w:rPr>
                <w:noProof/>
                <w:webHidden/>
              </w:rPr>
              <w:tab/>
            </w:r>
            <w:r w:rsidR="00FA67E0">
              <w:rPr>
                <w:noProof/>
                <w:webHidden/>
              </w:rPr>
              <w:fldChar w:fldCharType="begin"/>
            </w:r>
            <w:r w:rsidR="00FA67E0">
              <w:rPr>
                <w:noProof/>
                <w:webHidden/>
              </w:rPr>
              <w:instrText xml:space="preserve"> PAGEREF _Toc67171295 \h </w:instrText>
            </w:r>
            <w:r w:rsidR="00FA67E0">
              <w:rPr>
                <w:noProof/>
                <w:webHidden/>
              </w:rPr>
            </w:r>
            <w:r w:rsidR="00FA67E0">
              <w:rPr>
                <w:noProof/>
                <w:webHidden/>
              </w:rPr>
              <w:fldChar w:fldCharType="separate"/>
            </w:r>
            <w:r w:rsidR="00B63218">
              <w:rPr>
                <w:noProof/>
                <w:webHidden/>
              </w:rPr>
              <w:t>12</w:t>
            </w:r>
            <w:r w:rsidR="00FA67E0">
              <w:rPr>
                <w:noProof/>
                <w:webHidden/>
              </w:rPr>
              <w:fldChar w:fldCharType="end"/>
            </w:r>
          </w:hyperlink>
        </w:p>
        <w:p w14:paraId="61844497" w14:textId="468FE164" w:rsidR="00FA67E0" w:rsidRDefault="00000000">
          <w:pPr>
            <w:pStyle w:val="Indholdsfortegnelse3"/>
            <w:tabs>
              <w:tab w:val="right" w:leader="dot" w:pos="9628"/>
            </w:tabs>
            <w:rPr>
              <w:rFonts w:eastAsiaTheme="minorEastAsia"/>
              <w:noProof/>
              <w:sz w:val="22"/>
              <w:lang w:eastAsia="da-DK"/>
            </w:rPr>
          </w:pPr>
          <w:hyperlink w:anchor="_Toc67171296" w:history="1">
            <w:r w:rsidR="00FA67E0" w:rsidRPr="00247E38">
              <w:rPr>
                <w:rStyle w:val="Hyperlink"/>
                <w:noProof/>
              </w:rPr>
              <w:t>Opfordringsskrivelse</w:t>
            </w:r>
            <w:r w:rsidR="00FA67E0">
              <w:rPr>
                <w:noProof/>
                <w:webHidden/>
              </w:rPr>
              <w:tab/>
            </w:r>
            <w:r w:rsidR="00FA67E0">
              <w:rPr>
                <w:noProof/>
                <w:webHidden/>
              </w:rPr>
              <w:fldChar w:fldCharType="begin"/>
            </w:r>
            <w:r w:rsidR="00FA67E0">
              <w:rPr>
                <w:noProof/>
                <w:webHidden/>
              </w:rPr>
              <w:instrText xml:space="preserve"> PAGEREF _Toc67171296 \h </w:instrText>
            </w:r>
            <w:r w:rsidR="00FA67E0">
              <w:rPr>
                <w:noProof/>
                <w:webHidden/>
              </w:rPr>
            </w:r>
            <w:r w:rsidR="00FA67E0">
              <w:rPr>
                <w:noProof/>
                <w:webHidden/>
              </w:rPr>
              <w:fldChar w:fldCharType="separate"/>
            </w:r>
            <w:r w:rsidR="00B63218">
              <w:rPr>
                <w:noProof/>
                <w:webHidden/>
              </w:rPr>
              <w:t>12</w:t>
            </w:r>
            <w:r w:rsidR="00FA67E0">
              <w:rPr>
                <w:noProof/>
                <w:webHidden/>
              </w:rPr>
              <w:fldChar w:fldCharType="end"/>
            </w:r>
          </w:hyperlink>
        </w:p>
        <w:p w14:paraId="2A484CBE" w14:textId="6020DBAC" w:rsidR="00FA67E0" w:rsidRDefault="00000000">
          <w:pPr>
            <w:pStyle w:val="Indholdsfortegnelse2"/>
            <w:tabs>
              <w:tab w:val="right" w:leader="dot" w:pos="9628"/>
            </w:tabs>
            <w:rPr>
              <w:rFonts w:eastAsiaTheme="minorEastAsia"/>
              <w:noProof/>
              <w:sz w:val="22"/>
              <w:lang w:eastAsia="da-DK"/>
            </w:rPr>
          </w:pPr>
          <w:hyperlink w:anchor="_Toc67171297" w:history="1">
            <w:r w:rsidR="00FA67E0" w:rsidRPr="00247E38">
              <w:rPr>
                <w:rStyle w:val="Hyperlink"/>
                <w:noProof/>
              </w:rPr>
              <w:t>Gennemførsel af indkøbet</w:t>
            </w:r>
            <w:r w:rsidR="00FA67E0">
              <w:rPr>
                <w:noProof/>
                <w:webHidden/>
              </w:rPr>
              <w:tab/>
            </w:r>
            <w:r w:rsidR="00FA67E0">
              <w:rPr>
                <w:noProof/>
                <w:webHidden/>
              </w:rPr>
              <w:fldChar w:fldCharType="begin"/>
            </w:r>
            <w:r w:rsidR="00FA67E0">
              <w:rPr>
                <w:noProof/>
                <w:webHidden/>
              </w:rPr>
              <w:instrText xml:space="preserve"> PAGEREF _Toc67171297 \h </w:instrText>
            </w:r>
            <w:r w:rsidR="00FA67E0">
              <w:rPr>
                <w:noProof/>
                <w:webHidden/>
              </w:rPr>
            </w:r>
            <w:r w:rsidR="00FA67E0">
              <w:rPr>
                <w:noProof/>
                <w:webHidden/>
              </w:rPr>
              <w:fldChar w:fldCharType="separate"/>
            </w:r>
            <w:r w:rsidR="00B63218">
              <w:rPr>
                <w:noProof/>
                <w:webHidden/>
              </w:rPr>
              <w:t>16</w:t>
            </w:r>
            <w:r w:rsidR="00FA67E0">
              <w:rPr>
                <w:noProof/>
                <w:webHidden/>
              </w:rPr>
              <w:fldChar w:fldCharType="end"/>
            </w:r>
          </w:hyperlink>
        </w:p>
        <w:p w14:paraId="32B4E07A" w14:textId="18C69412" w:rsidR="00FA67E0" w:rsidRDefault="00000000">
          <w:pPr>
            <w:pStyle w:val="Indholdsfortegnelse2"/>
            <w:tabs>
              <w:tab w:val="right" w:leader="dot" w:pos="9628"/>
            </w:tabs>
            <w:rPr>
              <w:rFonts w:eastAsiaTheme="minorEastAsia"/>
              <w:noProof/>
              <w:sz w:val="22"/>
              <w:lang w:eastAsia="da-DK"/>
            </w:rPr>
          </w:pPr>
          <w:hyperlink w:anchor="_Toc67171298" w:history="1">
            <w:r w:rsidR="00FA67E0" w:rsidRPr="00247E38">
              <w:rPr>
                <w:rStyle w:val="Hyperlink"/>
                <w:noProof/>
              </w:rPr>
              <w:t>Afslutning af indkøbet</w:t>
            </w:r>
            <w:r w:rsidR="00FA67E0">
              <w:rPr>
                <w:noProof/>
                <w:webHidden/>
              </w:rPr>
              <w:tab/>
            </w:r>
            <w:r w:rsidR="00FA67E0">
              <w:rPr>
                <w:noProof/>
                <w:webHidden/>
              </w:rPr>
              <w:fldChar w:fldCharType="begin"/>
            </w:r>
            <w:r w:rsidR="00FA67E0">
              <w:rPr>
                <w:noProof/>
                <w:webHidden/>
              </w:rPr>
              <w:instrText xml:space="preserve"> PAGEREF _Toc67171298 \h </w:instrText>
            </w:r>
            <w:r w:rsidR="00FA67E0">
              <w:rPr>
                <w:noProof/>
                <w:webHidden/>
              </w:rPr>
            </w:r>
            <w:r w:rsidR="00FA67E0">
              <w:rPr>
                <w:noProof/>
                <w:webHidden/>
              </w:rPr>
              <w:fldChar w:fldCharType="separate"/>
            </w:r>
            <w:r w:rsidR="00B63218">
              <w:rPr>
                <w:noProof/>
                <w:webHidden/>
              </w:rPr>
              <w:t>19</w:t>
            </w:r>
            <w:r w:rsidR="00FA67E0">
              <w:rPr>
                <w:noProof/>
                <w:webHidden/>
              </w:rPr>
              <w:fldChar w:fldCharType="end"/>
            </w:r>
          </w:hyperlink>
        </w:p>
        <w:p w14:paraId="7144CDF9" w14:textId="60147EC9" w:rsidR="00AA5D83" w:rsidRPr="000E6E9C" w:rsidRDefault="00AA5D83">
          <w:pPr>
            <w:rPr>
              <w:rFonts w:cstheme="minorHAnsi"/>
            </w:rPr>
          </w:pPr>
          <w:r w:rsidRPr="000E6E9C">
            <w:rPr>
              <w:rFonts w:cstheme="minorHAnsi"/>
              <w:b/>
              <w:bCs/>
            </w:rPr>
            <w:fldChar w:fldCharType="end"/>
          </w:r>
        </w:p>
      </w:sdtContent>
    </w:sdt>
    <w:p w14:paraId="00201142" w14:textId="77777777" w:rsidR="0056348E" w:rsidRDefault="0056348E" w:rsidP="00E26D15">
      <w:pPr>
        <w:pStyle w:val="Overskrift1"/>
        <w:rPr>
          <w:rFonts w:cstheme="minorHAnsi"/>
        </w:rPr>
      </w:pPr>
      <w:bookmarkStart w:id="0" w:name="_Toc67171271"/>
    </w:p>
    <w:p w14:paraId="745E19D3" w14:textId="77777777" w:rsidR="0056348E" w:rsidRDefault="0056348E" w:rsidP="0056348E"/>
    <w:p w14:paraId="168F9159" w14:textId="77777777" w:rsidR="0056348E" w:rsidRPr="0056348E" w:rsidRDefault="0056348E" w:rsidP="0056348E"/>
    <w:p w14:paraId="53B78449" w14:textId="0FF68A30" w:rsidR="00767505" w:rsidRPr="000E6E9C" w:rsidRDefault="00767505" w:rsidP="00E26D15">
      <w:pPr>
        <w:pStyle w:val="Overskrift1"/>
        <w:rPr>
          <w:rFonts w:cstheme="minorHAnsi"/>
        </w:rPr>
      </w:pPr>
      <w:r w:rsidRPr="000E6E9C">
        <w:rPr>
          <w:rFonts w:cstheme="minorHAnsi"/>
        </w:rPr>
        <w:lastRenderedPageBreak/>
        <w:t>Definitioner</w:t>
      </w:r>
      <w:bookmarkEnd w:id="0"/>
    </w:p>
    <w:p w14:paraId="2E59C031" w14:textId="77777777" w:rsidR="00767505" w:rsidRPr="000E6E9C" w:rsidRDefault="00767505" w:rsidP="00E26D15">
      <w:pPr>
        <w:rPr>
          <w:rFonts w:cstheme="minorHAnsi"/>
        </w:rPr>
      </w:pPr>
      <w:r w:rsidRPr="000E6E9C">
        <w:rPr>
          <w:rFonts w:cstheme="minorHAnsi"/>
          <w:u w:val="single"/>
        </w:rPr>
        <w:t>Deltager</w:t>
      </w:r>
      <w:r w:rsidRPr="000E6E9C">
        <w:rPr>
          <w:rFonts w:cstheme="minorHAnsi"/>
        </w:rPr>
        <w:t xml:space="preserve">: Begrebet deltagere bruges om økonomiske aktører, som har ansøgt og er blevet optaget i en af eller begge systemets kategorier.  </w:t>
      </w:r>
    </w:p>
    <w:p w14:paraId="442ED458" w14:textId="77777777" w:rsidR="00767505" w:rsidRPr="000E6E9C" w:rsidRDefault="00767505" w:rsidP="00E26D15">
      <w:pPr>
        <w:rPr>
          <w:rFonts w:cstheme="minorHAnsi"/>
        </w:rPr>
      </w:pPr>
      <w:r w:rsidRPr="000E6E9C">
        <w:rPr>
          <w:rFonts w:cstheme="minorHAnsi"/>
          <w:u w:val="single"/>
        </w:rPr>
        <w:t>Kategorier</w:t>
      </w:r>
      <w:r w:rsidRPr="000E6E9C">
        <w:rPr>
          <w:rFonts w:cstheme="minorHAnsi"/>
        </w:rPr>
        <w:t xml:space="preserve">: Et dynamisk indkøbssystem kan være opdelt i kategorier, hvilket er tilfældet for dette system. Systemets kategorier er beskrevet i bilag C, Systemets genstand. </w:t>
      </w:r>
    </w:p>
    <w:p w14:paraId="539504D1" w14:textId="1CE1F77A" w:rsidR="00767505" w:rsidRPr="000E6E9C" w:rsidRDefault="00767505" w:rsidP="00E26D15">
      <w:pPr>
        <w:rPr>
          <w:rFonts w:cstheme="minorHAnsi"/>
        </w:rPr>
      </w:pPr>
      <w:r w:rsidRPr="000E6E9C">
        <w:rPr>
          <w:rFonts w:cstheme="minorHAnsi"/>
          <w:u w:val="single"/>
        </w:rPr>
        <w:t>Konkret indkøb</w:t>
      </w:r>
      <w:r w:rsidRPr="000E6E9C">
        <w:rPr>
          <w:rFonts w:cstheme="minorHAnsi"/>
        </w:rPr>
        <w:t>: For at undgå begrebsforvirring</w:t>
      </w:r>
      <w:r w:rsidR="00AA6233">
        <w:rPr>
          <w:rFonts w:cstheme="minorHAnsi"/>
        </w:rPr>
        <w:t>,</w:t>
      </w:r>
      <w:r w:rsidRPr="000E6E9C">
        <w:rPr>
          <w:rFonts w:cstheme="minorHAnsi"/>
        </w:rPr>
        <w:t xml:space="preserve"> med især miniudbud på en rammeaftale</w:t>
      </w:r>
      <w:r w:rsidR="00AA6233">
        <w:rPr>
          <w:rFonts w:cstheme="minorHAnsi"/>
        </w:rPr>
        <w:t>,</w:t>
      </w:r>
      <w:r w:rsidRPr="000E6E9C">
        <w:rPr>
          <w:rFonts w:cstheme="minorHAnsi"/>
        </w:rPr>
        <w:t xml:space="preserve"> bruges begrebet konkrete indkøb om de indkøb, som kunden offentliggør under en kategori. På baggrund af et enkeltstående konkret indkøb indgås der en leveringskontrakt mellem kunden og den tilbudsgiver, der bliver tildelt leveringskontrakten. </w:t>
      </w:r>
    </w:p>
    <w:p w14:paraId="16E69F65" w14:textId="55F53313" w:rsidR="00767505" w:rsidRPr="000E6E9C" w:rsidRDefault="7C49DC7F" w:rsidP="664C326A">
      <w:r w:rsidRPr="664C326A">
        <w:rPr>
          <w:u w:val="single"/>
        </w:rPr>
        <w:t>Kunde</w:t>
      </w:r>
      <w:r w:rsidRPr="664C326A">
        <w:t>: Kunderne er de SKI</w:t>
      </w:r>
      <w:r w:rsidR="63917167" w:rsidRPr="664C326A">
        <w:t>-</w:t>
      </w:r>
      <w:r w:rsidRPr="664C326A">
        <w:t xml:space="preserve">kunder, der fremgår af bilag B, Kundeliste, som kan anvende det dynamiske indkøbssystem til at foretage konkrete indkøb. </w:t>
      </w:r>
    </w:p>
    <w:p w14:paraId="287D9486" w14:textId="77777777" w:rsidR="00767505" w:rsidRPr="000E6E9C" w:rsidRDefault="00767505" w:rsidP="00E26D15">
      <w:pPr>
        <w:rPr>
          <w:rFonts w:cstheme="minorHAnsi"/>
        </w:rPr>
      </w:pPr>
      <w:r w:rsidRPr="000E6E9C">
        <w:rPr>
          <w:rFonts w:cstheme="minorHAnsi"/>
          <w:u w:val="single"/>
        </w:rPr>
        <w:t>Leverandør</w:t>
      </w:r>
      <w:r w:rsidRPr="000E6E9C">
        <w:rPr>
          <w:rFonts w:cstheme="minorHAnsi"/>
        </w:rPr>
        <w:t>: Begrebet leverandør bruges om den tilbudsgiver, som har fået tildelt en leveringskontrakt på baggrund af et konkret indkøb gennemført i systemet.</w:t>
      </w:r>
    </w:p>
    <w:p w14:paraId="74B7A04F" w14:textId="77777777" w:rsidR="00767505" w:rsidRPr="000E6E9C" w:rsidRDefault="00767505" w:rsidP="00E26D15">
      <w:pPr>
        <w:rPr>
          <w:rFonts w:cstheme="minorHAnsi"/>
        </w:rPr>
      </w:pPr>
      <w:r w:rsidRPr="000E6E9C">
        <w:rPr>
          <w:rFonts w:cstheme="minorHAnsi"/>
          <w:u w:val="single"/>
        </w:rPr>
        <w:t>Tilbudsgiver</w:t>
      </w:r>
      <w:r w:rsidRPr="000E6E9C">
        <w:rPr>
          <w:rFonts w:cstheme="minorHAnsi"/>
        </w:rPr>
        <w:t>: Begrebet tilbudsgivere bruges om deltagerne i systemet, når de har afgivet tilbud på et konkret indkøb i systemet.</w:t>
      </w:r>
    </w:p>
    <w:p w14:paraId="76C150B1" w14:textId="78CF6CF2" w:rsidR="005074C1" w:rsidRDefault="005074C1" w:rsidP="00E26D15">
      <w:pPr>
        <w:pStyle w:val="Overskrift1"/>
        <w:rPr>
          <w:rFonts w:cstheme="minorHAnsi"/>
        </w:rPr>
      </w:pPr>
      <w:bookmarkStart w:id="1" w:name="_Ref67134821"/>
      <w:bookmarkStart w:id="2" w:name="_Toc67171272"/>
      <w:bookmarkStart w:id="3" w:name="_Ref67313500"/>
      <w:r>
        <w:rPr>
          <w:rFonts w:cstheme="minorHAnsi"/>
        </w:rPr>
        <w:t>Hv</w:t>
      </w:r>
      <w:r w:rsidR="00115E9E">
        <w:rPr>
          <w:rFonts w:cstheme="minorHAnsi"/>
        </w:rPr>
        <w:t>ad</w:t>
      </w:r>
      <w:r>
        <w:rPr>
          <w:rFonts w:cstheme="minorHAnsi"/>
        </w:rPr>
        <w:t xml:space="preserve"> </w:t>
      </w:r>
      <w:r w:rsidR="00344F92">
        <w:rPr>
          <w:rFonts w:cstheme="minorHAnsi"/>
        </w:rPr>
        <w:t xml:space="preserve">kan du overordnet </w:t>
      </w:r>
      <w:r w:rsidR="00115E9E">
        <w:rPr>
          <w:rFonts w:cstheme="minorHAnsi"/>
        </w:rPr>
        <w:t>bruge</w:t>
      </w:r>
      <w:r>
        <w:rPr>
          <w:rFonts w:cstheme="minorHAnsi"/>
        </w:rPr>
        <w:t xml:space="preserve"> 02.06</w:t>
      </w:r>
      <w:bookmarkEnd w:id="1"/>
      <w:bookmarkEnd w:id="2"/>
      <w:r w:rsidR="00D62583">
        <w:rPr>
          <w:rFonts w:cstheme="minorHAnsi"/>
        </w:rPr>
        <w:t xml:space="preserve"> Standardsoftware</w:t>
      </w:r>
      <w:r w:rsidR="00115E9E">
        <w:rPr>
          <w:rFonts w:cstheme="minorHAnsi"/>
        </w:rPr>
        <w:t xml:space="preserve"> til</w:t>
      </w:r>
      <w:r w:rsidR="00D62583">
        <w:rPr>
          <w:rFonts w:cstheme="minorHAnsi"/>
        </w:rPr>
        <w:t>?</w:t>
      </w:r>
      <w:bookmarkEnd w:id="3"/>
    </w:p>
    <w:p w14:paraId="38A0EFE3" w14:textId="77777777" w:rsidR="00FB585B" w:rsidRDefault="00FB585B" w:rsidP="00FB585B">
      <w:pPr>
        <w:jc w:val="both"/>
      </w:pPr>
      <w:bookmarkStart w:id="4" w:name="_Toc67171273"/>
      <w:r>
        <w:t xml:space="preserve">02.06 Standardsoftware er beregnet til at anskaffe standardsoftware samt </w:t>
      </w:r>
      <w:r w:rsidRPr="00823D03">
        <w:t>support- og vedligeholdsaftaler</w:t>
      </w:r>
      <w:r>
        <w:t xml:space="preserve">, på producentens standardvilkår.  Desuden kan du købe </w:t>
      </w:r>
      <w:r w:rsidRPr="00823D03">
        <w:t xml:space="preserve">ydelser relateret til </w:t>
      </w:r>
      <w:r>
        <w:t>standard</w:t>
      </w:r>
      <w:r w:rsidRPr="00823D03">
        <w:t xml:space="preserve">softwaren, </w:t>
      </w:r>
      <w:r>
        <w:t>dvs.</w:t>
      </w:r>
      <w:r w:rsidRPr="00823D03">
        <w:t xml:space="preserve"> implementering, installation, undervisning og rådgivning.</w:t>
      </w:r>
      <w:r>
        <w:t xml:space="preserve"> De softwaretyper, der kan anskaffes, er defineret på baggrund af </w:t>
      </w:r>
      <w:proofErr w:type="spellStart"/>
      <w:r>
        <w:t>best</w:t>
      </w:r>
      <w:proofErr w:type="spellEnd"/>
      <w:r>
        <w:t>-practice specifikationer fra Gartner. SKI har altså ikke udarbejdet faste og detaljerede kravspecifikationer.</w:t>
      </w:r>
    </w:p>
    <w:p w14:paraId="111F97C2" w14:textId="77777777" w:rsidR="00FB585B" w:rsidRDefault="00FB585B" w:rsidP="00FB585B">
      <w:pPr>
        <w:jc w:val="both"/>
      </w:pPr>
      <w:r>
        <w:t>SKI stiller et kontraktgrundlag til rådighed for dig som kunde. Det understøtter standardiserede indkøb på producentens standardbetingelser. I SKI’s kontraktgrundlag er der således ikke bestemmelser om f.eks. servicemål eller bodsbestemmelser, da producentens standardvilkår – i overensstemmelse med markedsstandarden - vil være gældende. SKI vejleder om brug af kontraktgrundlaget samt de værktøjer og skabeloner, der er udarbejdet til at understøtte dit indkøb.</w:t>
      </w:r>
    </w:p>
    <w:p w14:paraId="040D9B1D" w14:textId="1212DA3C" w:rsidR="00FB585B" w:rsidRDefault="00FB585B" w:rsidP="00FB585B">
      <w:pPr>
        <w:jc w:val="both"/>
      </w:pPr>
      <w:r>
        <w:t xml:space="preserve">Du har mulighed for at tilpasse SKI’s kontraktgrundlag, eller helt at anvende dit eget kontraktgrundlag, da 02.06 Standardsoftware er baseret på et dynamisk indkøbssystem. Du skal dog være opmærksom på, at enkelte bilag er obligatoriske. </w:t>
      </w:r>
      <w:r w:rsidR="008F62DF">
        <w:t>Se mere under ”</w:t>
      </w:r>
      <w:r w:rsidR="008F62DF" w:rsidRPr="008F62DF">
        <w:rPr>
          <w:color w:val="245E79" w:themeColor="accent3" w:themeShade="80"/>
        </w:rPr>
        <w:fldChar w:fldCharType="begin"/>
      </w:r>
      <w:r w:rsidR="008F62DF" w:rsidRPr="008F62DF">
        <w:rPr>
          <w:color w:val="245E79" w:themeColor="accent3" w:themeShade="80"/>
        </w:rPr>
        <w:instrText xml:space="preserve"> REF _Ref67159604 \h  \* MERGEFORMAT </w:instrText>
      </w:r>
      <w:r w:rsidR="008F62DF" w:rsidRPr="008F62DF">
        <w:rPr>
          <w:color w:val="245E79" w:themeColor="accent3" w:themeShade="80"/>
        </w:rPr>
      </w:r>
      <w:r w:rsidR="008F62DF" w:rsidRPr="008F62DF">
        <w:rPr>
          <w:color w:val="245E79" w:themeColor="accent3" w:themeShade="80"/>
        </w:rPr>
        <w:fldChar w:fldCharType="separate"/>
      </w:r>
      <w:r w:rsidR="00B63218" w:rsidRPr="00DC47C6">
        <w:rPr>
          <w:color w:val="245E79" w:themeColor="accent3" w:themeShade="80"/>
        </w:rPr>
        <w:t>Aftaleunderstøttende dokumenter og skabeloner</w:t>
      </w:r>
      <w:r w:rsidR="008F62DF" w:rsidRPr="008F62DF">
        <w:rPr>
          <w:color w:val="245E79" w:themeColor="accent3" w:themeShade="80"/>
        </w:rPr>
        <w:fldChar w:fldCharType="end"/>
      </w:r>
      <w:r w:rsidR="008F62DF">
        <w:t>”</w:t>
      </w:r>
      <w:r>
        <w:t>.</w:t>
      </w:r>
      <w:r w:rsidRPr="00472F2B">
        <w:t xml:space="preserve"> </w:t>
      </w:r>
    </w:p>
    <w:p w14:paraId="19044C67" w14:textId="77777777" w:rsidR="00FB585B" w:rsidRPr="004674E7" w:rsidRDefault="00FB585B" w:rsidP="00FB585B">
      <w:pPr>
        <w:jc w:val="both"/>
      </w:pPr>
      <w:r w:rsidRPr="004674E7">
        <w:rPr>
          <w:rFonts w:ascii="Arial" w:hAnsi="Arial" w:cs="Arial"/>
          <w:szCs w:val="20"/>
        </w:rPr>
        <w:t>Med henblik på at fokusere indkøbet på gængs standardsoftware, har SKI ikke udarbejdet skabeloner til mere komplekse anskaffelser, idet sådanne anskaffelser i langt højere grad vil medføre behov for at stille kundespecifikke krav og reguleringer. 02.06 Standardsoftware kontraktgrundlaget understøtter ikke dette. SKI henviser i stedet til andre af SKI’s rammeaftaler, som i højere grad indeholder kundevendt materiale med henblik på at regulere konkrete behov i forbindelse med anskaffelse af komplekse it-projekter/systemer.</w:t>
      </w:r>
    </w:p>
    <w:p w14:paraId="54F3CCFB" w14:textId="77777777" w:rsidR="00FB585B" w:rsidRDefault="00FB585B" w:rsidP="00FB585B">
      <w:pPr>
        <w:jc w:val="both"/>
      </w:pPr>
      <w:r>
        <w:t xml:space="preserve">Du kan således afhængig af dine behov opleve, at SKI’s materiale ikke kan anvendes til din anskaffelse på 02.06, når det går udover de forhold, der er nødvendige at regulere i mindre komplekse software anskaffelser. I disse tilfælde skal du selv udarbejde et udbudsmateriale, der udfyldende regulerer de relevante forhold. </w:t>
      </w:r>
    </w:p>
    <w:p w14:paraId="280B908D" w14:textId="77777777" w:rsidR="00FB585B" w:rsidRDefault="00FB585B" w:rsidP="00FB585B">
      <w:pPr>
        <w:jc w:val="both"/>
      </w:pPr>
      <w:r>
        <w:t xml:space="preserve">Da SKI således har valgt at fokusere sit standardmateriale på standardsoftware, skal du være opmærksom på, at hvis du afviger fra SKI’s kontraktgrundlag, eller vælger at udarbejde dig eget kontraktgrundlag, kan SKI ikke vejlede dig i dit indkøb eller om den indgåede leveringskontrakt. </w:t>
      </w:r>
    </w:p>
    <w:p w14:paraId="5EB5431E" w14:textId="77777777" w:rsidR="00FB585B" w:rsidRDefault="00FB585B" w:rsidP="00FB585B">
      <w:pPr>
        <w:pStyle w:val="Overskrift2"/>
      </w:pPr>
      <w:r>
        <w:t>Hvad kan du ikke bruge aftalen til?</w:t>
      </w:r>
    </w:p>
    <w:p w14:paraId="6ADCC431" w14:textId="77777777" w:rsidR="00FB585B" w:rsidRPr="00CD78C6" w:rsidRDefault="00FB585B" w:rsidP="00FB585B">
      <w:pPr>
        <w:jc w:val="both"/>
      </w:pPr>
      <w:r>
        <w:t>Der er en række situationer, hvor du skal være opmærksom på aftalens forudsætninger og begrænsninger:</w:t>
      </w:r>
    </w:p>
    <w:p w14:paraId="325F7407" w14:textId="77777777" w:rsidR="00FB585B" w:rsidRPr="00DD638C" w:rsidRDefault="00FB585B" w:rsidP="00FB585B">
      <w:pPr>
        <w:pStyle w:val="Listeafsnit"/>
        <w:numPr>
          <w:ilvl w:val="0"/>
          <w:numId w:val="20"/>
        </w:numPr>
        <w:rPr>
          <w:rFonts w:eastAsiaTheme="minorEastAsia"/>
          <w:i/>
          <w:iCs/>
          <w:color w:val="004A64" w:themeColor="accent1"/>
        </w:rPr>
      </w:pPr>
      <w:r>
        <w:lastRenderedPageBreak/>
        <w:t xml:space="preserve">02.06 </w:t>
      </w:r>
      <w:r w:rsidRPr="179CC597">
        <w:rPr>
          <w:u w:val="single"/>
        </w:rPr>
        <w:t>kan ikke</w:t>
      </w:r>
      <w:r>
        <w:t xml:space="preserve"> anvendes til anskaffelse af udvikling (hverken software eller timer). Dvs. du kan ikke få udviklet ny softwarefunktionalitet på aftalen.</w:t>
      </w:r>
      <w:r>
        <w:br/>
      </w:r>
      <w:r w:rsidRPr="00DD638C">
        <w:rPr>
          <w:i/>
          <w:iCs/>
          <w:color w:val="004A64" w:themeColor="accent1"/>
        </w:rPr>
        <w:t>Her henviser SKI til 02.17 eller 02.18.</w:t>
      </w:r>
    </w:p>
    <w:p w14:paraId="12F2FD7F" w14:textId="77777777" w:rsidR="00FB585B" w:rsidRPr="00DD638C" w:rsidRDefault="00FB585B" w:rsidP="00FB585B">
      <w:pPr>
        <w:pStyle w:val="Listeafsnit"/>
        <w:rPr>
          <w:i/>
          <w:iCs/>
          <w:color w:val="004A64" w:themeColor="accent1"/>
        </w:rPr>
      </w:pPr>
    </w:p>
    <w:p w14:paraId="0EF3B985" w14:textId="77777777" w:rsidR="00FB585B" w:rsidRPr="00DD638C" w:rsidRDefault="00FB585B" w:rsidP="00FB585B">
      <w:pPr>
        <w:pStyle w:val="Listeafsnit"/>
        <w:numPr>
          <w:ilvl w:val="0"/>
          <w:numId w:val="20"/>
        </w:numPr>
        <w:rPr>
          <w:i/>
          <w:iCs/>
          <w:color w:val="004A64" w:themeColor="accent1"/>
        </w:rPr>
      </w:pPr>
      <w:r>
        <w:t xml:space="preserve">02.06 </w:t>
      </w:r>
      <w:r w:rsidRPr="006569F6">
        <w:rPr>
          <w:u w:val="single"/>
        </w:rPr>
        <w:t>k</w:t>
      </w:r>
      <w:r w:rsidRPr="00794BC8">
        <w:rPr>
          <w:u w:val="single"/>
        </w:rPr>
        <w:t>an ikke</w:t>
      </w:r>
      <w:r>
        <w:t xml:space="preserve"> anvendes til anskaffelse af konsulentydelser med indsatsforpligtelse, uden at disse er direkte knyttet til standardsoftware. </w:t>
      </w:r>
      <w:r>
        <w:br/>
      </w:r>
      <w:r w:rsidRPr="00DD638C">
        <w:rPr>
          <w:i/>
          <w:iCs/>
          <w:color w:val="004A64" w:themeColor="accent1"/>
        </w:rPr>
        <w:t>Her henviser SKI til 02.15 og 02.17.</w:t>
      </w:r>
    </w:p>
    <w:p w14:paraId="3720E8A0" w14:textId="77777777" w:rsidR="00FB585B" w:rsidRPr="00DD638C" w:rsidRDefault="00FB585B" w:rsidP="00FB585B">
      <w:pPr>
        <w:pStyle w:val="Listeafsnit"/>
        <w:rPr>
          <w:i/>
          <w:iCs/>
          <w:color w:val="004A64" w:themeColor="accent1"/>
        </w:rPr>
      </w:pPr>
    </w:p>
    <w:p w14:paraId="04891CA4" w14:textId="77777777" w:rsidR="00FB585B" w:rsidRPr="00DD638C" w:rsidRDefault="00FB585B" w:rsidP="00FB585B">
      <w:pPr>
        <w:pStyle w:val="Listeafsnit"/>
        <w:numPr>
          <w:ilvl w:val="0"/>
          <w:numId w:val="20"/>
        </w:numPr>
        <w:rPr>
          <w:i/>
          <w:iCs/>
          <w:color w:val="004A64" w:themeColor="accent1"/>
        </w:rPr>
      </w:pPr>
      <w:r>
        <w:t xml:space="preserve">02.06 </w:t>
      </w:r>
      <w:r w:rsidRPr="179CC597">
        <w:rPr>
          <w:u w:val="single"/>
        </w:rPr>
        <w:t>kan ikke</w:t>
      </w:r>
      <w:r>
        <w:t xml:space="preserve"> anvendes til anskaffelse af konsulentydelser med resultatansvar, uden at disse er direkte knyttet til standardsoftware. </w:t>
      </w:r>
      <w:r>
        <w:br/>
      </w:r>
      <w:r w:rsidRPr="00DD638C">
        <w:rPr>
          <w:i/>
          <w:iCs/>
          <w:color w:val="004A64" w:themeColor="accent1"/>
        </w:rPr>
        <w:t>Her henviser SKI til 02.18.</w:t>
      </w:r>
    </w:p>
    <w:p w14:paraId="1B1C833E" w14:textId="77777777" w:rsidR="00FB585B" w:rsidRDefault="00FB585B" w:rsidP="00FB585B">
      <w:pPr>
        <w:pStyle w:val="Listeafsnit"/>
      </w:pPr>
    </w:p>
    <w:p w14:paraId="2FE395D3" w14:textId="77777777" w:rsidR="00FB585B" w:rsidRDefault="00FB585B" w:rsidP="00FB585B">
      <w:pPr>
        <w:pStyle w:val="Listeafsnit"/>
        <w:numPr>
          <w:ilvl w:val="0"/>
          <w:numId w:val="20"/>
        </w:numPr>
      </w:pPr>
      <w:r>
        <w:t xml:space="preserve">02.06 </w:t>
      </w:r>
      <w:r w:rsidRPr="179CC597">
        <w:rPr>
          <w:u w:val="single"/>
        </w:rPr>
        <w:t>kan ikke</w:t>
      </w:r>
      <w:r>
        <w:t xml:space="preserve"> anvendes til anskaffelse af it-drift alene, SKI henviser til 02.22 (dog kan it-drift i forbindelse med standardsoftware eller en standardservice godt anskaffes på 02.06)</w:t>
      </w:r>
    </w:p>
    <w:p w14:paraId="48F79140" w14:textId="77777777" w:rsidR="00FB585B" w:rsidRPr="00DD638C" w:rsidRDefault="00FB585B" w:rsidP="00FB585B">
      <w:pPr>
        <w:pStyle w:val="Listeafsnit"/>
        <w:rPr>
          <w:i/>
          <w:iCs/>
          <w:color w:val="004A64" w:themeColor="accent1"/>
        </w:rPr>
      </w:pPr>
    </w:p>
    <w:p w14:paraId="5C8C16AB" w14:textId="77777777" w:rsidR="00FB585B" w:rsidRDefault="00FB585B" w:rsidP="00FB585B">
      <w:pPr>
        <w:pStyle w:val="Overskrift2"/>
      </w:pPr>
      <w:r>
        <w:t>Hvad kan du ikke bruge standard-kontraktgrundlag til?</w:t>
      </w:r>
    </w:p>
    <w:p w14:paraId="32FD34C2" w14:textId="77777777" w:rsidR="00FB585B" w:rsidRDefault="00FB585B" w:rsidP="00FB585B">
      <w:r>
        <w:t xml:space="preserve">Som allerede nævnt er standard-kontraktgrundlaget udarbejdet til anskaffelse af standardsoftware samt </w:t>
      </w:r>
      <w:r w:rsidRPr="00823D03">
        <w:t>support- og vedligeholdsaftaler</w:t>
      </w:r>
      <w:r>
        <w:t xml:space="preserve">, på producentens standardvilkår, hvor du som licenstager i vid grad er villig til at acceptere producentens standardvilkår og ikke har særlige ønsker, der afviger fra ”standardbrugeren” af det pågældende software. </w:t>
      </w:r>
    </w:p>
    <w:p w14:paraId="36DDC5FA" w14:textId="77777777" w:rsidR="00FB585B" w:rsidRDefault="00FB585B" w:rsidP="00FB585B">
      <w:r>
        <w:t>Ovenstående betyder således også logisk, at standard-kontraktgrundlaget kun i meget begrænset omfang regulerer relevante forhold, hvor du måtte have andre krav/ønsker end det der allerede er angivet i licensgiverens standardbetingelser. Det er således SKI’s opfattelse, at standard-kontraktgrundlaget ikke er velegnet til mere ”komplekse” it-anskaffelser, hvor der stilles yderligere (andre) krav, end det der måtte følge af licensvilkår fra producenten.</w:t>
      </w:r>
    </w:p>
    <w:p w14:paraId="7500D6F1" w14:textId="77777777" w:rsidR="00FB585B" w:rsidRPr="000C7CBC" w:rsidRDefault="00FB585B" w:rsidP="00FB585B">
      <w:r>
        <w:t xml:space="preserve">På baggrund af ovenstående, har SKI således nedenstående anbefalinger i forbindelse med mere komplekse anskaffelser: </w:t>
      </w:r>
    </w:p>
    <w:p w14:paraId="3C42D48F" w14:textId="77777777" w:rsidR="00FB585B" w:rsidRDefault="00FB585B" w:rsidP="00FB585B">
      <w:pPr>
        <w:pStyle w:val="Listeafsnit"/>
      </w:pPr>
    </w:p>
    <w:p w14:paraId="6AE15946" w14:textId="77777777" w:rsidR="00FB585B" w:rsidRPr="00DD638C" w:rsidRDefault="00FB585B" w:rsidP="00FB585B">
      <w:pPr>
        <w:pStyle w:val="Listeafsnit"/>
        <w:numPr>
          <w:ilvl w:val="0"/>
          <w:numId w:val="20"/>
        </w:numPr>
        <w:rPr>
          <w:i/>
          <w:iCs/>
          <w:color w:val="004A64" w:themeColor="accent1"/>
        </w:rPr>
      </w:pPr>
      <w:r>
        <w:t xml:space="preserve">02.06 med tilhørende standard-kontraktgrundlag </w:t>
      </w:r>
      <w:r>
        <w:rPr>
          <w:u w:val="single"/>
        </w:rPr>
        <w:t>kan</w:t>
      </w:r>
      <w:r w:rsidRPr="1F83E571">
        <w:rPr>
          <w:u w:val="single"/>
        </w:rPr>
        <w:t xml:space="preserve"> ikke</w:t>
      </w:r>
      <w:r>
        <w:t xml:space="preserve"> anvendes til anskaffelse af komplekse it-anskaffelser som fx fagsystemer, da den ikke regulerer vigtige områder som oppetid, SLA, exit, bodsbestemmelser, lovvedligehold, drift generelt og integrationer. </w:t>
      </w:r>
      <w:r>
        <w:br/>
      </w:r>
      <w:r w:rsidRPr="1F83E571">
        <w:rPr>
          <w:i/>
          <w:iCs/>
          <w:color w:val="004A64" w:themeColor="accent1"/>
        </w:rPr>
        <w:t>Her henviser SKI til 02.19</w:t>
      </w:r>
    </w:p>
    <w:p w14:paraId="622ABEC6" w14:textId="77777777" w:rsidR="00FB585B" w:rsidRPr="00DD638C" w:rsidRDefault="00FB585B" w:rsidP="00FB585B">
      <w:pPr>
        <w:pStyle w:val="Listeafsnit"/>
        <w:rPr>
          <w:i/>
          <w:iCs/>
          <w:color w:val="004A64" w:themeColor="accent1"/>
        </w:rPr>
      </w:pPr>
    </w:p>
    <w:p w14:paraId="1CE5A4F2" w14:textId="77777777" w:rsidR="00FB585B" w:rsidRPr="00DD638C" w:rsidRDefault="00FB585B" w:rsidP="00FB585B">
      <w:pPr>
        <w:pStyle w:val="Listeafsnit"/>
        <w:numPr>
          <w:ilvl w:val="0"/>
          <w:numId w:val="20"/>
        </w:numPr>
        <w:rPr>
          <w:i/>
          <w:iCs/>
          <w:color w:val="004A64" w:themeColor="accent1"/>
        </w:rPr>
      </w:pPr>
      <w:r>
        <w:t>02.06 med tilhørende standard-kontraktgrundlag</w:t>
      </w:r>
      <w:r w:rsidDel="00A1644C">
        <w:t xml:space="preserve"> </w:t>
      </w:r>
      <w:r>
        <w:rPr>
          <w:u w:val="single"/>
        </w:rPr>
        <w:t>kan</w:t>
      </w:r>
      <w:r w:rsidRPr="179CC597">
        <w:rPr>
          <w:u w:val="single"/>
        </w:rPr>
        <w:t xml:space="preserve"> ikke</w:t>
      </w:r>
      <w:r>
        <w:t xml:space="preserve"> anvendes til anskaffelse af software og løsninger, hvor der er krav om brug af rammearkitektursnitflader, da standard-kontraktgrundlaget ikke regulerer disse krav og opdateringen af dem. </w:t>
      </w:r>
      <w:r>
        <w:br/>
      </w:r>
      <w:r w:rsidRPr="00DD638C">
        <w:rPr>
          <w:i/>
          <w:iCs/>
          <w:color w:val="004A64" w:themeColor="accent1"/>
        </w:rPr>
        <w:t>Her henviser SKI til 02.19</w:t>
      </w:r>
    </w:p>
    <w:p w14:paraId="30F5AAC9" w14:textId="77777777" w:rsidR="00FB585B" w:rsidRPr="00563D85" w:rsidRDefault="00FB585B" w:rsidP="00FB585B">
      <w:pPr>
        <w:jc w:val="both"/>
      </w:pPr>
      <w:r>
        <w:t>Vælger du at udarbejde dit eget kontraktgrundlag til brug på 02.06, fremfor at anvende 02.18 eller 02.19-aftalerne, kan SKI desværre ikke vejlede dig i udformning af dit materiale eller fortolkning af den indgåede leveringskontrakt.</w:t>
      </w:r>
    </w:p>
    <w:p w14:paraId="364064F2" w14:textId="659DEE06" w:rsidR="00767505" w:rsidRPr="000E6E9C" w:rsidRDefault="00767505" w:rsidP="00E26D15">
      <w:pPr>
        <w:pStyle w:val="Overskrift1"/>
        <w:rPr>
          <w:rFonts w:cstheme="minorHAnsi"/>
        </w:rPr>
      </w:pPr>
      <w:r w:rsidRPr="000E6E9C">
        <w:rPr>
          <w:rFonts w:cstheme="minorHAnsi"/>
        </w:rPr>
        <w:t>Introduktion</w:t>
      </w:r>
      <w:r w:rsidR="00FC2DFF">
        <w:rPr>
          <w:rFonts w:cstheme="minorHAnsi"/>
        </w:rPr>
        <w:t xml:space="preserve"> til indkøb i systemet</w:t>
      </w:r>
      <w:bookmarkEnd w:id="4"/>
    </w:p>
    <w:p w14:paraId="03FD3AF1" w14:textId="64A05F4E" w:rsidR="00AC3CAA" w:rsidRPr="007826C8" w:rsidRDefault="002D5960" w:rsidP="007826C8">
      <w:r w:rsidRPr="007826C8">
        <w:t>Det dynamiske indkø</w:t>
      </w:r>
      <w:r w:rsidR="008E11B0" w:rsidRPr="007826C8">
        <w:t xml:space="preserve">bssystem </w:t>
      </w:r>
      <w:r w:rsidR="00795FC1">
        <w:t xml:space="preserve">med standardsoftware er </w:t>
      </w:r>
      <w:r w:rsidR="003F149B">
        <w:t xml:space="preserve">inddelt i </w:t>
      </w:r>
      <w:r w:rsidR="00C61E55" w:rsidRPr="007826C8">
        <w:t xml:space="preserve">to kategorier. </w:t>
      </w:r>
      <w:r w:rsidR="008754FD" w:rsidRPr="007826C8">
        <w:t xml:space="preserve">Du kan købe det samme i begge kategorier. </w:t>
      </w:r>
      <w:r w:rsidR="00AC3CAA" w:rsidRPr="007826C8">
        <w:t>Det er dit behov, der afgør, hvilken kategori du skal lægge indkøbet i. Hvis du kan vurdere tilbuddene på baggrund af pris alene, vælger du kategori 1 (Pris). Hvis du har behov for at vurdere både pris og kvalitet af tilbuddene, vælger du kategori 2 (Pris og kvalitet).</w:t>
      </w:r>
    </w:p>
    <w:p w14:paraId="25CF88C5" w14:textId="54401EBF" w:rsidR="00E94FDC" w:rsidRDefault="006E0411" w:rsidP="007826C8">
      <w:r w:rsidRPr="00E258E5">
        <w:t>Når du skal købe ind via systemet, skal du offentliggøre en opfordringsskrivelse</w:t>
      </w:r>
      <w:r w:rsidR="009F1A8E">
        <w:t xml:space="preserve">, hvor </w:t>
      </w:r>
      <w:r w:rsidR="00853EC1">
        <w:t>du</w:t>
      </w:r>
      <w:r w:rsidRPr="00E258E5">
        <w:t xml:space="preserve"> beskrive</w:t>
      </w:r>
      <w:r w:rsidR="009F1A8E">
        <w:t>r</w:t>
      </w:r>
      <w:r w:rsidRPr="00E258E5">
        <w:t xml:space="preserve"> </w:t>
      </w:r>
      <w:r w:rsidR="00520D10" w:rsidRPr="00E258E5">
        <w:t>dit indkøb</w:t>
      </w:r>
      <w:r w:rsidR="00A90C4A" w:rsidRPr="00E258E5">
        <w:t xml:space="preserve">, evalueringsgrundlag og frister, samt </w:t>
      </w:r>
      <w:r w:rsidR="008A175D" w:rsidRPr="00E258E5">
        <w:t xml:space="preserve">tilpasse </w:t>
      </w:r>
      <w:r w:rsidR="006A302E">
        <w:t xml:space="preserve">og </w:t>
      </w:r>
      <w:r w:rsidR="00822E6B">
        <w:t xml:space="preserve">offentliggøre </w:t>
      </w:r>
      <w:r w:rsidR="00CF28AC" w:rsidRPr="00E258E5">
        <w:t>aftalegrundlag</w:t>
      </w:r>
      <w:r w:rsidR="00CC48F4" w:rsidRPr="00E258E5">
        <w:t>et</w:t>
      </w:r>
      <w:r w:rsidR="00E94FDC" w:rsidRPr="00E258E5">
        <w:t xml:space="preserve"> (leverings</w:t>
      </w:r>
      <w:r w:rsidR="009E5D97">
        <w:t>kontrakt</w:t>
      </w:r>
      <w:r w:rsidR="00E94FDC" w:rsidRPr="00E258E5">
        <w:t xml:space="preserve"> m. bilag)</w:t>
      </w:r>
      <w:r w:rsidR="00A90C4A" w:rsidRPr="00E258E5">
        <w:t>.</w:t>
      </w:r>
      <w:r w:rsidR="004C24B5" w:rsidRPr="00E258E5">
        <w:t xml:space="preserve"> </w:t>
      </w:r>
    </w:p>
    <w:p w14:paraId="3570D0F3" w14:textId="6480DB3C" w:rsidR="004C24B5" w:rsidRDefault="00327E7D" w:rsidP="007826C8">
      <w:r w:rsidRPr="00E258E5">
        <w:lastRenderedPageBreak/>
        <w:t xml:space="preserve">Alle de leverandører, der er optagede i </w:t>
      </w:r>
      <w:r w:rsidR="004C24B5" w:rsidRPr="00E258E5">
        <w:t>systemet,</w:t>
      </w:r>
      <w:r w:rsidRPr="00E258E5">
        <w:t xml:space="preserve"> har </w:t>
      </w:r>
      <w:r w:rsidR="006651DD" w:rsidRPr="00E258E5">
        <w:t xml:space="preserve">derefter </w:t>
      </w:r>
      <w:r w:rsidR="00CF28AC" w:rsidRPr="00E258E5">
        <w:t>mulighed for at byde</w:t>
      </w:r>
      <w:r w:rsidR="006651DD" w:rsidRPr="00E258E5">
        <w:t>.</w:t>
      </w:r>
      <w:r w:rsidR="004C24B5" w:rsidRPr="00E258E5">
        <w:t xml:space="preserve"> </w:t>
      </w:r>
      <w:r w:rsidR="006651DD" w:rsidRPr="00E258E5">
        <w:t>Konkurrenceudsættelsen sker altså først</w:t>
      </w:r>
      <w:r w:rsidR="00AC3CAA" w:rsidRPr="00E258E5">
        <w:t>,</w:t>
      </w:r>
      <w:r w:rsidR="006651DD" w:rsidRPr="00E258E5">
        <w:t xml:space="preserve"> når du offentliggør dit materiale</w:t>
      </w:r>
      <w:r w:rsidR="004C24B5" w:rsidRPr="00E258E5">
        <w:t xml:space="preserve">. </w:t>
      </w:r>
    </w:p>
    <w:p w14:paraId="32F71A29" w14:textId="7FF73DF1" w:rsidR="008754FD" w:rsidRPr="00E258E5" w:rsidRDefault="00E7681F" w:rsidP="007826C8">
      <w:r w:rsidRPr="00E258E5">
        <w:t>Det kan du læse mere om i det følgende.</w:t>
      </w:r>
    </w:p>
    <w:p w14:paraId="3FD6F913" w14:textId="01D4D9CC" w:rsidR="00767505" w:rsidRPr="000E6E9C" w:rsidRDefault="00767505" w:rsidP="0005416F">
      <w:pPr>
        <w:pStyle w:val="Overskrift1"/>
      </w:pPr>
      <w:bookmarkStart w:id="5" w:name="_Toc67171274"/>
      <w:r w:rsidRPr="000E6E9C">
        <w:t xml:space="preserve">Hvad kan </w:t>
      </w:r>
      <w:r w:rsidR="00883C4C" w:rsidRPr="000E6E9C">
        <w:t xml:space="preserve">du </w:t>
      </w:r>
      <w:r w:rsidRPr="000E6E9C">
        <w:t>købe i det dynamiske indkøbssystem?</w:t>
      </w:r>
      <w:bookmarkEnd w:id="5"/>
    </w:p>
    <w:p w14:paraId="351E12EA" w14:textId="339E5807" w:rsidR="00767505" w:rsidRPr="000E6E9C" w:rsidRDefault="00787830" w:rsidP="00840617">
      <w:pPr>
        <w:spacing w:after="0"/>
        <w:rPr>
          <w:rFonts w:cstheme="minorHAnsi"/>
        </w:rPr>
      </w:pPr>
      <w:r w:rsidRPr="000E6E9C">
        <w:rPr>
          <w:rFonts w:cstheme="minorHAnsi"/>
        </w:rPr>
        <w:t xml:space="preserve">Du kan </w:t>
      </w:r>
      <w:r w:rsidR="00883C4C" w:rsidRPr="000E6E9C">
        <w:rPr>
          <w:rFonts w:cstheme="minorHAnsi"/>
        </w:rPr>
        <w:t xml:space="preserve">købe </w:t>
      </w:r>
      <w:r w:rsidR="007C562C">
        <w:rPr>
          <w:rFonts w:cstheme="minorHAnsi"/>
        </w:rPr>
        <w:t>standard</w:t>
      </w:r>
      <w:r w:rsidR="00767505" w:rsidRPr="000E6E9C">
        <w:rPr>
          <w:rFonts w:cstheme="minorHAnsi"/>
        </w:rPr>
        <w:t xml:space="preserve">software og ydelser inden for </w:t>
      </w:r>
      <w:r w:rsidR="008D0784">
        <w:rPr>
          <w:rFonts w:cstheme="minorHAnsi"/>
        </w:rPr>
        <w:t xml:space="preserve">et eller flere af disse </w:t>
      </w:r>
      <w:r w:rsidR="00767505" w:rsidRPr="000E6E9C">
        <w:rPr>
          <w:rFonts w:cstheme="minorHAnsi"/>
        </w:rPr>
        <w:t xml:space="preserve">ydelsesområder: </w:t>
      </w:r>
    </w:p>
    <w:p w14:paraId="1C0EEC59" w14:textId="77777777" w:rsidR="00E70FC8" w:rsidRPr="000E6E9C" w:rsidRDefault="00E70FC8" w:rsidP="00840617">
      <w:pPr>
        <w:spacing w:after="0"/>
        <w:rPr>
          <w:rFonts w:cstheme="minorHAnsi"/>
        </w:rPr>
      </w:pPr>
    </w:p>
    <w:p w14:paraId="5DC859A5" w14:textId="77777777" w:rsidR="00767505" w:rsidRPr="000E6E9C" w:rsidRDefault="00767505" w:rsidP="00840617">
      <w:pPr>
        <w:spacing w:after="0"/>
        <w:rPr>
          <w:rFonts w:cstheme="minorHAnsi"/>
          <w:b/>
          <w:bCs/>
        </w:rPr>
      </w:pPr>
      <w:r w:rsidRPr="000E6E9C">
        <w:rPr>
          <w:rFonts w:cstheme="minorHAnsi"/>
          <w:b/>
          <w:bCs/>
        </w:rPr>
        <w:t>1) Standardsoftware</w:t>
      </w:r>
    </w:p>
    <w:p w14:paraId="6A240972" w14:textId="0BF87A5B" w:rsidR="00767505" w:rsidRPr="000E6E9C" w:rsidRDefault="00767505" w:rsidP="00CD3FCA">
      <w:pPr>
        <w:pStyle w:val="Listeafsnit"/>
        <w:numPr>
          <w:ilvl w:val="0"/>
          <w:numId w:val="1"/>
        </w:numPr>
        <w:spacing w:after="0"/>
        <w:rPr>
          <w:rFonts w:cstheme="minorHAnsi"/>
        </w:rPr>
      </w:pPr>
      <w:r w:rsidRPr="000E6E9C">
        <w:rPr>
          <w:rFonts w:cstheme="minorHAnsi"/>
        </w:rPr>
        <w:t>Produkt eller som en service, tidsbegrænset eller tidsubegrænset, on-premise eller cloud</w:t>
      </w:r>
    </w:p>
    <w:p w14:paraId="038B59F2" w14:textId="77777777" w:rsidR="00767505" w:rsidRPr="000E6E9C" w:rsidRDefault="00767505" w:rsidP="00840617">
      <w:pPr>
        <w:spacing w:after="0"/>
        <w:rPr>
          <w:rFonts w:cstheme="minorHAnsi"/>
          <w:b/>
          <w:bCs/>
        </w:rPr>
      </w:pPr>
      <w:r w:rsidRPr="000E6E9C">
        <w:rPr>
          <w:rFonts w:cstheme="minorHAnsi"/>
          <w:b/>
          <w:bCs/>
        </w:rPr>
        <w:t>2) Support- og vedligeholdsaftaler</w:t>
      </w:r>
    </w:p>
    <w:p w14:paraId="1406523D" w14:textId="3D6F011C" w:rsidR="00767505" w:rsidRPr="000E6E9C" w:rsidRDefault="00767505" w:rsidP="00CD3FCA">
      <w:pPr>
        <w:pStyle w:val="Listeafsnit"/>
        <w:numPr>
          <w:ilvl w:val="0"/>
          <w:numId w:val="1"/>
        </w:numPr>
        <w:spacing w:after="0"/>
        <w:rPr>
          <w:rFonts w:cstheme="minorHAnsi"/>
        </w:rPr>
      </w:pPr>
      <w:r w:rsidRPr="000E6E9C">
        <w:rPr>
          <w:rFonts w:cstheme="minorHAnsi"/>
        </w:rPr>
        <w:t>Fejlrettelser, opdateringer, forbedringer og teknisk support</w:t>
      </w:r>
    </w:p>
    <w:p w14:paraId="518D9FE9" w14:textId="77777777" w:rsidR="00767505" w:rsidRPr="000E6E9C" w:rsidRDefault="00767505" w:rsidP="00840617">
      <w:pPr>
        <w:spacing w:after="0"/>
        <w:rPr>
          <w:rFonts w:cstheme="minorHAnsi"/>
          <w:b/>
          <w:bCs/>
        </w:rPr>
      </w:pPr>
      <w:r w:rsidRPr="000E6E9C">
        <w:rPr>
          <w:rFonts w:cstheme="minorHAnsi"/>
          <w:b/>
          <w:bCs/>
        </w:rPr>
        <w:t xml:space="preserve">3) Installation, implementering og konfiguration </w:t>
      </w:r>
    </w:p>
    <w:p w14:paraId="413C9EDD" w14:textId="67AEE0F7" w:rsidR="00767505" w:rsidRPr="000E6E9C" w:rsidRDefault="00767505" w:rsidP="00CD3FCA">
      <w:pPr>
        <w:pStyle w:val="Listeafsnit"/>
        <w:numPr>
          <w:ilvl w:val="0"/>
          <w:numId w:val="1"/>
        </w:numPr>
        <w:spacing w:after="0"/>
        <w:rPr>
          <w:rFonts w:cstheme="minorHAnsi"/>
        </w:rPr>
      </w:pPr>
      <w:r w:rsidRPr="000E6E9C">
        <w:rPr>
          <w:rFonts w:cstheme="minorHAnsi"/>
        </w:rPr>
        <w:t xml:space="preserve">Omfatter også projektledelse relateret til implementeringen og konfigurationen </w:t>
      </w:r>
    </w:p>
    <w:p w14:paraId="4DA7495E" w14:textId="77777777" w:rsidR="00767505" w:rsidRPr="000E6E9C" w:rsidRDefault="00767505" w:rsidP="00840617">
      <w:pPr>
        <w:spacing w:after="0"/>
        <w:rPr>
          <w:rFonts w:cstheme="minorHAnsi"/>
          <w:b/>
          <w:bCs/>
        </w:rPr>
      </w:pPr>
      <w:r w:rsidRPr="000E6E9C">
        <w:rPr>
          <w:rFonts w:cstheme="minorHAnsi"/>
          <w:b/>
          <w:bCs/>
        </w:rPr>
        <w:t>4) Undervisning</w:t>
      </w:r>
    </w:p>
    <w:p w14:paraId="25B6871F" w14:textId="7389B36D" w:rsidR="00767505" w:rsidRPr="000E6E9C" w:rsidRDefault="00767505" w:rsidP="00CD3FCA">
      <w:pPr>
        <w:pStyle w:val="Listeafsnit"/>
        <w:numPr>
          <w:ilvl w:val="0"/>
          <w:numId w:val="1"/>
        </w:numPr>
        <w:spacing w:after="0"/>
        <w:rPr>
          <w:rFonts w:cstheme="minorHAnsi"/>
        </w:rPr>
      </w:pPr>
      <w:r w:rsidRPr="000E6E9C">
        <w:rPr>
          <w:rFonts w:cstheme="minorHAnsi"/>
        </w:rPr>
        <w:t xml:space="preserve">Brug af </w:t>
      </w:r>
      <w:r w:rsidR="00BD2B6D">
        <w:rPr>
          <w:rFonts w:cstheme="minorHAnsi"/>
        </w:rPr>
        <w:t>standard</w:t>
      </w:r>
      <w:r w:rsidRPr="000E6E9C">
        <w:rPr>
          <w:rFonts w:cstheme="minorHAnsi"/>
        </w:rPr>
        <w:t>software</w:t>
      </w:r>
    </w:p>
    <w:p w14:paraId="666A8048" w14:textId="77777777" w:rsidR="00767505" w:rsidRPr="000E6E9C" w:rsidRDefault="00767505" w:rsidP="00840617">
      <w:pPr>
        <w:spacing w:after="0"/>
        <w:rPr>
          <w:rFonts w:cstheme="minorHAnsi"/>
          <w:b/>
          <w:bCs/>
        </w:rPr>
      </w:pPr>
      <w:r w:rsidRPr="000E6E9C">
        <w:rPr>
          <w:rFonts w:cstheme="minorHAnsi"/>
          <w:b/>
          <w:bCs/>
        </w:rPr>
        <w:t>5) Rådgivning</w:t>
      </w:r>
    </w:p>
    <w:p w14:paraId="1EC84A10" w14:textId="6D2D6CEA" w:rsidR="00767505" w:rsidRDefault="00767505" w:rsidP="00CD3FCA">
      <w:pPr>
        <w:pStyle w:val="Listeafsnit"/>
        <w:numPr>
          <w:ilvl w:val="0"/>
          <w:numId w:val="1"/>
        </w:numPr>
        <w:spacing w:after="0"/>
        <w:rPr>
          <w:rFonts w:cstheme="minorHAnsi"/>
        </w:rPr>
      </w:pPr>
      <w:r w:rsidRPr="000E6E9C">
        <w:rPr>
          <w:rFonts w:cstheme="minorHAnsi"/>
        </w:rPr>
        <w:t xml:space="preserve">Relateret til anskaffelsen og/eller brugen af </w:t>
      </w:r>
      <w:r w:rsidR="00BD2B6D">
        <w:rPr>
          <w:rFonts w:cstheme="minorHAnsi"/>
        </w:rPr>
        <w:t>standard</w:t>
      </w:r>
      <w:r w:rsidRPr="000E6E9C">
        <w:rPr>
          <w:rFonts w:cstheme="minorHAnsi"/>
        </w:rPr>
        <w:t>software</w:t>
      </w:r>
    </w:p>
    <w:p w14:paraId="6C53CA96" w14:textId="2348CC85" w:rsidR="00E93AC8" w:rsidRDefault="00E93AC8" w:rsidP="00E93AC8">
      <w:pPr>
        <w:spacing w:after="0"/>
        <w:rPr>
          <w:rFonts w:cstheme="minorHAnsi"/>
        </w:rPr>
      </w:pPr>
    </w:p>
    <w:p w14:paraId="3ADAD612" w14:textId="42D8309F" w:rsidR="00E93AC8" w:rsidRDefault="00E93AC8" w:rsidP="00E93AC8">
      <w:pPr>
        <w:spacing w:after="0"/>
        <w:rPr>
          <w:rFonts w:cstheme="minorHAnsi"/>
        </w:rPr>
      </w:pPr>
      <w:r>
        <w:rPr>
          <w:rFonts w:cstheme="minorHAnsi"/>
        </w:rPr>
        <w:t xml:space="preserve">Du kan købe </w:t>
      </w:r>
      <w:r w:rsidR="003A2B64">
        <w:rPr>
          <w:rFonts w:cstheme="minorHAnsi"/>
        </w:rPr>
        <w:t xml:space="preserve">software og ydelser som angivet ovenfor inden for følgende </w:t>
      </w:r>
      <w:r w:rsidR="00EF5C56">
        <w:rPr>
          <w:rFonts w:cstheme="minorHAnsi"/>
        </w:rPr>
        <w:t xml:space="preserve">funktionelle </w:t>
      </w:r>
      <w:r w:rsidR="003A2B64">
        <w:rPr>
          <w:rFonts w:cstheme="minorHAnsi"/>
        </w:rPr>
        <w:t>softwareområder</w:t>
      </w:r>
      <w:r w:rsidR="008D0784">
        <w:rPr>
          <w:rFonts w:cstheme="minorHAnsi"/>
        </w:rPr>
        <w:t xml:space="preserve">, som er defineret med udgangspunkt i </w:t>
      </w:r>
      <w:r w:rsidR="003A2B64">
        <w:rPr>
          <w:rFonts w:cstheme="minorHAnsi"/>
        </w:rPr>
        <w:t>Gartner:</w:t>
      </w:r>
    </w:p>
    <w:p w14:paraId="6E093FE6" w14:textId="77777777" w:rsidR="00EF5C56" w:rsidRDefault="00EF5C56" w:rsidP="00E93AC8">
      <w:pPr>
        <w:spacing w:after="0"/>
        <w:rPr>
          <w:rFonts w:cstheme="minorHAnsi"/>
        </w:rPr>
      </w:pPr>
    </w:p>
    <w:p w14:paraId="0C166470" w14:textId="77777777" w:rsidR="00EF5C56" w:rsidRPr="00F63E2F" w:rsidRDefault="00EF5C56" w:rsidP="00EF5C56">
      <w:pPr>
        <w:spacing w:after="0"/>
        <w:rPr>
          <w:rFonts w:cstheme="minorHAnsi"/>
          <w:lang w:val="en-US"/>
        </w:rPr>
      </w:pPr>
      <w:r w:rsidRPr="00F63E2F">
        <w:rPr>
          <w:rFonts w:cstheme="minorHAnsi"/>
          <w:lang w:val="en-US"/>
        </w:rPr>
        <w:t>1) Application Infrastructure and Middleware</w:t>
      </w:r>
    </w:p>
    <w:p w14:paraId="5217D1D0" w14:textId="77777777" w:rsidR="00EF5C56" w:rsidRPr="00EF5C56" w:rsidRDefault="00EF5C56" w:rsidP="00EF5C56">
      <w:pPr>
        <w:spacing w:after="0"/>
        <w:rPr>
          <w:rFonts w:cstheme="minorHAnsi"/>
          <w:lang w:val="en-US"/>
        </w:rPr>
      </w:pPr>
      <w:r w:rsidRPr="00EF5C56">
        <w:rPr>
          <w:rFonts w:cstheme="minorHAnsi"/>
          <w:lang w:val="en-US"/>
        </w:rPr>
        <w:t>2) Application Development</w:t>
      </w:r>
    </w:p>
    <w:p w14:paraId="76D8EA15" w14:textId="77777777" w:rsidR="00EF5C56" w:rsidRPr="00EF5C56" w:rsidRDefault="00EF5C56" w:rsidP="00EF5C56">
      <w:pPr>
        <w:spacing w:after="0"/>
        <w:rPr>
          <w:rFonts w:cstheme="minorHAnsi"/>
          <w:lang w:val="en-US"/>
        </w:rPr>
      </w:pPr>
      <w:r w:rsidRPr="00EF5C56">
        <w:rPr>
          <w:rFonts w:cstheme="minorHAnsi"/>
          <w:lang w:val="en-US"/>
        </w:rPr>
        <w:t>3) Customer Experience and Relationship Management (CRM)</w:t>
      </w:r>
    </w:p>
    <w:p w14:paraId="7A991971" w14:textId="77777777" w:rsidR="00EF5C56" w:rsidRPr="00EF5C56" w:rsidRDefault="00EF5C56" w:rsidP="00EF5C56">
      <w:pPr>
        <w:spacing w:after="0"/>
        <w:rPr>
          <w:rFonts w:cstheme="minorHAnsi"/>
          <w:lang w:val="en-US"/>
        </w:rPr>
      </w:pPr>
      <w:r w:rsidRPr="00EF5C56">
        <w:rPr>
          <w:rFonts w:cstheme="minorHAnsi"/>
          <w:lang w:val="en-US"/>
        </w:rPr>
        <w:t>4) Enterprise Resource Planning (ERP)</w:t>
      </w:r>
    </w:p>
    <w:p w14:paraId="5E7200F4" w14:textId="77777777" w:rsidR="00EF5C56" w:rsidRPr="00EF5C56" w:rsidRDefault="00EF5C56" w:rsidP="00EF5C56">
      <w:pPr>
        <w:spacing w:after="0"/>
        <w:rPr>
          <w:rFonts w:cstheme="minorHAnsi"/>
          <w:lang w:val="en-US"/>
        </w:rPr>
      </w:pPr>
      <w:r w:rsidRPr="00EF5C56">
        <w:rPr>
          <w:rFonts w:cstheme="minorHAnsi"/>
          <w:lang w:val="en-US"/>
        </w:rPr>
        <w:t>5) Supply Chain Management (SCM)</w:t>
      </w:r>
    </w:p>
    <w:p w14:paraId="569B890D" w14:textId="77777777" w:rsidR="00EF5C56" w:rsidRPr="00EF5C56" w:rsidRDefault="00EF5C56" w:rsidP="00EF5C56">
      <w:pPr>
        <w:spacing w:after="0"/>
        <w:rPr>
          <w:rFonts w:cstheme="minorHAnsi"/>
          <w:lang w:val="en-US"/>
        </w:rPr>
      </w:pPr>
      <w:r w:rsidRPr="00EF5C56">
        <w:rPr>
          <w:rFonts w:cstheme="minorHAnsi"/>
          <w:lang w:val="en-US"/>
        </w:rPr>
        <w:t>6) Project and Portfolio Management</w:t>
      </w:r>
    </w:p>
    <w:p w14:paraId="27E58D98" w14:textId="77777777" w:rsidR="00EF5C56" w:rsidRPr="00EF5C56" w:rsidRDefault="00EF5C56" w:rsidP="00EF5C56">
      <w:pPr>
        <w:spacing w:after="0"/>
        <w:rPr>
          <w:rFonts w:cstheme="minorHAnsi"/>
          <w:lang w:val="en-US"/>
        </w:rPr>
      </w:pPr>
      <w:r w:rsidRPr="00EF5C56">
        <w:rPr>
          <w:rFonts w:cstheme="minorHAnsi"/>
          <w:lang w:val="en-US"/>
        </w:rPr>
        <w:t>7) E-mail and Authoring</w:t>
      </w:r>
    </w:p>
    <w:p w14:paraId="2C75B9D7" w14:textId="77777777" w:rsidR="00EF5C56" w:rsidRPr="00EF5C56" w:rsidRDefault="00EF5C56" w:rsidP="00EF5C56">
      <w:pPr>
        <w:spacing w:after="0"/>
        <w:rPr>
          <w:rFonts w:cstheme="minorHAnsi"/>
          <w:lang w:val="en-US"/>
        </w:rPr>
      </w:pPr>
      <w:r w:rsidRPr="00EF5C56">
        <w:rPr>
          <w:rFonts w:cstheme="minorHAnsi"/>
          <w:lang w:val="en-US"/>
        </w:rPr>
        <w:t>8) Content Services</w:t>
      </w:r>
    </w:p>
    <w:p w14:paraId="3B673ABB" w14:textId="77777777" w:rsidR="00EF5C56" w:rsidRPr="00EF5C56" w:rsidRDefault="00EF5C56" w:rsidP="00EF5C56">
      <w:pPr>
        <w:spacing w:after="0"/>
        <w:rPr>
          <w:rFonts w:cstheme="minorHAnsi"/>
          <w:lang w:val="en-US"/>
        </w:rPr>
      </w:pPr>
      <w:r w:rsidRPr="00EF5C56">
        <w:rPr>
          <w:rFonts w:cstheme="minorHAnsi"/>
          <w:lang w:val="en-US"/>
        </w:rPr>
        <w:t>9) IT Operations</w:t>
      </w:r>
    </w:p>
    <w:p w14:paraId="0244F8AC" w14:textId="77777777" w:rsidR="00EF5C56" w:rsidRPr="00EF5C56" w:rsidRDefault="00EF5C56" w:rsidP="00EF5C56">
      <w:pPr>
        <w:spacing w:after="0"/>
        <w:rPr>
          <w:rFonts w:cstheme="minorHAnsi"/>
          <w:lang w:val="en-US"/>
        </w:rPr>
      </w:pPr>
      <w:r w:rsidRPr="00EF5C56">
        <w:rPr>
          <w:rFonts w:cstheme="minorHAnsi"/>
          <w:lang w:val="en-US"/>
        </w:rPr>
        <w:t>10) Operating Systems</w:t>
      </w:r>
    </w:p>
    <w:p w14:paraId="2B047EB5" w14:textId="77777777" w:rsidR="00EF5C56" w:rsidRPr="00EF5C56" w:rsidRDefault="00EF5C56" w:rsidP="00EF5C56">
      <w:pPr>
        <w:spacing w:after="0"/>
        <w:rPr>
          <w:rFonts w:cstheme="minorHAnsi"/>
          <w:lang w:val="en-US"/>
        </w:rPr>
      </w:pPr>
      <w:r w:rsidRPr="00EF5C56">
        <w:rPr>
          <w:rFonts w:cstheme="minorHAnsi"/>
          <w:lang w:val="en-US"/>
        </w:rPr>
        <w:t>11) Storage Management</w:t>
      </w:r>
    </w:p>
    <w:p w14:paraId="667D9D47" w14:textId="77777777" w:rsidR="00EF5C56" w:rsidRPr="00EF5C56" w:rsidRDefault="00EF5C56" w:rsidP="00EF5C56">
      <w:pPr>
        <w:spacing w:after="0"/>
        <w:rPr>
          <w:rFonts w:cstheme="minorHAnsi"/>
          <w:lang w:val="en-US"/>
        </w:rPr>
      </w:pPr>
      <w:r w:rsidRPr="00EF5C56">
        <w:rPr>
          <w:rFonts w:cstheme="minorHAnsi"/>
          <w:lang w:val="en-US"/>
        </w:rPr>
        <w:t>12) Virtualization Infrastructure</w:t>
      </w:r>
    </w:p>
    <w:p w14:paraId="7C078E1F" w14:textId="77777777" w:rsidR="00EF5C56" w:rsidRPr="00EF5C56" w:rsidRDefault="00EF5C56" w:rsidP="00EF5C56">
      <w:pPr>
        <w:spacing w:after="0"/>
        <w:rPr>
          <w:rFonts w:cstheme="minorHAnsi"/>
          <w:lang w:val="en-US"/>
        </w:rPr>
      </w:pPr>
      <w:r w:rsidRPr="00EF5C56">
        <w:rPr>
          <w:rFonts w:cstheme="minorHAnsi"/>
          <w:lang w:val="en-US"/>
        </w:rPr>
        <w:t>13) Security</w:t>
      </w:r>
    </w:p>
    <w:p w14:paraId="48E43997" w14:textId="77777777" w:rsidR="00EF5C56" w:rsidRPr="00EF5C56" w:rsidRDefault="00EF5C56" w:rsidP="00EF5C56">
      <w:pPr>
        <w:spacing w:after="0"/>
        <w:rPr>
          <w:rFonts w:cstheme="minorHAnsi"/>
          <w:lang w:val="en-US"/>
        </w:rPr>
      </w:pPr>
      <w:r w:rsidRPr="00EF5C56">
        <w:rPr>
          <w:rFonts w:cstheme="minorHAnsi"/>
          <w:lang w:val="en-US"/>
        </w:rPr>
        <w:t xml:space="preserve">14) Data Management </w:t>
      </w:r>
    </w:p>
    <w:p w14:paraId="76823948" w14:textId="77777777" w:rsidR="00EF5C56" w:rsidRPr="00EF5C56" w:rsidRDefault="00EF5C56" w:rsidP="00EF5C56">
      <w:pPr>
        <w:spacing w:after="0"/>
        <w:rPr>
          <w:rFonts w:cstheme="minorHAnsi"/>
          <w:lang w:val="en-US"/>
        </w:rPr>
      </w:pPr>
      <w:r w:rsidRPr="00EF5C56">
        <w:rPr>
          <w:rFonts w:cstheme="minorHAnsi"/>
          <w:lang w:val="en-US"/>
        </w:rPr>
        <w:t>15) Analytics and Business Intelligence</w:t>
      </w:r>
    </w:p>
    <w:p w14:paraId="7CDC80C7" w14:textId="77777777" w:rsidR="00EF5C56" w:rsidRPr="00EF5C56" w:rsidRDefault="00EF5C56" w:rsidP="00EF5C56">
      <w:pPr>
        <w:spacing w:after="0"/>
        <w:rPr>
          <w:rFonts w:cstheme="minorHAnsi"/>
          <w:lang w:val="en-US"/>
        </w:rPr>
      </w:pPr>
      <w:r w:rsidRPr="00EF5C56">
        <w:rPr>
          <w:rFonts w:cstheme="minorHAnsi"/>
          <w:lang w:val="en-US"/>
        </w:rPr>
        <w:t>16) Other Application Software (Collaboration Services, Enterprise IM og Web Conferencing)</w:t>
      </w:r>
    </w:p>
    <w:p w14:paraId="347478B2" w14:textId="7E99DB10" w:rsidR="00DA68FA" w:rsidRDefault="00EF5C56" w:rsidP="00EF5C56">
      <w:pPr>
        <w:spacing w:after="0"/>
        <w:rPr>
          <w:rFonts w:cstheme="minorHAnsi"/>
        </w:rPr>
      </w:pPr>
      <w:r w:rsidRPr="00EF5C56">
        <w:rPr>
          <w:rFonts w:cstheme="minorHAnsi"/>
        </w:rPr>
        <w:t xml:space="preserve">17) </w:t>
      </w:r>
      <w:proofErr w:type="spellStart"/>
      <w:r w:rsidRPr="00EF5C56">
        <w:rPr>
          <w:rFonts w:cstheme="minorHAnsi"/>
        </w:rPr>
        <w:t>Other</w:t>
      </w:r>
      <w:proofErr w:type="spellEnd"/>
      <w:r w:rsidRPr="00EF5C56">
        <w:rPr>
          <w:rFonts w:cstheme="minorHAnsi"/>
        </w:rPr>
        <w:t xml:space="preserve"> </w:t>
      </w:r>
      <w:proofErr w:type="spellStart"/>
      <w:r w:rsidRPr="00EF5C56">
        <w:rPr>
          <w:rFonts w:cstheme="minorHAnsi"/>
        </w:rPr>
        <w:t>Infrastructure</w:t>
      </w:r>
      <w:proofErr w:type="spellEnd"/>
      <w:r w:rsidRPr="00EF5C56">
        <w:rPr>
          <w:rFonts w:cstheme="minorHAnsi"/>
        </w:rPr>
        <w:t xml:space="preserve"> Software</w:t>
      </w:r>
    </w:p>
    <w:p w14:paraId="6F75E820" w14:textId="3DCBCCA4" w:rsidR="00614BE1" w:rsidRDefault="00614BE1" w:rsidP="00EF5C56">
      <w:pPr>
        <w:spacing w:after="0"/>
        <w:rPr>
          <w:rFonts w:cstheme="minorHAnsi"/>
        </w:rPr>
      </w:pPr>
    </w:p>
    <w:p w14:paraId="4A5BD14D" w14:textId="26E63AED" w:rsidR="00582099" w:rsidRDefault="00046ED1" w:rsidP="00EF5C56">
      <w:pPr>
        <w:spacing w:after="0"/>
        <w:rPr>
          <w:rFonts w:cstheme="minorHAnsi"/>
        </w:rPr>
      </w:pPr>
      <w:r>
        <w:rPr>
          <w:rFonts w:cstheme="minorHAnsi"/>
        </w:rPr>
        <w:t xml:space="preserve">For hvert af de 17 områder er der </w:t>
      </w:r>
      <w:r w:rsidR="00CA48D7">
        <w:rPr>
          <w:rFonts w:cstheme="minorHAnsi"/>
        </w:rPr>
        <w:t xml:space="preserve">desuden </w:t>
      </w:r>
      <w:r>
        <w:rPr>
          <w:rFonts w:cstheme="minorHAnsi"/>
        </w:rPr>
        <w:t>en række underområder. Du kan læse</w:t>
      </w:r>
      <w:r w:rsidR="00CA48D7">
        <w:rPr>
          <w:rFonts w:cstheme="minorHAnsi"/>
        </w:rPr>
        <w:t xml:space="preserve"> mere</w:t>
      </w:r>
      <w:r>
        <w:rPr>
          <w:rFonts w:cstheme="minorHAnsi"/>
        </w:rPr>
        <w:t xml:space="preserve"> om</w:t>
      </w:r>
      <w:r w:rsidR="00CA48D7">
        <w:rPr>
          <w:rFonts w:cstheme="minorHAnsi"/>
        </w:rPr>
        <w:t>,</w:t>
      </w:r>
      <w:r>
        <w:rPr>
          <w:rFonts w:cstheme="minorHAnsi"/>
        </w:rPr>
        <w:t xml:space="preserve"> hvad der definerer de 17 områder og deres underområder </w:t>
      </w:r>
      <w:r w:rsidR="00483037">
        <w:t>i dokumentet ”02.06 Oversigt over funktionelle softwareområder”</w:t>
      </w:r>
      <w:r w:rsidR="00CE6469">
        <w:t>, som du finder</w:t>
      </w:r>
      <w:r w:rsidR="00483037">
        <w:t xml:space="preserve"> på aftalesiden og i ETHICS</w:t>
      </w:r>
      <w:r>
        <w:rPr>
          <w:rFonts w:cstheme="minorHAnsi"/>
        </w:rPr>
        <w:t>.</w:t>
      </w:r>
    </w:p>
    <w:p w14:paraId="3D4EEBB0" w14:textId="039C8F75" w:rsidR="00D721C7" w:rsidRPr="000E6E9C" w:rsidRDefault="00D721C7" w:rsidP="00D721C7">
      <w:pPr>
        <w:pStyle w:val="Overskrift1"/>
      </w:pPr>
      <w:bookmarkStart w:id="6" w:name="_Ref67168556"/>
      <w:bookmarkStart w:id="7" w:name="_Toc67171275"/>
      <w:r>
        <w:t>Hvordan tildeler du en leveringskontrakt?</w:t>
      </w:r>
      <w:bookmarkEnd w:id="6"/>
      <w:bookmarkEnd w:id="7"/>
    </w:p>
    <w:p w14:paraId="356FB056" w14:textId="034BF7A5" w:rsidR="00AA6467" w:rsidRDefault="002D140F" w:rsidP="00997624">
      <w:r>
        <w:t xml:space="preserve">Tildeling af en leveringskontrakt sker efter </w:t>
      </w:r>
      <w:r w:rsidR="00AA7681">
        <w:t xml:space="preserve">en konkurrenceudsættelse i en af systemets to kategorier. Der kan ikke laves direkte tildeling i det dynamiske indkøbssystem. </w:t>
      </w:r>
      <w:r w:rsidR="00997624">
        <w:t xml:space="preserve">Måden, du </w:t>
      </w:r>
      <w:r w:rsidR="0013664E">
        <w:t>evaluer</w:t>
      </w:r>
      <w:r w:rsidR="00997624">
        <w:t>er</w:t>
      </w:r>
      <w:r w:rsidR="0013664E">
        <w:t xml:space="preserve"> og tildel</w:t>
      </w:r>
      <w:r w:rsidR="00997624">
        <w:t>er på,</w:t>
      </w:r>
      <w:r w:rsidR="0013664E">
        <w:t xml:space="preserve"> afhænger af </w:t>
      </w:r>
      <w:r w:rsidR="00997624">
        <w:t xml:space="preserve">om </w:t>
      </w:r>
      <w:r w:rsidR="00AA6467">
        <w:t>dit indkøb sker i kategori 1 (Pris) eller 2 (Pris og kvalitet)</w:t>
      </w:r>
      <w:r w:rsidR="00756B97">
        <w:t xml:space="preserve">. </w:t>
      </w:r>
    </w:p>
    <w:p w14:paraId="0EA96EEA" w14:textId="40F5EC1B" w:rsidR="00C40787" w:rsidRPr="005D16B2" w:rsidRDefault="00C40787" w:rsidP="00C40787">
      <w:pPr>
        <w:rPr>
          <w:u w:val="single"/>
        </w:rPr>
      </w:pPr>
      <w:r w:rsidRPr="005D16B2">
        <w:rPr>
          <w:u w:val="single"/>
        </w:rPr>
        <w:t>Tildelingskriterier og evaluering – kategori 1</w:t>
      </w:r>
    </w:p>
    <w:p w14:paraId="1510CA12" w14:textId="580FEE6B" w:rsidR="00C40787" w:rsidRDefault="00C40787" w:rsidP="00C40787">
      <w:r>
        <w:t>Hvis dit indkøb sker i kategori 1</w:t>
      </w:r>
      <w:r w:rsidR="00AC5715">
        <w:t>, tildeler du til</w:t>
      </w:r>
      <w:r>
        <w:t xml:space="preserve"> den tilbudsgiver, der har afgivet det økonomisk mest fordela</w:t>
      </w:r>
      <w:r w:rsidR="007A438A">
        <w:t>g</w:t>
      </w:r>
      <w:r>
        <w:t>tige til</w:t>
      </w:r>
      <w:r w:rsidR="007A438A">
        <w:t>bud</w:t>
      </w:r>
      <w:r>
        <w:t xml:space="preserve"> i henhold til tildelingskriteriet ”Pris”. Evaluering </w:t>
      </w:r>
      <w:proofErr w:type="spellStart"/>
      <w:r>
        <w:t>af”Pris</w:t>
      </w:r>
      <w:proofErr w:type="spellEnd"/>
      <w:r>
        <w:t>” ske</w:t>
      </w:r>
      <w:r w:rsidR="00BE5A3F">
        <w:t>r</w:t>
      </w:r>
      <w:r>
        <w:t xml:space="preserve"> på baggrund af den samlede </w:t>
      </w:r>
      <w:r>
        <w:lastRenderedPageBreak/>
        <w:t>evalueringstekniske pris, som fremkommer i bilag 4 Leverandørens tilbud ved tilbudsgivers udfyldelse af tilbuddet.</w:t>
      </w:r>
    </w:p>
    <w:p w14:paraId="4024DDD2" w14:textId="77777777" w:rsidR="00C40787" w:rsidRPr="005D16B2" w:rsidRDefault="00C40787" w:rsidP="00C40787">
      <w:pPr>
        <w:rPr>
          <w:u w:val="single"/>
        </w:rPr>
      </w:pPr>
      <w:r w:rsidRPr="005D16B2">
        <w:rPr>
          <w:u w:val="single"/>
        </w:rPr>
        <w:t>Tildelingskriterier og evaluering – kategori 2</w:t>
      </w:r>
    </w:p>
    <w:p w14:paraId="68790AEC" w14:textId="73FCBC1D" w:rsidR="008A2C0C" w:rsidRDefault="008A2C0C" w:rsidP="008A2C0C">
      <w:r>
        <w:t>Hvis dit indkøb sker i kategori 2</w:t>
      </w:r>
      <w:r w:rsidR="00743B25">
        <w:t xml:space="preserve">, tildeler du til </w:t>
      </w:r>
      <w:r>
        <w:t>den tilbudsgiver, der har afgivet det økonomisk mest fordelagtige tilbud i henhold til tildelingskriteriet ”bedste forhold mellem pris og kvalitet”.</w:t>
      </w:r>
    </w:p>
    <w:p w14:paraId="08CC377D" w14:textId="41C9A15E" w:rsidR="00E920E7" w:rsidRPr="00FD3510" w:rsidRDefault="008A2C0C" w:rsidP="00E920E7">
      <w:r>
        <w:t xml:space="preserve">Evaluering af underkriteriet ”Kvalitet” sker ud fra </w:t>
      </w:r>
      <w:r w:rsidR="00FF563D">
        <w:t xml:space="preserve">en foruddefineret liste med </w:t>
      </w:r>
      <w:r>
        <w:t>seks kvalitetskriterier. D</w:t>
      </w:r>
      <w:r w:rsidR="00FF563D">
        <w:t>u</w:t>
      </w:r>
      <w:r>
        <w:t xml:space="preserve"> skal </w:t>
      </w:r>
      <w:r w:rsidR="00FF563D">
        <w:t>f</w:t>
      </w:r>
      <w:r w:rsidR="00E920E7">
        <w:t>astlægge</w:t>
      </w:r>
      <w:r>
        <w:t xml:space="preserve">, hvilket/hvilke kvalitetskriterier du anvender, og hvordan de vægtes. </w:t>
      </w:r>
    </w:p>
    <w:p w14:paraId="36821628" w14:textId="2697E948" w:rsidR="00D853BD" w:rsidRDefault="008A2C0C" w:rsidP="00D853BD">
      <w:pPr>
        <w:tabs>
          <w:tab w:val="left" w:pos="6521"/>
        </w:tabs>
      </w:pPr>
      <w:r>
        <w:t>D</w:t>
      </w:r>
      <w:r w:rsidR="00D853BD">
        <w:t xml:space="preserve">u </w:t>
      </w:r>
      <w:r>
        <w:t xml:space="preserve">skal </w:t>
      </w:r>
      <w:r w:rsidR="00D853BD">
        <w:t>vurdere kvaliteten ud fra et eller flere af disse seks kvalitetskriterier:</w:t>
      </w:r>
    </w:p>
    <w:p w14:paraId="3798D912" w14:textId="77777777" w:rsidR="00D853BD" w:rsidRDefault="00D853BD" w:rsidP="00D853BD">
      <w:pPr>
        <w:pStyle w:val="Listeafsnit"/>
        <w:numPr>
          <w:ilvl w:val="0"/>
          <w:numId w:val="7"/>
        </w:numPr>
      </w:pPr>
      <w:r>
        <w:t>Implementering/installation og/eller konfiguration</w:t>
      </w:r>
    </w:p>
    <w:p w14:paraId="7DCC4786" w14:textId="77777777" w:rsidR="00D853BD" w:rsidRDefault="00D853BD" w:rsidP="00D853BD">
      <w:pPr>
        <w:pStyle w:val="Listeafsnit"/>
        <w:numPr>
          <w:ilvl w:val="0"/>
          <w:numId w:val="7"/>
        </w:numPr>
      </w:pPr>
      <w:r>
        <w:t>Funktionalitet</w:t>
      </w:r>
    </w:p>
    <w:p w14:paraId="20E0E488" w14:textId="77777777" w:rsidR="00D853BD" w:rsidRDefault="00D853BD" w:rsidP="00D853BD">
      <w:pPr>
        <w:pStyle w:val="Listeafsnit"/>
        <w:numPr>
          <w:ilvl w:val="0"/>
          <w:numId w:val="7"/>
        </w:numPr>
      </w:pPr>
      <w:r>
        <w:t>Support og samarbejde</w:t>
      </w:r>
    </w:p>
    <w:p w14:paraId="6EABEAD4" w14:textId="77777777" w:rsidR="00D853BD" w:rsidRDefault="00D853BD" w:rsidP="00D853BD">
      <w:pPr>
        <w:pStyle w:val="Listeafsnit"/>
        <w:numPr>
          <w:ilvl w:val="0"/>
          <w:numId w:val="7"/>
        </w:numPr>
      </w:pPr>
      <w:r>
        <w:t>Brugsvilkår</w:t>
      </w:r>
    </w:p>
    <w:p w14:paraId="545CB469" w14:textId="77777777" w:rsidR="00D853BD" w:rsidRDefault="00D853BD" w:rsidP="00D853BD">
      <w:pPr>
        <w:pStyle w:val="Listeafsnit"/>
        <w:numPr>
          <w:ilvl w:val="0"/>
          <w:numId w:val="7"/>
        </w:numPr>
      </w:pPr>
      <w:r>
        <w:t>Uddannelse</w:t>
      </w:r>
    </w:p>
    <w:p w14:paraId="0382017B" w14:textId="77777777" w:rsidR="00D853BD" w:rsidRDefault="00D853BD" w:rsidP="00D853BD">
      <w:pPr>
        <w:pStyle w:val="Listeafsnit"/>
        <w:numPr>
          <w:ilvl w:val="0"/>
          <w:numId w:val="7"/>
        </w:numPr>
      </w:pPr>
      <w:r>
        <w:t>Rådgivning</w:t>
      </w:r>
    </w:p>
    <w:p w14:paraId="374C8C26" w14:textId="436C301B" w:rsidR="00C40787" w:rsidRDefault="00D853BD" w:rsidP="00E46CA0">
      <w:r>
        <w:t>Du afgør selv, hvilket eller hvilke af de seks kriterier, der er relevante. Du kan ikke anvende andre kriterier.</w:t>
      </w:r>
    </w:p>
    <w:p w14:paraId="59F81A76" w14:textId="15B97010" w:rsidR="0014515F" w:rsidRDefault="0014515F" w:rsidP="00C374DF">
      <w:r>
        <w:t xml:space="preserve">SKI har udarbejdet et evalueringsværktøj, der hjælper dig med indkøb i kategori 2, herunder med anvendelsen af kvalitetskriterierne. Læs mere under </w:t>
      </w:r>
      <w:r w:rsidRPr="00EA1710">
        <w:rPr>
          <w:color w:val="245E79" w:themeColor="accent3" w:themeShade="80"/>
        </w:rPr>
        <w:t>”</w:t>
      </w:r>
      <w:r w:rsidRPr="00F70DA2">
        <w:rPr>
          <w:color w:val="245E79" w:themeColor="accent3" w:themeShade="80"/>
        </w:rPr>
        <w:fldChar w:fldCharType="begin"/>
      </w:r>
      <w:r w:rsidRPr="00F70DA2">
        <w:rPr>
          <w:color w:val="245E79" w:themeColor="accent3" w:themeShade="80"/>
        </w:rPr>
        <w:instrText xml:space="preserve"> REF _Ref67134463 \h </w:instrText>
      </w:r>
      <w:r w:rsidR="00F70DA2">
        <w:rPr>
          <w:color w:val="245E79" w:themeColor="accent3" w:themeShade="80"/>
        </w:rPr>
        <w:instrText xml:space="preserve"> \* MERGEFORMAT </w:instrText>
      </w:r>
      <w:r w:rsidRPr="00F70DA2">
        <w:rPr>
          <w:color w:val="245E79" w:themeColor="accent3" w:themeShade="80"/>
        </w:rPr>
      </w:r>
      <w:r w:rsidRPr="00F70DA2">
        <w:rPr>
          <w:color w:val="245E79" w:themeColor="accent3" w:themeShade="80"/>
        </w:rPr>
        <w:fldChar w:fldCharType="separate"/>
      </w:r>
      <w:r w:rsidR="00B63218" w:rsidRPr="00DC47C6">
        <w:rPr>
          <w:color w:val="245E79" w:themeColor="accent3" w:themeShade="80"/>
        </w:rPr>
        <w:t>Evalueringsværktøj</w:t>
      </w:r>
      <w:r w:rsidRPr="00F70DA2">
        <w:rPr>
          <w:color w:val="245E79" w:themeColor="accent3" w:themeShade="80"/>
        </w:rPr>
        <w:fldChar w:fldCharType="end"/>
      </w:r>
      <w:r w:rsidRPr="00EA1710">
        <w:rPr>
          <w:color w:val="245E79" w:themeColor="accent3" w:themeShade="80"/>
        </w:rPr>
        <w:t>”</w:t>
      </w:r>
      <w:r>
        <w:t>.</w:t>
      </w:r>
    </w:p>
    <w:p w14:paraId="54AA2AD8" w14:textId="060CD967" w:rsidR="00C374DF" w:rsidRDefault="00C374DF" w:rsidP="00C374DF">
      <w:r w:rsidRPr="002D2A41">
        <w:t xml:space="preserve">Evaluering af underkriteriet ”Pris” vil ske på baggrund af </w:t>
      </w:r>
      <w:r>
        <w:t xml:space="preserve">den samlede evalueringstekniske pris, som fremkommer i </w:t>
      </w:r>
      <w:r w:rsidR="005867B5" w:rsidRPr="00861C4F">
        <w:rPr>
          <w:color w:val="245E79" w:themeColor="accent3" w:themeShade="80"/>
        </w:rPr>
        <w:t>”</w:t>
      </w:r>
      <w:r w:rsidR="0066576B">
        <w:rPr>
          <w:color w:val="245E79" w:themeColor="accent3" w:themeShade="80"/>
        </w:rPr>
        <w:fldChar w:fldCharType="begin"/>
      </w:r>
      <w:r w:rsidR="0066576B" w:rsidRPr="00861C4F">
        <w:rPr>
          <w:color w:val="245E79" w:themeColor="accent3" w:themeShade="80"/>
        </w:rPr>
        <w:instrText xml:space="preserve"> REF _Ref67313402 \h </w:instrText>
      </w:r>
      <w:r w:rsidR="00861C4F">
        <w:rPr>
          <w:color w:val="245E79" w:themeColor="accent3" w:themeShade="80"/>
        </w:rPr>
        <w:instrText xml:space="preserve"> \* MERGEFORMAT </w:instrText>
      </w:r>
      <w:r w:rsidR="0066576B">
        <w:rPr>
          <w:color w:val="245E79" w:themeColor="accent3" w:themeShade="80"/>
        </w:rPr>
      </w:r>
      <w:r w:rsidR="0066576B">
        <w:rPr>
          <w:color w:val="245E79" w:themeColor="accent3" w:themeShade="80"/>
        </w:rPr>
        <w:fldChar w:fldCharType="separate"/>
      </w:r>
      <w:r w:rsidR="00B63218" w:rsidRPr="00DC47C6">
        <w:rPr>
          <w:color w:val="245E79" w:themeColor="accent3" w:themeShade="80"/>
        </w:rPr>
        <w:t>Bilag 4 - Leverandørens priser</w:t>
      </w:r>
      <w:r w:rsidR="0066576B">
        <w:rPr>
          <w:color w:val="245E79" w:themeColor="accent3" w:themeShade="80"/>
        </w:rPr>
        <w:fldChar w:fldCharType="end"/>
      </w:r>
      <w:r w:rsidR="005867B5" w:rsidRPr="00861C4F">
        <w:rPr>
          <w:color w:val="245E79" w:themeColor="accent3" w:themeShade="80"/>
        </w:rPr>
        <w:t>”</w:t>
      </w:r>
      <w:r w:rsidRPr="00861C4F">
        <w:rPr>
          <w:color w:val="245E79" w:themeColor="accent3" w:themeShade="80"/>
        </w:rPr>
        <w:t xml:space="preserve"> </w:t>
      </w:r>
      <w:r>
        <w:t>ved tilbudsgivers udfyldelse af tilbuddet.</w:t>
      </w:r>
    </w:p>
    <w:p w14:paraId="45A17987" w14:textId="13BAD61A" w:rsidR="00513ABD" w:rsidRPr="00C40787" w:rsidRDefault="00513ABD" w:rsidP="00E46CA0">
      <w:r w:rsidRPr="000E6E9C">
        <w:rPr>
          <w:rFonts w:cstheme="minorHAnsi"/>
        </w:rPr>
        <w:t>Forholdet mellem pris og kvalitet beregnes efter den metode, hvor der for hvert tilbud beregnes en pris pr</w:t>
      </w:r>
      <w:r>
        <w:rPr>
          <w:rFonts w:cstheme="minorHAnsi"/>
        </w:rPr>
        <w:t>.</w:t>
      </w:r>
      <w:r w:rsidRPr="000E6E9C">
        <w:rPr>
          <w:rFonts w:cstheme="minorHAnsi"/>
        </w:rPr>
        <w:t xml:space="preserve"> kvalitetspoint</w:t>
      </w:r>
      <w:r w:rsidR="00C374DF">
        <w:rPr>
          <w:rFonts w:cstheme="minorHAnsi"/>
        </w:rPr>
        <w:t xml:space="preserve"> (også kaldet Kommissionsmodellen</w:t>
      </w:r>
      <w:r w:rsidR="00A56E43">
        <w:rPr>
          <w:rFonts w:cstheme="minorHAnsi"/>
        </w:rPr>
        <w:t>)</w:t>
      </w:r>
      <w:r w:rsidRPr="000E6E9C">
        <w:rPr>
          <w:rFonts w:cstheme="minorHAnsi"/>
        </w:rPr>
        <w:t xml:space="preserve">. </w:t>
      </w:r>
      <w:r>
        <w:rPr>
          <w:rFonts w:cstheme="minorHAnsi"/>
        </w:rPr>
        <w:t xml:space="preserve">Det er tilbudsgiveren med den samlede laveste pris pr. kvalitetspoint, du skal tildele leveringskontrakten. </w:t>
      </w:r>
      <w:r w:rsidRPr="000E6E9C">
        <w:rPr>
          <w:rFonts w:cstheme="minorHAnsi"/>
        </w:rPr>
        <w:t>Det er obligatorisk at benytte denne metode ved evaluering af tilbud i kategori 2</w:t>
      </w:r>
      <w:r w:rsidR="00EC79E8">
        <w:rPr>
          <w:rFonts w:cstheme="minorHAnsi"/>
        </w:rPr>
        <w:t>.</w:t>
      </w:r>
    </w:p>
    <w:p w14:paraId="266F73B2" w14:textId="496FC6D4" w:rsidR="00506842" w:rsidRDefault="00506842" w:rsidP="00506842">
      <w:pPr>
        <w:pStyle w:val="Overskrift1"/>
      </w:pPr>
      <w:bookmarkStart w:id="8" w:name="_Toc67171276"/>
      <w:r>
        <w:t>Leverandører i systemet</w:t>
      </w:r>
      <w:bookmarkEnd w:id="8"/>
    </w:p>
    <w:p w14:paraId="7A49D843" w14:textId="7634F9AA" w:rsidR="006203F6" w:rsidRDefault="00506842" w:rsidP="00506842">
      <w:r>
        <w:t xml:space="preserve">Leverandørfeltet </w:t>
      </w:r>
      <w:r w:rsidR="00AB1373">
        <w:t>på aftalen er dynamisk</w:t>
      </w:r>
      <w:r>
        <w:t>. Det betyder</w:t>
      </w:r>
      <w:r w:rsidR="006203F6">
        <w:t>,</w:t>
      </w:r>
      <w:r>
        <w:t xml:space="preserve"> at </w:t>
      </w:r>
      <w:r w:rsidR="006203F6">
        <w:t>software</w:t>
      </w:r>
      <w:r>
        <w:t>leverandører</w:t>
      </w:r>
      <w:r w:rsidR="006203F6">
        <w:t>, der endnu ikke er optaget i systemet,</w:t>
      </w:r>
      <w:r>
        <w:t xml:space="preserve"> til enhver tid har mulighed for at ansøge om optagelse. </w:t>
      </w:r>
    </w:p>
    <w:p w14:paraId="1CB643FD" w14:textId="5E88BC64" w:rsidR="00506842" w:rsidRDefault="00506842" w:rsidP="00506842">
      <w:r>
        <w:t xml:space="preserve">Du </w:t>
      </w:r>
      <w:r w:rsidR="006203F6">
        <w:t xml:space="preserve">får </w:t>
      </w:r>
      <w:r>
        <w:t xml:space="preserve">derfor adgang til et bredt felt af leverandører, som </w:t>
      </w:r>
      <w:r w:rsidR="006203F6">
        <w:t>kan</w:t>
      </w:r>
      <w:r>
        <w:t xml:space="preserve"> afgive tilbud, når du offentliggør et konkret indkøb i systemet. På samme måde kan du opfordre leverandører, som ikke er i systemet, til at søge om optagelse.</w:t>
      </w:r>
    </w:p>
    <w:p w14:paraId="175B0FF6" w14:textId="3319D425" w:rsidR="00506842" w:rsidRPr="00156708" w:rsidRDefault="00AF3EB7" w:rsidP="00506842">
      <w:r>
        <w:t xml:space="preserve">Via </w:t>
      </w:r>
      <w:r w:rsidR="00506842">
        <w:t>aftalesiden for 02.06</w:t>
      </w:r>
      <w:r w:rsidR="002D59A1">
        <w:t xml:space="preserve"> Standardsoftware</w:t>
      </w:r>
      <w:r>
        <w:t xml:space="preserve"> på ski.dk</w:t>
      </w:r>
      <w:r w:rsidR="00506842">
        <w:t xml:space="preserve"> finde</w:t>
      </w:r>
      <w:r>
        <w:t>r du</w:t>
      </w:r>
      <w:r w:rsidR="00506842">
        <w:t xml:space="preserve"> </w:t>
      </w:r>
      <w:r w:rsidR="00D4186D">
        <w:t>– under aftaledokumenter -</w:t>
      </w:r>
      <w:r w:rsidR="00506842">
        <w:t xml:space="preserve"> </w:t>
      </w:r>
      <w:r>
        <w:t>en opdateret liste</w:t>
      </w:r>
      <w:r w:rsidR="00506842">
        <w:t xml:space="preserve"> over de leverandører, der er optaget i systemet</w:t>
      </w:r>
      <w:r>
        <w:t xml:space="preserve"> </w:t>
      </w:r>
      <w:r w:rsidR="008F2AB1">
        <w:t>–</w:t>
      </w:r>
      <w:r w:rsidR="00506842">
        <w:t xml:space="preserve"> </w:t>
      </w:r>
      <w:r w:rsidR="008F2AB1">
        <w:t xml:space="preserve">både for </w:t>
      </w:r>
      <w:r w:rsidR="00506842">
        <w:t>kategori 1 og kategori 2.</w:t>
      </w:r>
    </w:p>
    <w:p w14:paraId="05676C32" w14:textId="08C53D95" w:rsidR="00E34401" w:rsidRDefault="00E34401" w:rsidP="00E34401">
      <w:pPr>
        <w:pStyle w:val="Overskrift1"/>
      </w:pPr>
      <w:bookmarkStart w:id="9" w:name="_Toc67171277"/>
      <w:r>
        <w:t>Værktøjer i det dynamiske indkøbssystem</w:t>
      </w:r>
      <w:bookmarkEnd w:id="9"/>
    </w:p>
    <w:p w14:paraId="11D836C0" w14:textId="1ED6DEF7" w:rsidR="007826C8" w:rsidRPr="007826C8" w:rsidRDefault="007826C8" w:rsidP="007826C8">
      <w:r>
        <w:t xml:space="preserve">Her </w:t>
      </w:r>
      <w:r w:rsidR="0004497A">
        <w:t xml:space="preserve">får du et overblik over de </w:t>
      </w:r>
      <w:r w:rsidR="00685E6D">
        <w:t>værktøj</w:t>
      </w:r>
      <w:r w:rsidR="0004497A">
        <w:t xml:space="preserve">er, SKI stiller til rådighed, </w:t>
      </w:r>
      <w:r w:rsidR="004F54D6">
        <w:t>for at lette processen omkring dit konkrete ind</w:t>
      </w:r>
      <w:r w:rsidR="00685E6D">
        <w:t xml:space="preserve">køb </w:t>
      </w:r>
      <w:r w:rsidR="004F54D6">
        <w:t>på</w:t>
      </w:r>
      <w:r w:rsidR="00685E6D">
        <w:t xml:space="preserve"> 02.06 Standardsoftware.</w:t>
      </w:r>
    </w:p>
    <w:p w14:paraId="1ABDD16A" w14:textId="77777777" w:rsidR="00D731EB" w:rsidRDefault="00D731EB" w:rsidP="00D731EB">
      <w:pPr>
        <w:pStyle w:val="Overskrift2"/>
      </w:pPr>
      <w:bookmarkStart w:id="10" w:name="_Ref67159604"/>
      <w:bookmarkStart w:id="11" w:name="_Toc67171278"/>
      <w:r>
        <w:t>Aftaleunderstøttende dokumenter og skabeloner</w:t>
      </w:r>
      <w:bookmarkEnd w:id="10"/>
      <w:bookmarkEnd w:id="11"/>
    </w:p>
    <w:p w14:paraId="1DFA3438" w14:textId="7F4F03B4" w:rsidR="00F17840" w:rsidRDefault="00D731EB" w:rsidP="00D731EB">
      <w:r>
        <w:t xml:space="preserve">SKI stiller </w:t>
      </w:r>
      <w:r w:rsidR="0040683C">
        <w:t>e</w:t>
      </w:r>
      <w:r w:rsidR="00234182">
        <w:t>t</w:t>
      </w:r>
      <w:r w:rsidR="0040683C">
        <w:t xml:space="preserve"> </w:t>
      </w:r>
      <w:r w:rsidR="00234182">
        <w:t xml:space="preserve">kontraktgrundlag </w:t>
      </w:r>
      <w:r>
        <w:t>til rådighed</w:t>
      </w:r>
      <w:r w:rsidR="00E67102">
        <w:t xml:space="preserve"> for dit indkøb på aftalen</w:t>
      </w:r>
      <w:r w:rsidR="0040683C">
        <w:t xml:space="preserve">. Ved at bruge </w:t>
      </w:r>
      <w:r w:rsidR="00F17840">
        <w:t>SKI’s kontrakt</w:t>
      </w:r>
      <w:r w:rsidR="00234182">
        <w:t>grundlag</w:t>
      </w:r>
      <w:r w:rsidR="00F17840">
        <w:t xml:space="preserve"> får du </w:t>
      </w:r>
      <w:r w:rsidR="00E67102">
        <w:t>e</w:t>
      </w:r>
      <w:r w:rsidR="00234182">
        <w:t>n</w:t>
      </w:r>
      <w:r w:rsidR="00E67102">
        <w:t xml:space="preserve"> samlet </w:t>
      </w:r>
      <w:r w:rsidR="00234182">
        <w:t>kontraktpakke</w:t>
      </w:r>
      <w:r w:rsidR="00EB666E">
        <w:t>, der er udarbejdet med henblik på standard</w:t>
      </w:r>
      <w:r w:rsidR="00A46889">
        <w:t>iserede indkøb</w:t>
      </w:r>
      <w:r w:rsidR="00234182">
        <w:t xml:space="preserve"> på producentens standardvilkår</w:t>
      </w:r>
      <w:r w:rsidR="00A46889">
        <w:t>.</w:t>
      </w:r>
    </w:p>
    <w:p w14:paraId="7F178800" w14:textId="6E7AE47E" w:rsidR="00D731EB" w:rsidRDefault="00234182" w:rsidP="00D731EB">
      <w:r>
        <w:t>Kontraktgrundlag:</w:t>
      </w:r>
    </w:p>
    <w:p w14:paraId="77E82D2F" w14:textId="2BEA0241" w:rsidR="003E7E82" w:rsidRDefault="003E7E82" w:rsidP="00D731EB">
      <w:pPr>
        <w:spacing w:after="0"/>
      </w:pPr>
      <w:r>
        <w:t>Leveringskontrakt</w:t>
      </w:r>
    </w:p>
    <w:p w14:paraId="44C9668E" w14:textId="48942F52" w:rsidR="00D731EB" w:rsidRDefault="00D731EB" w:rsidP="00D731EB">
      <w:pPr>
        <w:spacing w:after="0"/>
      </w:pPr>
      <w:r>
        <w:t>Bilag 1 Kundens opgavebeskrivelse</w:t>
      </w:r>
    </w:p>
    <w:p w14:paraId="7D70277B" w14:textId="77777777" w:rsidR="00D731EB" w:rsidRDefault="00D731EB" w:rsidP="00D731EB">
      <w:pPr>
        <w:spacing w:after="0"/>
      </w:pPr>
      <w:r>
        <w:lastRenderedPageBreak/>
        <w:t>Bilag 1a Brugsvilkår</w:t>
      </w:r>
    </w:p>
    <w:p w14:paraId="52A787FA" w14:textId="2E43B06D" w:rsidR="00D731EB" w:rsidRDefault="00D731EB" w:rsidP="00D731EB">
      <w:pPr>
        <w:spacing w:after="0"/>
      </w:pPr>
      <w:r>
        <w:t xml:space="preserve">Bilag 1b </w:t>
      </w:r>
      <w:r w:rsidR="1E807A6F">
        <w:t>Undervisning</w:t>
      </w:r>
      <w:r>
        <w:t xml:space="preserve"> og </w:t>
      </w:r>
      <w:r w:rsidR="36551715">
        <w:t>rådgivning</w:t>
      </w:r>
    </w:p>
    <w:p w14:paraId="00186A0D" w14:textId="77777777" w:rsidR="00D731EB" w:rsidRDefault="00D731EB" w:rsidP="00D731EB">
      <w:pPr>
        <w:spacing w:after="0"/>
      </w:pPr>
      <w:r>
        <w:t>Bilag 2 Producentens standardvilkår</w:t>
      </w:r>
    </w:p>
    <w:p w14:paraId="43A91B3C" w14:textId="77777777" w:rsidR="00D731EB" w:rsidRDefault="00D731EB" w:rsidP="00D731EB">
      <w:pPr>
        <w:spacing w:after="0"/>
      </w:pPr>
      <w:r>
        <w:t>Bilag 3 Leverandørens løsningsbeskrivelse</w:t>
      </w:r>
    </w:p>
    <w:p w14:paraId="4986B493" w14:textId="77777777" w:rsidR="00D731EB" w:rsidRDefault="00D731EB" w:rsidP="00D731EB">
      <w:pPr>
        <w:spacing w:after="0"/>
      </w:pPr>
      <w:r>
        <w:t>Bilag 4 Leverandørens priser</w:t>
      </w:r>
    </w:p>
    <w:p w14:paraId="4FCA4278" w14:textId="2293ECA5" w:rsidR="00D731EB" w:rsidRDefault="00D731EB" w:rsidP="00D731EB">
      <w:pPr>
        <w:spacing w:after="0"/>
      </w:pPr>
      <w:r>
        <w:t>Bilag 5 Databehandl</w:t>
      </w:r>
      <w:r w:rsidR="00BB1D5B">
        <w:t>ing</w:t>
      </w:r>
    </w:p>
    <w:p w14:paraId="1D64D1FC" w14:textId="77777777" w:rsidR="00D731EB" w:rsidRDefault="00D731EB" w:rsidP="00D731EB">
      <w:pPr>
        <w:spacing w:after="0"/>
      </w:pPr>
      <w:r>
        <w:t>Bilag 6 CSR (Kunden skal anvende SKI’s bilag alternativt bilag med samme eller skærpede krav)</w:t>
      </w:r>
    </w:p>
    <w:p w14:paraId="3FD86299" w14:textId="77777777" w:rsidR="00D731EB" w:rsidRDefault="00D731EB" w:rsidP="00D731EB">
      <w:pPr>
        <w:spacing w:after="0"/>
      </w:pPr>
      <w:r>
        <w:t>Bilag 7 Trepartsaftale (obligatorisk – SKI’s bilag skal anvendes)</w:t>
      </w:r>
    </w:p>
    <w:p w14:paraId="6B4B6E4E" w14:textId="77777777" w:rsidR="00D731EB" w:rsidRDefault="00D731EB" w:rsidP="00D731EB">
      <w:pPr>
        <w:spacing w:after="0"/>
      </w:pPr>
    </w:p>
    <w:p w14:paraId="6894EAF3" w14:textId="3CC23AC8" w:rsidR="006020A2" w:rsidRDefault="006020A2" w:rsidP="006020A2">
      <w:r>
        <w:t xml:space="preserve">Du kan vælge at </w:t>
      </w:r>
      <w:r w:rsidR="002A0D0C">
        <w:t>bruge</w:t>
      </w:r>
      <w:r>
        <w:t xml:space="preserve"> SKI’s kontrakt</w:t>
      </w:r>
      <w:r w:rsidR="00414688">
        <w:t>grundlag</w:t>
      </w:r>
      <w:r>
        <w:t xml:space="preserve"> eller eget aftalegrundlag. Du skal dog altid vedlægge Bilag 7 Trepartsaftale. Du skal også altid vedlægge CSR-</w:t>
      </w:r>
      <w:proofErr w:type="spellStart"/>
      <w:r>
        <w:t>bilag</w:t>
      </w:r>
      <w:r w:rsidR="00ED2EEB">
        <w:t>.Her</w:t>
      </w:r>
      <w:proofErr w:type="spellEnd"/>
      <w:r w:rsidR="00ED2EEB">
        <w:t xml:space="preserve"> kan du</w:t>
      </w:r>
      <w:r>
        <w:t xml:space="preserve"> enten </w:t>
      </w:r>
      <w:r w:rsidR="00ED2EEB">
        <w:t>bruge</w:t>
      </w:r>
      <w:r>
        <w:t xml:space="preserve"> SKI’s bilag eller eget bilag, </w:t>
      </w:r>
      <w:r w:rsidR="00CE3604">
        <w:t>dog skal</w:t>
      </w:r>
      <w:r>
        <w:t xml:space="preserve"> kravene heri </w:t>
      </w:r>
      <w:proofErr w:type="spellStart"/>
      <w:r>
        <w:t>tilsvare</w:t>
      </w:r>
      <w:proofErr w:type="spellEnd"/>
      <w:r>
        <w:t xml:space="preserve"> eller </w:t>
      </w:r>
      <w:r w:rsidR="00CE3604">
        <w:t>være</w:t>
      </w:r>
      <w:r>
        <w:t xml:space="preserve"> mere skærpede end kravene i SKI’s CSR-bilag.</w:t>
      </w:r>
    </w:p>
    <w:p w14:paraId="20A11B58" w14:textId="35FCF1C0" w:rsidR="00BE60D0" w:rsidRDefault="001069B2" w:rsidP="00D731EB">
      <w:pPr>
        <w:spacing w:after="0"/>
      </w:pPr>
      <w:r>
        <w:t>Vær opmærksom på, at SKI i begrænset omfang kan vejlede dig og bistå dig i dit indkøb</w:t>
      </w:r>
      <w:r w:rsidR="00BE60D0">
        <w:t xml:space="preserve">, hvis du ændrer i SKI’s kontraktgrundlag eller udarbejder eget kontraktgrundlag. Se mere ovenfor under </w:t>
      </w:r>
      <w:r w:rsidR="000B3F8C" w:rsidRPr="00791A00">
        <w:rPr>
          <w:color w:val="245E79" w:themeColor="accent3" w:themeShade="80"/>
        </w:rPr>
        <w:t>”</w:t>
      </w:r>
      <w:r w:rsidR="00BA2A64">
        <w:rPr>
          <w:color w:val="245E79" w:themeColor="accent3" w:themeShade="80"/>
        </w:rPr>
        <w:fldChar w:fldCharType="begin"/>
      </w:r>
      <w:r w:rsidR="00BA2A64">
        <w:rPr>
          <w:color w:val="245E79" w:themeColor="accent3" w:themeShade="80"/>
        </w:rPr>
        <w:instrText xml:space="preserve"> REF _Ref67313500 \h  \* MERGEFORMAT </w:instrText>
      </w:r>
      <w:r w:rsidR="00BA2A64">
        <w:rPr>
          <w:color w:val="245E79" w:themeColor="accent3" w:themeShade="80"/>
        </w:rPr>
      </w:r>
      <w:r w:rsidR="00BA2A64">
        <w:rPr>
          <w:color w:val="245E79" w:themeColor="accent3" w:themeShade="80"/>
        </w:rPr>
        <w:fldChar w:fldCharType="separate"/>
      </w:r>
      <w:r w:rsidR="00B63218" w:rsidRPr="00DC47C6">
        <w:rPr>
          <w:color w:val="245E79" w:themeColor="accent3" w:themeShade="80"/>
        </w:rPr>
        <w:t xml:space="preserve">Hvad kan du overordnet bruge 02.06 </w:t>
      </w:r>
      <w:r w:rsidR="00B63218">
        <w:rPr>
          <w:rFonts w:cstheme="minorHAnsi"/>
        </w:rPr>
        <w:t>Standardsoftware til?</w:t>
      </w:r>
      <w:r w:rsidR="00BA2A64">
        <w:rPr>
          <w:color w:val="245E79" w:themeColor="accent3" w:themeShade="80"/>
        </w:rPr>
        <w:fldChar w:fldCharType="end"/>
      </w:r>
      <w:r w:rsidR="000B3F8C" w:rsidRPr="00791A00">
        <w:rPr>
          <w:color w:val="245E79" w:themeColor="accent3" w:themeShade="80"/>
        </w:rPr>
        <w:t>”</w:t>
      </w:r>
      <w:r w:rsidR="0044105B">
        <w:t>.</w:t>
      </w:r>
    </w:p>
    <w:p w14:paraId="7F9351DC" w14:textId="77777777" w:rsidR="00BE60D0" w:rsidRDefault="00BE60D0" w:rsidP="00D731EB">
      <w:pPr>
        <w:spacing w:after="0"/>
      </w:pPr>
    </w:p>
    <w:p w14:paraId="47D3A7A9" w14:textId="1B27F4BA" w:rsidR="00D731EB" w:rsidRDefault="00D731EB" w:rsidP="00D731EB">
      <w:pPr>
        <w:spacing w:after="0"/>
      </w:pPr>
      <w:r>
        <w:t xml:space="preserve">SKI </w:t>
      </w:r>
      <w:r w:rsidR="00BE60D0">
        <w:t xml:space="preserve">har desuden </w:t>
      </w:r>
      <w:r>
        <w:t xml:space="preserve">udarbejdet følgende dokumenter, som du også har adgang til at bruge i forbindelse med </w:t>
      </w:r>
      <w:r w:rsidRPr="00413A54">
        <w:t>et konkret indkøb:</w:t>
      </w:r>
    </w:p>
    <w:p w14:paraId="1DD3EC04" w14:textId="77777777" w:rsidR="00D731EB" w:rsidRDefault="00D731EB" w:rsidP="00D731EB">
      <w:pPr>
        <w:spacing w:after="0"/>
      </w:pPr>
    </w:p>
    <w:p w14:paraId="67334130" w14:textId="0A5E35B9" w:rsidR="00691E7D" w:rsidRDefault="00691E7D" w:rsidP="00D731EB">
      <w:pPr>
        <w:pStyle w:val="Listeafsnit"/>
        <w:numPr>
          <w:ilvl w:val="0"/>
          <w:numId w:val="3"/>
        </w:numPr>
        <w:spacing w:after="0"/>
      </w:pPr>
      <w:r>
        <w:t>Tilbudsbrev (udfyldes af leverandøren og vedlægges tilbuddet)</w:t>
      </w:r>
    </w:p>
    <w:p w14:paraId="66122553" w14:textId="6C3BCF4C" w:rsidR="00D731EB" w:rsidRDefault="00D731EB" w:rsidP="00D731EB">
      <w:pPr>
        <w:pStyle w:val="Listeafsnit"/>
        <w:numPr>
          <w:ilvl w:val="0"/>
          <w:numId w:val="3"/>
        </w:numPr>
        <w:spacing w:after="0"/>
      </w:pPr>
      <w:r>
        <w:t>Evalueringsværktøj (bruges til indkøb i Kategori 2</w:t>
      </w:r>
      <w:r w:rsidR="00E13EA4">
        <w:t xml:space="preserve"> -</w:t>
      </w:r>
      <w:r>
        <w:t xml:space="preserve"> Pris og </w:t>
      </w:r>
      <w:r w:rsidR="008651A9">
        <w:t>kvalitet</w:t>
      </w:r>
      <w:r>
        <w:t>)</w:t>
      </w:r>
    </w:p>
    <w:p w14:paraId="612ED31E" w14:textId="77777777" w:rsidR="00D731EB" w:rsidRDefault="00D731EB" w:rsidP="00D731EB">
      <w:pPr>
        <w:pStyle w:val="Listeafsnit"/>
        <w:numPr>
          <w:ilvl w:val="0"/>
          <w:numId w:val="3"/>
        </w:numPr>
        <w:spacing w:after="0"/>
      </w:pPr>
      <w:r>
        <w:t>Opfordringsskrivelse</w:t>
      </w:r>
    </w:p>
    <w:p w14:paraId="51A61519" w14:textId="77777777" w:rsidR="00D731EB" w:rsidRDefault="00D731EB" w:rsidP="00D731EB">
      <w:pPr>
        <w:pStyle w:val="Listeafsnit"/>
        <w:numPr>
          <w:ilvl w:val="0"/>
          <w:numId w:val="3"/>
        </w:numPr>
        <w:spacing w:after="0"/>
      </w:pPr>
      <w:r>
        <w:t>Tildelings- og afslagsbreve</w:t>
      </w:r>
    </w:p>
    <w:p w14:paraId="6B8433D9" w14:textId="49FB3BF7" w:rsidR="00D731EB" w:rsidRDefault="00D731EB" w:rsidP="00D731EB">
      <w:pPr>
        <w:pStyle w:val="Listeafsnit"/>
        <w:numPr>
          <w:ilvl w:val="0"/>
          <w:numId w:val="3"/>
        </w:numPr>
        <w:spacing w:after="0"/>
      </w:pPr>
      <w:r>
        <w:t xml:space="preserve">Brev til indhentelse af dokumentation </w:t>
      </w:r>
      <w:r w:rsidR="00B84889">
        <w:t>vedr. ESPD</w:t>
      </w:r>
    </w:p>
    <w:p w14:paraId="49C60EE2" w14:textId="77777777" w:rsidR="00D731EB" w:rsidRDefault="00D731EB" w:rsidP="00D731EB">
      <w:pPr>
        <w:spacing w:after="0"/>
      </w:pPr>
    </w:p>
    <w:p w14:paraId="7F643CA7" w14:textId="77777777" w:rsidR="00D731EB" w:rsidRDefault="00D731EB" w:rsidP="00D731EB">
      <w:r>
        <w:t>Du finder alle aftaleunderstøttende dokumenter og skabeloner på aftalesiden og i ETHICS.</w:t>
      </w:r>
    </w:p>
    <w:p w14:paraId="45E93F0D" w14:textId="696D2687" w:rsidR="00871629" w:rsidRDefault="00871629" w:rsidP="00871629">
      <w:pPr>
        <w:pStyle w:val="Overskrift2"/>
      </w:pPr>
      <w:bookmarkStart w:id="12" w:name="_Ref67159501"/>
      <w:bookmarkStart w:id="13" w:name="_Toc67171279"/>
      <w:r>
        <w:t>SKI-toolet</w:t>
      </w:r>
      <w:r w:rsidR="00E34401">
        <w:t xml:space="preserve">, dit værktøj til at </w:t>
      </w:r>
      <w:r w:rsidR="00D81B73">
        <w:t>forberede dit indkøb</w:t>
      </w:r>
      <w:bookmarkEnd w:id="12"/>
      <w:bookmarkEnd w:id="13"/>
    </w:p>
    <w:p w14:paraId="457ADF74" w14:textId="215CB6CB" w:rsidR="00C84851" w:rsidRDefault="00806801" w:rsidP="00FE1430">
      <w:r>
        <w:t xml:space="preserve">SKI stiller et </w:t>
      </w:r>
      <w:r w:rsidR="006B03F1">
        <w:t xml:space="preserve">digitalt </w:t>
      </w:r>
      <w:r>
        <w:t>hjælpeværktøj til rådighed,</w:t>
      </w:r>
      <w:r w:rsidR="006B03F1">
        <w:t xml:space="preserve"> </w:t>
      </w:r>
      <w:r w:rsidR="00233C8D">
        <w:t>kaldet ”SKI-tool”</w:t>
      </w:r>
      <w:r w:rsidR="00616A07">
        <w:t>. Værktøjet har</w:t>
      </w:r>
      <w:r w:rsidR="00233C8D">
        <w:t xml:space="preserve"> </w:t>
      </w:r>
      <w:r w:rsidR="002276C4">
        <w:t>to funktioner</w:t>
      </w:r>
      <w:r w:rsidR="000337BB">
        <w:t>. Det kan bruges som i</w:t>
      </w:r>
      <w:r w:rsidR="003E6066">
        <w:t>nspirationskatalog</w:t>
      </w:r>
      <w:r w:rsidR="000337BB">
        <w:t>,</w:t>
      </w:r>
      <w:r w:rsidR="003E6066">
        <w:t xml:space="preserve"> og</w:t>
      </w:r>
      <w:r w:rsidR="000337BB">
        <w:t xml:space="preserve"> det kan bruges til at</w:t>
      </w:r>
      <w:r w:rsidR="003E6066">
        <w:t xml:space="preserve"> opstart</w:t>
      </w:r>
      <w:r w:rsidR="000337BB">
        <w:t>e</w:t>
      </w:r>
      <w:r w:rsidR="003E6066">
        <w:t xml:space="preserve"> </w:t>
      </w:r>
      <w:r w:rsidR="000337BB">
        <w:t xml:space="preserve">dit </w:t>
      </w:r>
      <w:r w:rsidR="003E6066">
        <w:t>indkøb</w:t>
      </w:r>
      <w:r w:rsidR="002276C4">
        <w:t>.</w:t>
      </w:r>
      <w:r w:rsidR="000337BB">
        <w:t xml:space="preserve"> Læs mere om de to funktioner nedenfor.</w:t>
      </w:r>
      <w:r w:rsidR="002276C4">
        <w:t xml:space="preserve"> </w:t>
      </w:r>
    </w:p>
    <w:p w14:paraId="6E1D1790" w14:textId="59766088" w:rsidR="00C84851" w:rsidRPr="00845180" w:rsidRDefault="00E258E5" w:rsidP="00845180">
      <w:pPr>
        <w:rPr>
          <w:b/>
          <w:bCs/>
        </w:rPr>
      </w:pPr>
      <w:r>
        <w:rPr>
          <w:b/>
          <w:bCs/>
        </w:rPr>
        <w:t xml:space="preserve">SKI-tool: </w:t>
      </w:r>
      <w:r w:rsidR="00C84851" w:rsidRPr="00845180">
        <w:rPr>
          <w:b/>
          <w:bCs/>
        </w:rPr>
        <w:t>Inspirationskatalog</w:t>
      </w:r>
    </w:p>
    <w:p w14:paraId="393376A5" w14:textId="69C6FDE1" w:rsidR="00D11826" w:rsidRDefault="00D11826" w:rsidP="00D11826">
      <w:r w:rsidRPr="000E6E9C">
        <w:t xml:space="preserve">I det dynamiske indkøbssystem er der ikke et </w:t>
      </w:r>
      <w:r>
        <w:t>fast sortiment, leverandørerne er forpligtede til at vedligeholde</w:t>
      </w:r>
      <w:r w:rsidR="00BC41B8">
        <w:t xml:space="preserve">. </w:t>
      </w:r>
      <w:r w:rsidR="00907CB9">
        <w:t xml:space="preserve">For at du alligevel kan få et indtryk af, hvad der rør sig på markedet, </w:t>
      </w:r>
      <w:r w:rsidR="0093795F">
        <w:t>får</w:t>
      </w:r>
      <w:r w:rsidR="00BC41B8">
        <w:t xml:space="preserve"> du</w:t>
      </w:r>
      <w:r>
        <w:t xml:space="preserve"> adgang til et inspirationskatalog</w:t>
      </w:r>
      <w:r w:rsidR="0093795F">
        <w:t>. I inspirationskataloget udstiller leverandørerne en relevant</w:t>
      </w:r>
      <w:r>
        <w:t xml:space="preserve"> udsnit af </w:t>
      </w:r>
      <w:r w:rsidR="0093795F">
        <w:t xml:space="preserve">de </w:t>
      </w:r>
      <w:r>
        <w:t>produkter og ydelser</w:t>
      </w:r>
      <w:r w:rsidR="0093795F">
        <w:t>, de kan tilbyde</w:t>
      </w:r>
      <w:r>
        <w:t xml:space="preserve">. </w:t>
      </w:r>
    </w:p>
    <w:p w14:paraId="3190541A" w14:textId="0D11A356" w:rsidR="005B5D31" w:rsidRDefault="00516FC5" w:rsidP="00FE1430">
      <w:r>
        <w:t>Der er kun tale om eksempler</w:t>
      </w:r>
      <w:r w:rsidR="000C56C0">
        <w:t>, og ikke en udtømmende liste</w:t>
      </w:r>
      <w:r>
        <w:t>.</w:t>
      </w:r>
      <w:r w:rsidR="000C56C0">
        <w:t xml:space="preserve"> </w:t>
      </w:r>
      <w:r w:rsidR="005B5D31">
        <w:t>Men du</w:t>
      </w:r>
      <w:r w:rsidR="000C56C0">
        <w:t xml:space="preserve"> kan </w:t>
      </w:r>
      <w:r w:rsidR="00845FF0">
        <w:t xml:space="preserve">fx </w:t>
      </w:r>
      <w:r w:rsidR="000C56C0">
        <w:t>bruge inspirationskataloget til at</w:t>
      </w:r>
      <w:r w:rsidR="00A81AC5">
        <w:t xml:space="preserve"> </w:t>
      </w:r>
      <w:r w:rsidR="000C56C0">
        <w:t xml:space="preserve">søge mere viden indenfor et </w:t>
      </w:r>
      <w:r w:rsidR="00B04D32">
        <w:t xml:space="preserve">bestemt produktområde, som grundlag for en markedsdialog eller som </w:t>
      </w:r>
      <w:r w:rsidR="00A81AC5">
        <w:t xml:space="preserve">input til din kravspecifikation. </w:t>
      </w:r>
      <w:r w:rsidR="00845FF0">
        <w:t xml:space="preserve">Det er frivilligt for både kunder og leverandører at bruge inspirationskataloget. </w:t>
      </w:r>
    </w:p>
    <w:p w14:paraId="628BC18B" w14:textId="5134249B" w:rsidR="00F21BEF" w:rsidRDefault="005B5D31" w:rsidP="00FE1430">
      <w:r>
        <w:t>Du kan</w:t>
      </w:r>
      <w:r w:rsidR="007D49BC">
        <w:t xml:space="preserve"> således ikke</w:t>
      </w:r>
      <w:r>
        <w:t xml:space="preserve"> bestille produkter og ydelser via inspirationskataloget, men orientere dig om eksempler på produkter og ydelser, som leverandørerne tilbyder inden for </w:t>
      </w:r>
      <w:r w:rsidR="008F0822">
        <w:t>forskellige</w:t>
      </w:r>
      <w:r>
        <w:t xml:space="preserve"> softwareområder.</w:t>
      </w:r>
    </w:p>
    <w:p w14:paraId="0D5BDC14" w14:textId="77777777" w:rsidR="002169D0" w:rsidRDefault="002169D0" w:rsidP="002169D0">
      <w:pPr>
        <w:tabs>
          <w:tab w:val="left" w:pos="540"/>
          <w:tab w:val="left" w:pos="1260"/>
          <w:tab w:val="left" w:pos="2160"/>
          <w:tab w:val="right" w:leader="dot" w:pos="7371"/>
        </w:tabs>
      </w:pPr>
      <w:r>
        <w:t>Når du åbner inspirationskataloget, vil alle katalogets produkter være vist. Du indsnævrer dit resultat ved at vælge det eller de Gartnerområder og/eller øvrige områder, der er relevante for dit indkøb. Du kan læse mere om produktet ved at trykke på ”pil ned” ikonet, eller følge det link, leverandøren har indsat. Du kan også vælge at hente det samlede resultat i Excel ved at trykke på ”Hent som fil”.</w:t>
      </w:r>
    </w:p>
    <w:p w14:paraId="1816A975" w14:textId="77777777" w:rsidR="002169D0" w:rsidRDefault="002169D0" w:rsidP="002169D0">
      <w:pPr>
        <w:tabs>
          <w:tab w:val="left" w:pos="540"/>
          <w:tab w:val="left" w:pos="1260"/>
          <w:tab w:val="left" w:pos="2160"/>
          <w:tab w:val="right" w:leader="dot" w:pos="7371"/>
        </w:tabs>
        <w:jc w:val="center"/>
      </w:pPr>
      <w:r>
        <w:rPr>
          <w:noProof/>
        </w:rPr>
        <w:lastRenderedPageBreak/>
        <w:drawing>
          <wp:inline distT="0" distB="0" distL="0" distR="0" wp14:anchorId="386FBE34" wp14:editId="31E09C6B">
            <wp:extent cx="3828709" cy="1638814"/>
            <wp:effectExtent l="38100" t="38100" r="95885" b="9525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7728" cy="1651235"/>
                    </a:xfrm>
                    <a:prstGeom prst="rect">
                      <a:avLst/>
                    </a:prstGeom>
                    <a:noFill/>
                    <a:effectLst>
                      <a:outerShdw blurRad="50800" dist="38100" dir="2700000" algn="tl" rotWithShape="0">
                        <a:prstClr val="black">
                          <a:alpha val="40000"/>
                        </a:prstClr>
                      </a:outerShdw>
                    </a:effectLst>
                  </pic:spPr>
                </pic:pic>
              </a:graphicData>
            </a:graphic>
          </wp:inline>
        </w:drawing>
      </w:r>
    </w:p>
    <w:p w14:paraId="65B03979" w14:textId="411A6F74" w:rsidR="00A50792" w:rsidRDefault="00A50792" w:rsidP="00FE1430">
      <w:r>
        <w:t xml:space="preserve">Du skal være opmærksom på, at SKI ikke godkender </w:t>
      </w:r>
      <w:r w:rsidR="004A735D">
        <w:t>indholdet af inspirationskataloget.</w:t>
      </w:r>
      <w:r w:rsidR="00525752">
        <w:t xml:space="preserve"> Det er således </w:t>
      </w:r>
      <w:r w:rsidR="00AB7EB2">
        <w:t xml:space="preserve">leverandørens eget ansvar, at de produkter og ydelser, der lægges i inspirationskataloget, </w:t>
      </w:r>
      <w:r w:rsidR="00360FF6">
        <w:t>lever op til de rammer, der gælder for aftalen.</w:t>
      </w:r>
    </w:p>
    <w:p w14:paraId="58962857" w14:textId="24CECE88" w:rsidR="00242E35" w:rsidRPr="00845180" w:rsidRDefault="00E258E5" w:rsidP="00845180">
      <w:pPr>
        <w:rPr>
          <w:b/>
          <w:bCs/>
        </w:rPr>
      </w:pPr>
      <w:r>
        <w:rPr>
          <w:b/>
          <w:bCs/>
        </w:rPr>
        <w:t xml:space="preserve">SKI-tool: </w:t>
      </w:r>
      <w:r w:rsidR="00242E35" w:rsidRPr="00845180">
        <w:rPr>
          <w:b/>
          <w:bCs/>
        </w:rPr>
        <w:t xml:space="preserve">Opstart </w:t>
      </w:r>
      <w:r w:rsidR="003E6066" w:rsidRPr="00845180">
        <w:rPr>
          <w:b/>
          <w:bCs/>
        </w:rPr>
        <w:t xml:space="preserve">af </w:t>
      </w:r>
      <w:r w:rsidR="00242E35" w:rsidRPr="00845180">
        <w:rPr>
          <w:b/>
          <w:bCs/>
        </w:rPr>
        <w:t>indkøb</w:t>
      </w:r>
    </w:p>
    <w:p w14:paraId="6CD90D22" w14:textId="058EDECD" w:rsidR="005D5856" w:rsidRDefault="00716A43" w:rsidP="00B17531">
      <w:r>
        <w:t xml:space="preserve">Du kan bruge SKI-toolet til at </w:t>
      </w:r>
      <w:r w:rsidR="004C3066">
        <w:t>opstarte dit indkøb</w:t>
      </w:r>
      <w:r w:rsidR="00A311B9">
        <w:t xml:space="preserve">. </w:t>
      </w:r>
      <w:r w:rsidR="003679DF">
        <w:t xml:space="preserve">Her kan du fremsøge de leverandører, der ønsker at deltage i konkurrencen indenfor det </w:t>
      </w:r>
      <w:r w:rsidR="005D2782">
        <w:t>område</w:t>
      </w:r>
      <w:r w:rsidR="00DA1DA9">
        <w:t>/</w:t>
      </w:r>
      <w:r w:rsidR="005D5856">
        <w:t xml:space="preserve">de </w:t>
      </w:r>
      <w:r w:rsidR="00DA1DA9">
        <w:t>områder</w:t>
      </w:r>
      <w:r w:rsidR="005D2782">
        <w:t xml:space="preserve">, du skal købe </w:t>
      </w:r>
      <w:r w:rsidR="00D70C0C">
        <w:t xml:space="preserve">software </w:t>
      </w:r>
      <w:r w:rsidR="005D2782">
        <w:t>indenfor (fx Gartnerområde 13, Security)</w:t>
      </w:r>
      <w:r w:rsidR="003679DF">
        <w:t>.</w:t>
      </w:r>
      <w:r w:rsidR="005D2782">
        <w:t xml:space="preserve"> </w:t>
      </w:r>
      <w:r w:rsidR="00541A7C">
        <w:t xml:space="preserve">Du laver herefter konkurrenceudsættelsen blandt dette leverandørfelt i ETHICS. </w:t>
      </w:r>
    </w:p>
    <w:p w14:paraId="45C09BC5" w14:textId="43D32878" w:rsidR="00F454A1" w:rsidRDefault="00AD04A7" w:rsidP="00B17531">
      <w:r>
        <w:t xml:space="preserve">Det er frivilligt for dig som kunde, om du vil starte dit indkøb i SKI-toolet eller direkte fra ETHICS. Læs mere om fordelene ved at </w:t>
      </w:r>
      <w:r w:rsidR="00B17531">
        <w:t>starte dit indkøb i SKI-toolet</w:t>
      </w:r>
      <w:r w:rsidR="00FD6A16">
        <w:t>, og hvordan du gør det</w:t>
      </w:r>
      <w:r w:rsidR="00362F34">
        <w:t xml:space="preserve"> trin for trin</w:t>
      </w:r>
      <w:r w:rsidR="00B17531">
        <w:t xml:space="preserve"> </w:t>
      </w:r>
      <w:r w:rsidR="00F454A1">
        <w:t xml:space="preserve">nedenfor under punktet </w:t>
      </w:r>
      <w:r w:rsidR="00F454A1" w:rsidRPr="0086690F">
        <w:rPr>
          <w:color w:val="245E79" w:themeColor="accent3" w:themeShade="80"/>
        </w:rPr>
        <w:t>”</w:t>
      </w:r>
      <w:r w:rsidR="00B65C4D" w:rsidRPr="0086690F">
        <w:rPr>
          <w:color w:val="245E79" w:themeColor="accent3" w:themeShade="80"/>
        </w:rPr>
        <w:fldChar w:fldCharType="begin"/>
      </w:r>
      <w:r w:rsidR="00B65C4D" w:rsidRPr="0086690F">
        <w:rPr>
          <w:color w:val="245E79" w:themeColor="accent3" w:themeShade="80"/>
        </w:rPr>
        <w:instrText xml:space="preserve"> REF _Ref67133989 \h </w:instrText>
      </w:r>
      <w:r w:rsidR="00B65C4D" w:rsidRPr="0086690F">
        <w:rPr>
          <w:color w:val="245E79" w:themeColor="accent3" w:themeShade="80"/>
        </w:rPr>
      </w:r>
      <w:r w:rsidR="00B65C4D" w:rsidRPr="0086690F">
        <w:rPr>
          <w:color w:val="245E79" w:themeColor="accent3" w:themeShade="80"/>
        </w:rPr>
        <w:fldChar w:fldCharType="separate"/>
      </w:r>
      <w:r w:rsidR="00B63218">
        <w:t>Forberedelse af indkøbet inkl. udbudsmateriale</w:t>
      </w:r>
      <w:r w:rsidR="00B65C4D" w:rsidRPr="0086690F">
        <w:rPr>
          <w:color w:val="245E79" w:themeColor="accent3" w:themeShade="80"/>
        </w:rPr>
        <w:fldChar w:fldCharType="end"/>
      </w:r>
      <w:r w:rsidR="00F454A1" w:rsidRPr="0086690F">
        <w:rPr>
          <w:color w:val="245E79" w:themeColor="accent3" w:themeShade="80"/>
        </w:rPr>
        <w:t>”</w:t>
      </w:r>
      <w:r w:rsidR="007C7FCC" w:rsidRPr="0086690F">
        <w:rPr>
          <w:color w:val="245E79" w:themeColor="accent3" w:themeShade="80"/>
        </w:rPr>
        <w:t xml:space="preserve">, </w:t>
      </w:r>
      <w:r w:rsidR="007C7FCC">
        <w:t>trin 5</w:t>
      </w:r>
      <w:r w:rsidR="00F454A1">
        <w:t xml:space="preserve">. </w:t>
      </w:r>
    </w:p>
    <w:p w14:paraId="7A756B71" w14:textId="37BF8B11" w:rsidR="00A92E2D" w:rsidRDefault="00A92E2D" w:rsidP="009B0B3B">
      <w:pPr>
        <w:rPr>
          <w:rStyle w:val="Hyperlink"/>
          <w:color w:val="auto"/>
        </w:rPr>
      </w:pPr>
      <w:r>
        <w:t>D</w:t>
      </w:r>
      <w:r w:rsidR="00CF64E5">
        <w:t>u</w:t>
      </w:r>
      <w:r>
        <w:t xml:space="preserve"> kan</w:t>
      </w:r>
      <w:r w:rsidR="00CF64E5">
        <w:t xml:space="preserve"> tilgå SKI-toolet</w:t>
      </w:r>
      <w:r>
        <w:t xml:space="preserve"> her</w:t>
      </w:r>
      <w:r w:rsidR="00CF64E5">
        <w:t xml:space="preserve">: </w:t>
      </w:r>
      <w:hyperlink r:id="rId13" w:history="1">
        <w:r w:rsidR="005807EC" w:rsidRPr="00BE7CBD">
          <w:rPr>
            <w:rStyle w:val="Hyperlink"/>
          </w:rPr>
          <w:t>www.software.ski.dk</w:t>
        </w:r>
      </w:hyperlink>
      <w:bookmarkStart w:id="14" w:name="_Hlk64457697"/>
      <w:r w:rsidR="00B17531">
        <w:rPr>
          <w:rStyle w:val="Hyperlink"/>
        </w:rPr>
        <w:t>.</w:t>
      </w:r>
      <w:r w:rsidR="00B17531" w:rsidRPr="0010507D">
        <w:rPr>
          <w:rStyle w:val="Hyperlink"/>
          <w:color w:val="auto"/>
        </w:rPr>
        <w:t xml:space="preserve"> </w:t>
      </w:r>
    </w:p>
    <w:p w14:paraId="5EC1ABF6" w14:textId="199C40DB" w:rsidR="00C601CC" w:rsidRDefault="0010507D" w:rsidP="009B0B3B">
      <w:r w:rsidRPr="0010507D">
        <w:rPr>
          <w:rStyle w:val="Hyperlink"/>
          <w:color w:val="auto"/>
        </w:rPr>
        <w:t xml:space="preserve">Du </w:t>
      </w:r>
      <w:r w:rsidR="00A92E2D">
        <w:rPr>
          <w:rStyle w:val="Hyperlink"/>
          <w:color w:val="auto"/>
        </w:rPr>
        <w:t xml:space="preserve">logger ind i toolet med dit </w:t>
      </w:r>
      <w:r w:rsidRPr="0010507D">
        <w:rPr>
          <w:rStyle w:val="Hyperlink"/>
          <w:color w:val="auto"/>
        </w:rPr>
        <w:t xml:space="preserve">login til </w:t>
      </w:r>
      <w:r w:rsidR="00A92E2D">
        <w:rPr>
          <w:rStyle w:val="Hyperlink"/>
          <w:color w:val="auto"/>
        </w:rPr>
        <w:t>ski</w:t>
      </w:r>
      <w:r w:rsidRPr="0010507D">
        <w:rPr>
          <w:rStyle w:val="Hyperlink"/>
          <w:color w:val="auto"/>
        </w:rPr>
        <w:t>.dk.</w:t>
      </w:r>
    </w:p>
    <w:p w14:paraId="36A174EF" w14:textId="36F61A24" w:rsidR="00FE1430" w:rsidRDefault="00333D2A" w:rsidP="00D81B73">
      <w:pPr>
        <w:pStyle w:val="Overskrift2"/>
      </w:pPr>
      <w:bookmarkStart w:id="15" w:name="_Toc67171280"/>
      <w:bookmarkEnd w:id="14"/>
      <w:r w:rsidRPr="00C601CC">
        <w:t>E</w:t>
      </w:r>
      <w:r>
        <w:t>THICS</w:t>
      </w:r>
      <w:r w:rsidR="00C601CC" w:rsidRPr="00C601CC">
        <w:t>, din platform til at gennemføre dit konkrete indkøb</w:t>
      </w:r>
      <w:bookmarkEnd w:id="15"/>
    </w:p>
    <w:p w14:paraId="192BAC51" w14:textId="143B6A5C" w:rsidR="003E0A07" w:rsidRDefault="004D405E" w:rsidP="007530A4">
      <w:r>
        <w:t xml:space="preserve">Alle konkrete indkøb gennemføres i </w:t>
      </w:r>
      <w:r w:rsidR="00333D2A">
        <w:t>ETHICS</w:t>
      </w:r>
      <w:r w:rsidR="003E0A07">
        <w:t>. Her kan du</w:t>
      </w:r>
      <w:r w:rsidR="003A72D2">
        <w:t>:</w:t>
      </w:r>
    </w:p>
    <w:p w14:paraId="517EF6A4" w14:textId="67AF2333" w:rsidR="003E0A07" w:rsidRDefault="0048087D" w:rsidP="003E0A07">
      <w:pPr>
        <w:pStyle w:val="Listeafsnit"/>
        <w:numPr>
          <w:ilvl w:val="0"/>
          <w:numId w:val="5"/>
        </w:numPr>
      </w:pPr>
      <w:r>
        <w:t>O</w:t>
      </w:r>
      <w:r w:rsidR="003E0A07">
        <w:t>ffentliggøre dit udbudsmateriale</w:t>
      </w:r>
    </w:p>
    <w:p w14:paraId="56CC210D" w14:textId="5123CB98" w:rsidR="003E0A07" w:rsidRDefault="0048087D" w:rsidP="003E0A07">
      <w:pPr>
        <w:pStyle w:val="Listeafsnit"/>
        <w:numPr>
          <w:ilvl w:val="0"/>
          <w:numId w:val="5"/>
        </w:numPr>
      </w:pPr>
      <w:r>
        <w:t>M</w:t>
      </w:r>
      <w:r w:rsidR="003E0A07">
        <w:t>odtage og besvare spørgsmål og svar</w:t>
      </w:r>
    </w:p>
    <w:p w14:paraId="187B5B97" w14:textId="56368443" w:rsidR="003E0A07" w:rsidRDefault="0048087D" w:rsidP="003E0A07">
      <w:pPr>
        <w:pStyle w:val="Listeafsnit"/>
        <w:numPr>
          <w:ilvl w:val="0"/>
          <w:numId w:val="5"/>
        </w:numPr>
      </w:pPr>
      <w:r>
        <w:t>M</w:t>
      </w:r>
      <w:r w:rsidR="003E0A07">
        <w:t>odtage tilbud</w:t>
      </w:r>
    </w:p>
    <w:p w14:paraId="7A2B3FA2" w14:textId="3F8525C5" w:rsidR="003E0A07" w:rsidRDefault="006123B5" w:rsidP="003E0A07">
      <w:pPr>
        <w:pStyle w:val="Listeafsnit"/>
        <w:numPr>
          <w:ilvl w:val="0"/>
          <w:numId w:val="5"/>
        </w:numPr>
      </w:pPr>
      <w:r>
        <w:t>T</w:t>
      </w:r>
      <w:r w:rsidR="003E0A07">
        <w:t>ildele kontrakten</w:t>
      </w:r>
    </w:p>
    <w:p w14:paraId="5B628C8D" w14:textId="50E6976F" w:rsidR="003E0A07" w:rsidRDefault="006123B5" w:rsidP="003E0A07">
      <w:pPr>
        <w:pStyle w:val="Listeafsnit"/>
        <w:numPr>
          <w:ilvl w:val="0"/>
          <w:numId w:val="5"/>
        </w:numPr>
      </w:pPr>
      <w:r>
        <w:t>U</w:t>
      </w:r>
      <w:r w:rsidR="003E0A07">
        <w:t>dsende tildelings- og afslagsbreve</w:t>
      </w:r>
    </w:p>
    <w:p w14:paraId="49A802A7" w14:textId="62D3F409" w:rsidR="003E0A07" w:rsidRDefault="00A05F95" w:rsidP="003E0A07">
      <w:pPr>
        <w:pStyle w:val="Listeafsnit"/>
        <w:numPr>
          <w:ilvl w:val="0"/>
          <w:numId w:val="5"/>
        </w:numPr>
      </w:pPr>
      <w:r>
        <w:t>Angive kontraktværdien og a</w:t>
      </w:r>
      <w:r w:rsidR="003E0A07">
        <w:t>fslutte indkøbet</w:t>
      </w:r>
    </w:p>
    <w:p w14:paraId="59135A72" w14:textId="2ACE5A62" w:rsidR="00FE1430" w:rsidRDefault="00810CEC" w:rsidP="00CA5D86">
      <w:r>
        <w:t>Det er meget vigtigt, at du</w:t>
      </w:r>
      <w:r w:rsidR="001179C2">
        <w:t xml:space="preserve"> </w:t>
      </w:r>
      <w:r w:rsidR="00CA5D86">
        <w:t xml:space="preserve">angiver kontraktværdien, </w:t>
      </w:r>
      <w:r w:rsidR="001179C2">
        <w:t>når du</w:t>
      </w:r>
      <w:r>
        <w:t xml:space="preserve"> </w:t>
      </w:r>
      <w:r w:rsidR="006123B5">
        <w:t>afslutte</w:t>
      </w:r>
      <w:r w:rsidR="001179C2">
        <w:t>r</w:t>
      </w:r>
      <w:r>
        <w:t xml:space="preserve"> indkøbet i ETHICS</w:t>
      </w:r>
      <w:r w:rsidR="006123B5">
        <w:t>. Dette er et krav ift. EU-lovgivning, når der købes ind via dynamisk indkøbssystem.</w:t>
      </w:r>
      <w:r w:rsidR="001179C2">
        <w:t xml:space="preserve"> </w:t>
      </w:r>
      <w:r w:rsidR="00576827">
        <w:t>S</w:t>
      </w:r>
      <w:r w:rsidR="001179C2">
        <w:t>amtidig</w:t>
      </w:r>
      <w:r w:rsidR="00576827">
        <w:t xml:space="preserve"> har det</w:t>
      </w:r>
      <w:r w:rsidR="001179C2">
        <w:t xml:space="preserve"> betydning for SKI</w:t>
      </w:r>
      <w:r w:rsidR="00576827">
        <w:t>’s</w:t>
      </w:r>
      <w:r w:rsidR="001179C2">
        <w:t xml:space="preserve"> administration af aftalen.</w:t>
      </w:r>
    </w:p>
    <w:p w14:paraId="2ED4740E" w14:textId="77777777" w:rsidR="00E84690" w:rsidRDefault="00C601CC" w:rsidP="00997921">
      <w:pPr>
        <w:rPr>
          <w:rFonts w:cstheme="minorHAnsi"/>
        </w:rPr>
      </w:pPr>
      <w:r w:rsidRPr="00C601CC">
        <w:rPr>
          <w:rFonts w:cstheme="minorHAnsi"/>
        </w:rPr>
        <w:t xml:space="preserve">Du tilgår </w:t>
      </w:r>
      <w:r w:rsidR="00576827">
        <w:rPr>
          <w:rFonts w:cstheme="minorHAnsi"/>
        </w:rPr>
        <w:t xml:space="preserve">ETHICS </w:t>
      </w:r>
      <w:r w:rsidRPr="00C601CC">
        <w:rPr>
          <w:rFonts w:cstheme="minorHAnsi"/>
        </w:rPr>
        <w:t xml:space="preserve">via ski.dk </w:t>
      </w:r>
      <w:r w:rsidR="00A96EE6">
        <w:rPr>
          <w:rFonts w:cstheme="minorHAnsi"/>
        </w:rPr>
        <w:t>eller</w:t>
      </w:r>
      <w:r w:rsidR="00A96EE6" w:rsidRPr="00C601CC">
        <w:rPr>
          <w:rFonts w:cstheme="minorHAnsi"/>
        </w:rPr>
        <w:t xml:space="preserve"> </w:t>
      </w:r>
      <w:r w:rsidRPr="00C601CC">
        <w:rPr>
          <w:rFonts w:cstheme="minorHAnsi"/>
        </w:rPr>
        <w:t>via SKI-toolet</w:t>
      </w:r>
      <w:r w:rsidR="00997921">
        <w:rPr>
          <w:rFonts w:cstheme="minorHAnsi"/>
        </w:rPr>
        <w:t xml:space="preserve">. </w:t>
      </w:r>
    </w:p>
    <w:p w14:paraId="3D15A841" w14:textId="24844FFF" w:rsidR="00675F69" w:rsidRDefault="00675F69" w:rsidP="00675F69">
      <w:pPr>
        <w:pStyle w:val="Overskrift2"/>
      </w:pPr>
      <w:bookmarkStart w:id="16" w:name="_Toc67171281"/>
      <w:r>
        <w:t>Brugsvilkår</w:t>
      </w:r>
      <w:bookmarkEnd w:id="16"/>
    </w:p>
    <w:p w14:paraId="627E312D" w14:textId="33E8E1FE" w:rsidR="00E60A1C" w:rsidRDefault="00E60A1C" w:rsidP="00E60A1C">
      <w:r>
        <w:t xml:space="preserve">SKI stiller </w:t>
      </w:r>
      <w:r>
        <w:rPr>
          <w:bCs/>
        </w:rPr>
        <w:t>e</w:t>
      </w:r>
      <w:r w:rsidR="005637F3">
        <w:rPr>
          <w:bCs/>
        </w:rPr>
        <w:t>n oversigt</w:t>
      </w:r>
      <w:r w:rsidRPr="00E60A1C">
        <w:t xml:space="preserve"> over brugsvilkår</w:t>
      </w:r>
      <w:r>
        <w:t xml:space="preserve"> til rådighed for </w:t>
      </w:r>
      <w:r w:rsidR="002429BE">
        <w:t>k</w:t>
      </w:r>
      <w:r>
        <w:t xml:space="preserve">under og </w:t>
      </w:r>
      <w:r w:rsidR="002429BE">
        <w:t>l</w:t>
      </w:r>
      <w:r>
        <w:t xml:space="preserve">everandører i </w:t>
      </w:r>
      <w:r w:rsidR="00B81590">
        <w:t>s</w:t>
      </w:r>
      <w:r>
        <w:t>ystemet.</w:t>
      </w:r>
      <w:r w:rsidR="00B81590">
        <w:t xml:space="preserve"> </w:t>
      </w:r>
      <w:r w:rsidR="005637F3">
        <w:t xml:space="preserve">Oversigten </w:t>
      </w:r>
      <w:r>
        <w:t xml:space="preserve">afspejler en række brugsvilkår relateret til standardsoftware, som </w:t>
      </w:r>
      <w:r>
        <w:rPr>
          <w:i/>
          <w:iCs/>
        </w:rPr>
        <w:t xml:space="preserve">kan </w:t>
      </w:r>
      <w:r>
        <w:t xml:space="preserve">være relevante for </w:t>
      </w:r>
      <w:r w:rsidR="00B81590">
        <w:t xml:space="preserve">dit </w:t>
      </w:r>
      <w:r>
        <w:t xml:space="preserve">konkrete indkøb, og som generelt vurderes at ligge udover, hvad der indgår i producenternes standardvilkår. </w:t>
      </w:r>
    </w:p>
    <w:p w14:paraId="1E316CC2" w14:textId="08329E6D" w:rsidR="00E60A1C" w:rsidRDefault="00B81590" w:rsidP="00E60A1C">
      <w:r>
        <w:t>Formålet med</w:t>
      </w:r>
      <w:r w:rsidR="00E60A1C">
        <w:t xml:space="preserve"> </w:t>
      </w:r>
      <w:r w:rsidR="005637F3">
        <w:t xml:space="preserve">oversigten </w:t>
      </w:r>
      <w:r w:rsidR="00E60A1C">
        <w:t xml:space="preserve"> </w:t>
      </w:r>
      <w:r>
        <w:t>er, at</w:t>
      </w:r>
      <w:r w:rsidR="00E60A1C">
        <w:t xml:space="preserve"> </w:t>
      </w:r>
      <w:r>
        <w:t xml:space="preserve">leverandørerne har </w:t>
      </w:r>
      <w:r w:rsidR="00E60A1C">
        <w:t xml:space="preserve">mulighed for at indikere, om de forventer at kunne </w:t>
      </w:r>
      <w:r>
        <w:t xml:space="preserve">imødekomme de </w:t>
      </w:r>
      <w:r w:rsidR="00F91AA7">
        <w:t xml:space="preserve">fremsatte </w:t>
      </w:r>
      <w:r w:rsidR="00E60A1C">
        <w:t xml:space="preserve">brugsvilkår. </w:t>
      </w:r>
      <w:r w:rsidR="004F2C00">
        <w:t>Dermed kan du</w:t>
      </w:r>
      <w:r w:rsidR="00F91AA7">
        <w:t xml:space="preserve"> </w:t>
      </w:r>
      <w:r w:rsidR="00F0058D">
        <w:t xml:space="preserve">få </w:t>
      </w:r>
      <w:r w:rsidR="00E60A1C">
        <w:t xml:space="preserve">en indikation af, om et brugsvilkår er foreneligt med markedsstandarden for det softwareområde, </w:t>
      </w:r>
      <w:r w:rsidR="008825A9">
        <w:t>du skal købe</w:t>
      </w:r>
      <w:r w:rsidR="00834FAE">
        <w:t>, hvilket</w:t>
      </w:r>
      <w:r w:rsidR="008825A9">
        <w:t xml:space="preserve"> øger </w:t>
      </w:r>
      <w:r w:rsidR="00E60A1C">
        <w:t>sandsynlighed</w:t>
      </w:r>
      <w:r w:rsidR="008825A9">
        <w:t>en</w:t>
      </w:r>
      <w:r w:rsidR="00E60A1C">
        <w:t xml:space="preserve"> for</w:t>
      </w:r>
      <w:r w:rsidR="00D20757">
        <w:t>,</w:t>
      </w:r>
      <w:r w:rsidR="00E60A1C">
        <w:t xml:space="preserve"> </w:t>
      </w:r>
      <w:r w:rsidR="00E32302">
        <w:t xml:space="preserve">at </w:t>
      </w:r>
      <w:r w:rsidR="00347E0B">
        <w:t xml:space="preserve">de indkomne </w:t>
      </w:r>
      <w:r w:rsidR="00E60A1C">
        <w:t>tilbud</w:t>
      </w:r>
      <w:r w:rsidR="00347E0B">
        <w:t xml:space="preserve"> er konditionsmæssige</w:t>
      </w:r>
      <w:r w:rsidR="00E60A1C">
        <w:t xml:space="preserve">. </w:t>
      </w:r>
    </w:p>
    <w:p w14:paraId="29A3A3E8" w14:textId="609CFA58" w:rsidR="00280E09" w:rsidRDefault="00280E09" w:rsidP="00E60A1C">
      <w:r>
        <w:t>Du kan anvende brugsvilkårene på to måder i dit indkøb:</w:t>
      </w:r>
    </w:p>
    <w:p w14:paraId="013CE8D9" w14:textId="16C455A5" w:rsidR="00280E09" w:rsidRDefault="00875DCD" w:rsidP="00280E09">
      <w:pPr>
        <w:pStyle w:val="Listeafsnit"/>
        <w:numPr>
          <w:ilvl w:val="0"/>
          <w:numId w:val="17"/>
        </w:numPr>
      </w:pPr>
      <w:r>
        <w:lastRenderedPageBreak/>
        <w:t>Angiv</w:t>
      </w:r>
      <w:r w:rsidR="00FD6F77">
        <w:t>,</w:t>
      </w:r>
      <w:r>
        <w:t xml:space="preserve"> hvilke brugsvilkår tilbudsgiver skal overholde – dette gøres i bilag </w:t>
      </w:r>
      <w:r w:rsidR="004C206D" w:rsidRPr="00EB1D6C">
        <w:rPr>
          <w:color w:val="245E79" w:themeColor="accent3" w:themeShade="80"/>
        </w:rPr>
        <w:fldChar w:fldCharType="begin"/>
      </w:r>
      <w:r w:rsidR="004C206D" w:rsidRPr="00EB1D6C">
        <w:rPr>
          <w:color w:val="245E79" w:themeColor="accent3" w:themeShade="80"/>
        </w:rPr>
        <w:instrText xml:space="preserve"> REF _Ref67139056 \h </w:instrText>
      </w:r>
      <w:r w:rsidR="00EB1D6C">
        <w:rPr>
          <w:color w:val="245E79" w:themeColor="accent3" w:themeShade="80"/>
        </w:rPr>
        <w:instrText xml:space="preserve"> \* MERGEFORMAT </w:instrText>
      </w:r>
      <w:r w:rsidR="004C206D" w:rsidRPr="00EB1D6C">
        <w:rPr>
          <w:color w:val="245E79" w:themeColor="accent3" w:themeShade="80"/>
        </w:rPr>
      </w:r>
      <w:r w:rsidR="004C206D" w:rsidRPr="00EB1D6C">
        <w:rPr>
          <w:color w:val="245E79" w:themeColor="accent3" w:themeShade="80"/>
        </w:rPr>
        <w:fldChar w:fldCharType="separate"/>
      </w:r>
      <w:proofErr w:type="spellStart"/>
      <w:r w:rsidR="00B63218" w:rsidRPr="00DC47C6">
        <w:rPr>
          <w:color w:val="245E79" w:themeColor="accent3" w:themeShade="80"/>
        </w:rPr>
        <w:t>Bilag</w:t>
      </w:r>
      <w:proofErr w:type="spellEnd"/>
      <w:r w:rsidR="00B63218" w:rsidRPr="00DC47C6">
        <w:rPr>
          <w:color w:val="245E79" w:themeColor="accent3" w:themeShade="80"/>
        </w:rPr>
        <w:t xml:space="preserve"> 1a - Brugsvilkår</w:t>
      </w:r>
      <w:r w:rsidR="004C206D" w:rsidRPr="00EB1D6C">
        <w:rPr>
          <w:color w:val="245E79" w:themeColor="accent3" w:themeShade="80"/>
        </w:rPr>
        <w:fldChar w:fldCharType="end"/>
      </w:r>
    </w:p>
    <w:p w14:paraId="2BAAEEC1" w14:textId="77777777" w:rsidR="00874393" w:rsidRDefault="00874393" w:rsidP="004C206D">
      <w:pPr>
        <w:pStyle w:val="Listeafsnit"/>
      </w:pPr>
    </w:p>
    <w:p w14:paraId="066FAAB3" w14:textId="11902F20" w:rsidR="00875DCD" w:rsidRDefault="00297D0D" w:rsidP="00631C7A">
      <w:pPr>
        <w:pStyle w:val="Listeafsnit"/>
        <w:numPr>
          <w:ilvl w:val="0"/>
          <w:numId w:val="17"/>
        </w:numPr>
      </w:pPr>
      <w:r>
        <w:t>Anvend brugsvilk</w:t>
      </w:r>
      <w:r w:rsidR="00874393">
        <w:t>å</w:t>
      </w:r>
      <w:r>
        <w:t>r</w:t>
      </w:r>
      <w:r w:rsidR="00874393">
        <w:t xml:space="preserve"> som en del af din kvalitative vurdering</w:t>
      </w:r>
      <w:r w:rsidR="00D7587B">
        <w:t xml:space="preserve"> (kan kun gøres i kategori 2). Her kan tilbudsgiver vælge at acceptere et givent brugsvilkår eller ej</w:t>
      </w:r>
      <w:r w:rsidR="00E61D7C">
        <w:t xml:space="preserve">.  </w:t>
      </w:r>
    </w:p>
    <w:p w14:paraId="530757CE" w14:textId="62626CEE" w:rsidR="003E63B0" w:rsidRDefault="003E63B0" w:rsidP="00631C7A">
      <w:r>
        <w:t xml:space="preserve">Du bør altid overveje, om </w:t>
      </w:r>
      <w:r w:rsidR="00146430">
        <w:t xml:space="preserve">dine krav </w:t>
      </w:r>
      <w:r w:rsidR="00631C7A">
        <w:t xml:space="preserve">til brugsvilkår </w:t>
      </w:r>
      <w:r w:rsidR="00132B00">
        <w:t xml:space="preserve">er fordyrende for tilbudsgiver, og derfor kan påvirke prisen af den tilbudte løsning. </w:t>
      </w:r>
      <w:r w:rsidR="00146430">
        <w:t xml:space="preserve">  </w:t>
      </w:r>
    </w:p>
    <w:p w14:paraId="72E93684" w14:textId="72B53053" w:rsidR="00E60A1C" w:rsidRDefault="00AA07E3" w:rsidP="00E60A1C">
      <w:r>
        <w:t xml:space="preserve">Oversigten </w:t>
      </w:r>
      <w:r w:rsidR="00E60A1C">
        <w:t>opdateres løbende af SKI på baggrund af</w:t>
      </w:r>
      <w:r w:rsidR="00D535A0">
        <w:t xml:space="preserve"> input fra</w:t>
      </w:r>
      <w:r w:rsidR="00E60A1C">
        <w:t xml:space="preserve"> </w:t>
      </w:r>
      <w:r w:rsidR="00EE6F48">
        <w:t>brugere</w:t>
      </w:r>
      <w:r w:rsidR="00D535A0">
        <w:t xml:space="preserve"> af aftalen </w:t>
      </w:r>
      <w:r w:rsidR="00E60A1C">
        <w:t xml:space="preserve">og </w:t>
      </w:r>
      <w:r w:rsidR="00EE6F48">
        <w:t>l</w:t>
      </w:r>
      <w:r w:rsidR="00E60A1C">
        <w:t>everandører</w:t>
      </w:r>
      <w:r w:rsidR="00D535A0">
        <w:t>ne</w:t>
      </w:r>
      <w:r w:rsidR="00E60A1C">
        <w:t xml:space="preserve">. </w:t>
      </w:r>
    </w:p>
    <w:p w14:paraId="3D7BE7FC" w14:textId="355F8A27" w:rsidR="00D81B73" w:rsidRDefault="00BD64EE" w:rsidP="00D81B73">
      <w:pPr>
        <w:pStyle w:val="Overskrift1"/>
      </w:pPr>
      <w:bookmarkStart w:id="17" w:name="_Toc67171282"/>
      <w:r>
        <w:t xml:space="preserve">Sådan </w:t>
      </w:r>
      <w:r w:rsidR="00F923F5">
        <w:t xml:space="preserve">køber du ind </w:t>
      </w:r>
      <w:r w:rsidR="006801DF">
        <w:t>i det dynamiske indkøbssystem</w:t>
      </w:r>
      <w:bookmarkEnd w:id="17"/>
    </w:p>
    <w:p w14:paraId="09432F69" w14:textId="2D43C40C" w:rsidR="006801DF" w:rsidRDefault="00D81B73" w:rsidP="00D81B73">
      <w:r>
        <w:t xml:space="preserve">Dit indkøb i det dynamiske indkøbssystem består af tre overordnede </w:t>
      </w:r>
      <w:r w:rsidR="00D91E04">
        <w:t>faser</w:t>
      </w:r>
      <w:r w:rsidR="00620AE4">
        <w:t>:</w:t>
      </w:r>
      <w:r w:rsidR="00AD2786">
        <w:t xml:space="preserve"> </w:t>
      </w:r>
    </w:p>
    <w:p w14:paraId="0A28FBC6" w14:textId="77777777" w:rsidR="006801DF" w:rsidRDefault="00AD2786" w:rsidP="006801DF">
      <w:pPr>
        <w:pStyle w:val="Listeafsnit"/>
        <w:numPr>
          <w:ilvl w:val="0"/>
          <w:numId w:val="16"/>
        </w:numPr>
      </w:pPr>
      <w:r>
        <w:t>f</w:t>
      </w:r>
      <w:r w:rsidR="00D81B73">
        <w:t>orberedelse</w:t>
      </w:r>
    </w:p>
    <w:p w14:paraId="441CBD32" w14:textId="1BC4DDF3" w:rsidR="006801DF" w:rsidRDefault="00D81B73" w:rsidP="006801DF">
      <w:pPr>
        <w:pStyle w:val="Listeafsnit"/>
        <w:numPr>
          <w:ilvl w:val="0"/>
          <w:numId w:val="16"/>
        </w:numPr>
      </w:pPr>
      <w:r>
        <w:t>gennemførsel</w:t>
      </w:r>
    </w:p>
    <w:p w14:paraId="1DD03AA7" w14:textId="2C0BCFA6" w:rsidR="006801DF" w:rsidRDefault="00D81B73" w:rsidP="00D6309D">
      <w:pPr>
        <w:pStyle w:val="Listeafsnit"/>
        <w:numPr>
          <w:ilvl w:val="0"/>
          <w:numId w:val="16"/>
        </w:numPr>
      </w:pPr>
      <w:r>
        <w:t>afslutning</w:t>
      </w:r>
      <w:r w:rsidR="00620AE4">
        <w:t xml:space="preserve"> </w:t>
      </w:r>
    </w:p>
    <w:p w14:paraId="557F7FD8" w14:textId="717E8564" w:rsidR="00D81B73" w:rsidRDefault="00620AE4" w:rsidP="00D81B73">
      <w:r>
        <w:t xml:space="preserve">Figuren nedenfor viser de </w:t>
      </w:r>
      <w:r w:rsidR="00D91E04">
        <w:t>trin</w:t>
      </w:r>
      <w:r>
        <w:t xml:space="preserve">, du skal igennem under de tre </w:t>
      </w:r>
      <w:r w:rsidR="00D91E04">
        <w:t>faser:</w:t>
      </w:r>
    </w:p>
    <w:p w14:paraId="17585E62" w14:textId="44C32CBF" w:rsidR="00D81B73" w:rsidRDefault="3777622B" w:rsidP="00D81B73">
      <w:r>
        <w:rPr>
          <w:noProof/>
        </w:rPr>
        <w:drawing>
          <wp:inline distT="0" distB="0" distL="0" distR="0" wp14:anchorId="650076BD" wp14:editId="1567736B">
            <wp:extent cx="6275952" cy="2692399"/>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5952" cy="2692399"/>
                    </a:xfrm>
                    <a:prstGeom prst="rect">
                      <a:avLst/>
                    </a:prstGeom>
                  </pic:spPr>
                </pic:pic>
              </a:graphicData>
            </a:graphic>
          </wp:inline>
        </w:drawing>
      </w:r>
    </w:p>
    <w:p w14:paraId="34299212" w14:textId="15D82570" w:rsidR="00D81B73" w:rsidRDefault="00D81B73" w:rsidP="00D81B73">
      <w:r w:rsidRPr="00CB3BE7">
        <w:rPr>
          <w:b/>
          <w:bCs/>
        </w:rPr>
        <w:t>Forberedelsen</w:t>
      </w:r>
      <w:r>
        <w:t xml:space="preserve"> foregår hos dig, evt. med brug af SKI-toolet. Her fastlægger du dit behov, om aftalen kan bruges, og i bekræftende fald tilpasser du materialet og gør klar til at gennemføre dit indkøb.</w:t>
      </w:r>
      <w:r w:rsidR="000208A7">
        <w:t xml:space="preserve"> </w:t>
      </w:r>
    </w:p>
    <w:p w14:paraId="39D5866B" w14:textId="5FD7D66C" w:rsidR="00D81B73" w:rsidRDefault="00D81B73" w:rsidP="00D81B73">
      <w:r w:rsidRPr="00CB3BE7">
        <w:rPr>
          <w:b/>
          <w:bCs/>
        </w:rPr>
        <w:t>Gennemførsel</w:t>
      </w:r>
      <w:r>
        <w:t xml:space="preserve"> af indkøbet sker i ETHICS.</w:t>
      </w:r>
    </w:p>
    <w:p w14:paraId="4F929475" w14:textId="52F0B551" w:rsidR="00D81B73" w:rsidRDefault="00D81B73" w:rsidP="00D81B73">
      <w:r w:rsidRPr="00CB3BE7">
        <w:rPr>
          <w:b/>
          <w:bCs/>
        </w:rPr>
        <w:t>Afslutning</w:t>
      </w:r>
      <w:r>
        <w:t xml:space="preserve"> af indkøbet sker dels i ETHICS og dels hos dig.</w:t>
      </w:r>
      <w:r w:rsidR="00F4111A">
        <w:t xml:space="preserve"> </w:t>
      </w:r>
    </w:p>
    <w:p w14:paraId="45562153" w14:textId="05164A73" w:rsidR="00D81B73" w:rsidRPr="0017203F" w:rsidRDefault="00F4111A" w:rsidP="00D81B73">
      <w:r>
        <w:t xml:space="preserve">SKI har lavet en dokumentpakke, der støtter dig i hele processen. </w:t>
      </w:r>
      <w:r w:rsidR="00D81B73">
        <w:t>Du finder alle relevante dokumenter på aftalesiden</w:t>
      </w:r>
      <w:r w:rsidR="006941B3">
        <w:t xml:space="preserve"> for 02.06 Standardsoftware eller</w:t>
      </w:r>
      <w:r w:rsidR="00D81B73">
        <w:t xml:space="preserve"> i ETHICS.</w:t>
      </w:r>
      <w:r w:rsidR="007B5830">
        <w:t xml:space="preserve"> Dokumentpakken er nærmere forklaret under </w:t>
      </w:r>
      <w:r w:rsidR="006941B3" w:rsidRPr="003A382B">
        <w:rPr>
          <w:color w:val="245E79" w:themeColor="accent3" w:themeShade="80"/>
        </w:rPr>
        <w:t>”</w:t>
      </w:r>
      <w:r w:rsidR="00115356" w:rsidRPr="003A382B">
        <w:rPr>
          <w:color w:val="245E79" w:themeColor="accent3" w:themeShade="80"/>
        </w:rPr>
        <w:fldChar w:fldCharType="begin"/>
      </w:r>
      <w:r w:rsidR="00115356" w:rsidRPr="003A382B">
        <w:rPr>
          <w:color w:val="245E79" w:themeColor="accent3" w:themeShade="80"/>
        </w:rPr>
        <w:instrText xml:space="preserve"> REF _Ref67159604 \h </w:instrText>
      </w:r>
      <w:r w:rsidR="00115356" w:rsidRPr="003A382B">
        <w:rPr>
          <w:color w:val="245E79" w:themeColor="accent3" w:themeShade="80"/>
        </w:rPr>
      </w:r>
      <w:r w:rsidR="00115356" w:rsidRPr="003A382B">
        <w:rPr>
          <w:color w:val="245E79" w:themeColor="accent3" w:themeShade="80"/>
        </w:rPr>
        <w:fldChar w:fldCharType="separate"/>
      </w:r>
      <w:r w:rsidR="00B63218">
        <w:t>Aftaleunderstøttende dokumenter og skabeloner</w:t>
      </w:r>
      <w:r w:rsidR="00115356" w:rsidRPr="003A382B">
        <w:rPr>
          <w:color w:val="245E79" w:themeColor="accent3" w:themeShade="80"/>
        </w:rPr>
        <w:fldChar w:fldCharType="end"/>
      </w:r>
      <w:r w:rsidR="006941B3" w:rsidRPr="003A382B">
        <w:rPr>
          <w:color w:val="245E79" w:themeColor="accent3" w:themeShade="80"/>
        </w:rPr>
        <w:t xml:space="preserve">” </w:t>
      </w:r>
      <w:r w:rsidR="006941B3">
        <w:t>længere nede i vejledningen</w:t>
      </w:r>
      <w:r w:rsidR="007B5830">
        <w:t>.</w:t>
      </w:r>
    </w:p>
    <w:p w14:paraId="1449384F" w14:textId="6D78F066" w:rsidR="00D81B73" w:rsidRDefault="00D81B73" w:rsidP="004F59B6">
      <w:pPr>
        <w:pStyle w:val="Overskrift2"/>
      </w:pPr>
      <w:bookmarkStart w:id="18" w:name="_Ref67133989"/>
      <w:bookmarkStart w:id="19" w:name="_Toc67171283"/>
      <w:r>
        <w:t>Forberedelse af indkøb</w:t>
      </w:r>
      <w:r w:rsidR="009E548F">
        <w:t>et</w:t>
      </w:r>
      <w:r w:rsidR="00BE58BC">
        <w:t xml:space="preserve"> inkl.</w:t>
      </w:r>
      <w:r w:rsidR="009348E5">
        <w:t xml:space="preserve"> udbudsmateriale</w:t>
      </w:r>
      <w:bookmarkEnd w:id="18"/>
      <w:bookmarkEnd w:id="19"/>
    </w:p>
    <w:p w14:paraId="0C88400E" w14:textId="48495364" w:rsidR="00B150AE" w:rsidRDefault="00B150AE" w:rsidP="00D81B73">
      <w:r>
        <w:t xml:space="preserve">Nedenfor </w:t>
      </w:r>
      <w:r w:rsidR="00B234F4">
        <w:t>tages du igennem</w:t>
      </w:r>
      <w:r w:rsidR="00384639">
        <w:t xml:space="preserve"> </w:t>
      </w:r>
      <w:r>
        <w:t>de trin, du</w:t>
      </w:r>
      <w:r w:rsidR="00B234F4">
        <w:t xml:space="preserve"> bør</w:t>
      </w:r>
      <w:r>
        <w:t xml:space="preserve"> gennemgå</w:t>
      </w:r>
      <w:r w:rsidR="00B234F4">
        <w:t>,</w:t>
      </w:r>
      <w:r>
        <w:t xml:space="preserve"> når du forbereder dit indkøb.</w:t>
      </w:r>
      <w:r w:rsidR="001E2429">
        <w:t xml:space="preserve"> </w:t>
      </w:r>
    </w:p>
    <w:p w14:paraId="6418AC8E" w14:textId="1E075749" w:rsidR="00B150AE" w:rsidRDefault="001E2429" w:rsidP="008F26E5">
      <w:r>
        <w:rPr>
          <w:noProof/>
        </w:rPr>
        <w:lastRenderedPageBreak/>
        <w:drawing>
          <wp:anchor distT="0" distB="0" distL="114300" distR="114300" simplePos="0" relativeHeight="251658242" behindDoc="0" locked="0" layoutInCell="1" allowOverlap="1" wp14:anchorId="36B55C6E" wp14:editId="2A5837F5">
            <wp:simplePos x="0" y="0"/>
            <wp:positionH relativeFrom="column">
              <wp:posOffset>3241</wp:posOffset>
            </wp:positionH>
            <wp:positionV relativeFrom="paragraph">
              <wp:posOffset>2038</wp:posOffset>
            </wp:positionV>
            <wp:extent cx="2087592" cy="2834968"/>
            <wp:effectExtent l="0" t="0" r="8255" b="381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7592" cy="2834968"/>
                    </a:xfrm>
                    <a:prstGeom prst="rect">
                      <a:avLst/>
                    </a:prstGeom>
                    <a:noFill/>
                  </pic:spPr>
                </pic:pic>
              </a:graphicData>
            </a:graphic>
          </wp:anchor>
        </w:drawing>
      </w:r>
    </w:p>
    <w:p w14:paraId="7644E5B4" w14:textId="062E5FB6" w:rsidR="001749F2" w:rsidRPr="00FA66CC" w:rsidRDefault="004C0F0B" w:rsidP="007C146F">
      <w:pPr>
        <w:pStyle w:val="Listeafsnit"/>
        <w:ind w:left="360"/>
        <w:rPr>
          <w:b/>
          <w:bCs/>
        </w:rPr>
      </w:pPr>
      <w:r>
        <w:rPr>
          <w:b/>
          <w:bCs/>
        </w:rPr>
        <w:t xml:space="preserve">Trin 1 </w:t>
      </w:r>
      <w:r w:rsidR="007C146F">
        <w:rPr>
          <w:b/>
          <w:bCs/>
        </w:rPr>
        <w:t>- a</w:t>
      </w:r>
      <w:r w:rsidR="001749F2" w:rsidRPr="00FA66CC">
        <w:rPr>
          <w:b/>
          <w:bCs/>
        </w:rPr>
        <w:t xml:space="preserve">fklar </w:t>
      </w:r>
      <w:r w:rsidR="007C146F">
        <w:rPr>
          <w:b/>
          <w:bCs/>
        </w:rPr>
        <w:t xml:space="preserve">dit </w:t>
      </w:r>
      <w:r w:rsidR="001749F2" w:rsidRPr="00FA66CC">
        <w:rPr>
          <w:b/>
          <w:bCs/>
        </w:rPr>
        <w:t>behov</w:t>
      </w:r>
    </w:p>
    <w:p w14:paraId="61742394" w14:textId="4332D766" w:rsidR="001749F2" w:rsidRDefault="001749F2" w:rsidP="00D60F21">
      <w:pPr>
        <w:tabs>
          <w:tab w:val="left" w:pos="6521"/>
        </w:tabs>
      </w:pPr>
      <w:r>
        <w:t xml:space="preserve">Før du laver dit udbudsmateriale, skal du sikre dig, at dit behov kan dækkes af 02.06 Standardsoftware. Hvis dit indkøb ligger indenfor et eller flere af de fem ydelsesområder, og indenfor et eller flere af de funktionelle standardsoftwareområder, kan du bruge 02.06-aftalen. </w:t>
      </w:r>
      <w:r w:rsidR="00586E51">
        <w:t>Vær dog opmærksom på, om det er hensigtsmæssigt at bruge 02.06</w:t>
      </w:r>
      <w:r w:rsidR="007E354A">
        <w:t>-</w:t>
      </w:r>
      <w:r w:rsidR="00586E51">
        <w:t xml:space="preserve"> aftalen, eller en af </w:t>
      </w:r>
      <w:proofErr w:type="spellStart"/>
      <w:r w:rsidR="00586E51">
        <w:t>SKIs</w:t>
      </w:r>
      <w:proofErr w:type="spellEnd"/>
      <w:r w:rsidR="00586E51">
        <w:t xml:space="preserve"> øvrige aftaler. Se </w:t>
      </w:r>
      <w:r w:rsidR="00943E78" w:rsidRPr="00A55412">
        <w:rPr>
          <w:color w:val="245E79" w:themeColor="accent3" w:themeShade="80"/>
        </w:rPr>
        <w:t>”</w:t>
      </w:r>
      <w:r w:rsidR="00943E78" w:rsidRPr="00A55412">
        <w:rPr>
          <w:color w:val="245E79" w:themeColor="accent3" w:themeShade="80"/>
        </w:rPr>
        <w:fldChar w:fldCharType="begin"/>
      </w:r>
      <w:r w:rsidR="00943E78" w:rsidRPr="006B48BD">
        <w:rPr>
          <w:color w:val="245E79" w:themeColor="accent3" w:themeShade="80"/>
        </w:rPr>
        <w:instrText xml:space="preserve"> REF _Ref67134821 \h </w:instrText>
      </w:r>
      <w:r w:rsidR="006B48BD">
        <w:rPr>
          <w:color w:val="245E79" w:themeColor="accent3" w:themeShade="80"/>
        </w:rPr>
        <w:instrText xml:space="preserve"> \* MERGEFORMAT </w:instrText>
      </w:r>
      <w:r w:rsidR="00943E78" w:rsidRPr="00A55412">
        <w:rPr>
          <w:color w:val="245E79" w:themeColor="accent3" w:themeShade="80"/>
        </w:rPr>
      </w:r>
      <w:r w:rsidR="00943E78" w:rsidRPr="00A55412">
        <w:rPr>
          <w:color w:val="245E79" w:themeColor="accent3" w:themeShade="80"/>
        </w:rPr>
        <w:fldChar w:fldCharType="separate"/>
      </w:r>
      <w:r w:rsidR="00B63218" w:rsidRPr="00DC47C6">
        <w:rPr>
          <w:color w:val="245E79" w:themeColor="accent3" w:themeShade="80"/>
        </w:rPr>
        <w:t>Hvad kan du overordnet bruge 02.06</w:t>
      </w:r>
      <w:r w:rsidR="00943E78" w:rsidRPr="00A55412">
        <w:rPr>
          <w:color w:val="245E79" w:themeColor="accent3" w:themeShade="80"/>
        </w:rPr>
        <w:fldChar w:fldCharType="end"/>
      </w:r>
      <w:r w:rsidR="00A55412">
        <w:rPr>
          <w:color w:val="245E79" w:themeColor="accent3" w:themeShade="80"/>
        </w:rPr>
        <w:t xml:space="preserve"> Standardsoftware</w:t>
      </w:r>
      <w:r w:rsidR="00943E78" w:rsidRPr="00A55412">
        <w:rPr>
          <w:color w:val="245E79" w:themeColor="accent3" w:themeShade="80"/>
        </w:rPr>
        <w:t>”</w:t>
      </w:r>
      <w:r w:rsidR="00943E78">
        <w:t xml:space="preserve"> </w:t>
      </w:r>
      <w:proofErr w:type="gramStart"/>
      <w:r w:rsidR="00586E51">
        <w:t xml:space="preserve">ovenfor, </w:t>
      </w:r>
      <w:r>
        <w:t xml:space="preserve"> eller</w:t>
      </w:r>
      <w:proofErr w:type="gramEnd"/>
      <w:r>
        <w:t xml:space="preserve"> </w:t>
      </w:r>
      <w:r w:rsidR="00586E51">
        <w:t>kontakt SKI for rådgivning.</w:t>
      </w:r>
    </w:p>
    <w:p w14:paraId="11E2E21B" w14:textId="70E632C1" w:rsidR="002F4EC7" w:rsidRPr="007C146F" w:rsidRDefault="007C146F" w:rsidP="007C146F">
      <w:pPr>
        <w:tabs>
          <w:tab w:val="left" w:pos="6521"/>
        </w:tabs>
        <w:rPr>
          <w:b/>
          <w:bCs/>
        </w:rPr>
      </w:pPr>
      <w:r w:rsidRPr="007C146F">
        <w:rPr>
          <w:b/>
          <w:bCs/>
        </w:rPr>
        <w:t>Trin 2 - v</w:t>
      </w:r>
      <w:r w:rsidR="00337469" w:rsidRPr="007C146F">
        <w:rPr>
          <w:b/>
          <w:bCs/>
        </w:rPr>
        <w:t>ælg kategori</w:t>
      </w:r>
      <w:r w:rsidR="002D15BE" w:rsidRPr="007C146F">
        <w:rPr>
          <w:b/>
          <w:bCs/>
        </w:rPr>
        <w:t xml:space="preserve"> </w:t>
      </w:r>
    </w:p>
    <w:p w14:paraId="6E6B852A" w14:textId="28F76B2A" w:rsidR="00940D0C" w:rsidRDefault="00752036" w:rsidP="00D60F21">
      <w:pPr>
        <w:tabs>
          <w:tab w:val="left" w:pos="6521"/>
        </w:tabs>
      </w:pPr>
      <w:r>
        <w:t xml:space="preserve">Når du har </w:t>
      </w:r>
      <w:r w:rsidR="004524D3">
        <w:t>afklaret dit behov</w:t>
      </w:r>
      <w:r w:rsidR="005D2153">
        <w:t>,</w:t>
      </w:r>
      <w:r w:rsidR="004524D3">
        <w:t xml:space="preserve"> </w:t>
      </w:r>
      <w:r>
        <w:t>kan du afgøre, om du kan vurdere leverandørernes tilbud på baggrund af pris alene</w:t>
      </w:r>
      <w:r w:rsidR="00367FAA">
        <w:t>. I det tilfælde vælger du kategori 1</w:t>
      </w:r>
      <w:r w:rsidR="003D57A6">
        <w:t xml:space="preserve"> </w:t>
      </w:r>
      <w:r w:rsidR="00CE7E94">
        <w:t xml:space="preserve">- </w:t>
      </w:r>
      <w:r w:rsidR="003D57A6">
        <w:t>Pris</w:t>
      </w:r>
      <w:r w:rsidR="00367FAA">
        <w:t xml:space="preserve">. </w:t>
      </w:r>
      <w:r w:rsidR="00D60F21">
        <w:t xml:space="preserve">Kategori 1 bruges ofte </w:t>
      </w:r>
      <w:r w:rsidR="005D2153">
        <w:t xml:space="preserve">til </w:t>
      </w:r>
      <w:r w:rsidR="00E943C2">
        <w:t>meget standardiserede indkøb, hvor det er muligt at evaluere på pris alene. De</w:t>
      </w:r>
      <w:r w:rsidR="00AC194A">
        <w:t xml:space="preserve">t </w:t>
      </w:r>
      <w:r w:rsidR="00886983">
        <w:t xml:space="preserve">er, </w:t>
      </w:r>
      <w:r w:rsidR="00AC194A">
        <w:t xml:space="preserve">fx </w:t>
      </w:r>
      <w:r w:rsidR="004C48FF">
        <w:t>hvis du skal genanskaffe eksisterende funktionalitet, hv</w:t>
      </w:r>
      <w:r w:rsidR="008C53FA">
        <w:t>or</w:t>
      </w:r>
      <w:r w:rsidR="004C48FF">
        <w:t xml:space="preserve"> der er </w:t>
      </w:r>
      <w:r w:rsidR="00E943C2">
        <w:t>en teknologisk binding til nuværende it-miljø</w:t>
      </w:r>
      <w:r w:rsidR="004C48FF">
        <w:t xml:space="preserve"> eller lignende</w:t>
      </w:r>
      <w:r w:rsidR="00E943C2">
        <w:t>.</w:t>
      </w:r>
    </w:p>
    <w:p w14:paraId="048C93C2" w14:textId="5C100E90" w:rsidR="00D60F21" w:rsidRDefault="00367FAA" w:rsidP="00D60F21">
      <w:pPr>
        <w:tabs>
          <w:tab w:val="left" w:pos="6521"/>
        </w:tabs>
      </w:pPr>
      <w:r>
        <w:t xml:space="preserve">Hvis du har </w:t>
      </w:r>
      <w:r w:rsidR="00752036">
        <w:t xml:space="preserve">behov for </w:t>
      </w:r>
      <w:r>
        <w:t xml:space="preserve">både at </w:t>
      </w:r>
      <w:r w:rsidR="00DF3A04">
        <w:t xml:space="preserve">evaluere på </w:t>
      </w:r>
      <w:r>
        <w:t xml:space="preserve">pris og </w:t>
      </w:r>
      <w:r w:rsidR="00752036">
        <w:t>den tilbudte kvalitet</w:t>
      </w:r>
      <w:r w:rsidR="003D57A6">
        <w:t xml:space="preserve">, vælger du kategori 2 </w:t>
      </w:r>
      <w:r w:rsidR="00DF3A04">
        <w:t xml:space="preserve">- </w:t>
      </w:r>
      <w:r w:rsidR="003D57A6">
        <w:t>Pris og kvalitet</w:t>
      </w:r>
      <w:r w:rsidR="00CF1FE6">
        <w:t xml:space="preserve">. </w:t>
      </w:r>
      <w:r w:rsidR="00D60F21">
        <w:t xml:space="preserve">Kategori 2 bruges typisk </w:t>
      </w:r>
      <w:r w:rsidR="00FA12B2">
        <w:t xml:space="preserve">til mere ”åbne” indkøb, </w:t>
      </w:r>
      <w:r w:rsidR="00FA12B2" w:rsidDel="004F20C0">
        <w:t xml:space="preserve">hvor du </w:t>
      </w:r>
      <w:r w:rsidR="003A3A72">
        <w:t>fx</w:t>
      </w:r>
      <w:r w:rsidR="004F20C0">
        <w:t xml:space="preserve"> skal anskaffe ny softwarefunktionalitet</w:t>
      </w:r>
      <w:r w:rsidR="00FA12B2">
        <w:t>.</w:t>
      </w:r>
    </w:p>
    <w:p w14:paraId="78585520" w14:textId="107E31AF" w:rsidR="00E156E1" w:rsidRDefault="00E156E1" w:rsidP="00E156E1">
      <w:r>
        <w:t>I dit udbudsmateriale skal du beskrive nærmere, hvordan du vurderer kvaliteten indenfor det enkelte</w:t>
      </w:r>
      <w:r w:rsidR="00F1390C">
        <w:t>,</w:t>
      </w:r>
      <w:r w:rsidR="009B3A5D">
        <w:t xml:space="preserve"> </w:t>
      </w:r>
      <w:r w:rsidR="005A5004">
        <w:t xml:space="preserve">valgte </w:t>
      </w:r>
      <w:r w:rsidR="009B3A5D">
        <w:t>kriterium</w:t>
      </w:r>
      <w:r>
        <w:t>.</w:t>
      </w:r>
      <w:r w:rsidR="009B3A5D">
        <w:t xml:space="preserve"> </w:t>
      </w:r>
      <w:r w:rsidR="002E4E3F">
        <w:t xml:space="preserve">Se nærmere under </w:t>
      </w:r>
      <w:r w:rsidR="002E4E3F" w:rsidRPr="00340555">
        <w:rPr>
          <w:color w:val="245E79" w:themeColor="accent3" w:themeShade="80"/>
        </w:rPr>
        <w:t>”</w:t>
      </w:r>
      <w:r w:rsidR="002E4E3F" w:rsidRPr="00340555">
        <w:rPr>
          <w:color w:val="245E79" w:themeColor="accent3" w:themeShade="80"/>
        </w:rPr>
        <w:fldChar w:fldCharType="begin"/>
      </w:r>
      <w:r w:rsidR="002E4E3F" w:rsidRPr="00340555">
        <w:rPr>
          <w:color w:val="245E79" w:themeColor="accent3" w:themeShade="80"/>
        </w:rPr>
        <w:instrText xml:space="preserve"> REF _Ref67171363 \h </w:instrText>
      </w:r>
      <w:r w:rsidR="00340555">
        <w:rPr>
          <w:color w:val="245E79" w:themeColor="accent3" w:themeShade="80"/>
        </w:rPr>
        <w:instrText xml:space="preserve"> \* MERGEFORMAT </w:instrText>
      </w:r>
      <w:r w:rsidR="002E4E3F" w:rsidRPr="00340555">
        <w:rPr>
          <w:color w:val="245E79" w:themeColor="accent3" w:themeShade="80"/>
        </w:rPr>
      </w:r>
      <w:r w:rsidR="002E4E3F" w:rsidRPr="00340555">
        <w:rPr>
          <w:color w:val="245E79" w:themeColor="accent3" w:themeShade="80"/>
        </w:rPr>
        <w:fldChar w:fldCharType="separate"/>
      </w:r>
      <w:r w:rsidR="00B63218" w:rsidRPr="00DC47C6">
        <w:rPr>
          <w:color w:val="245E79" w:themeColor="accent3" w:themeShade="80"/>
        </w:rPr>
        <w:t>Bilag 3 - Leverandørens løsningsbeskrivelse (kategori 2)</w:t>
      </w:r>
      <w:r w:rsidR="002E4E3F" w:rsidRPr="00340555">
        <w:rPr>
          <w:color w:val="245E79" w:themeColor="accent3" w:themeShade="80"/>
        </w:rPr>
        <w:fldChar w:fldCharType="end"/>
      </w:r>
      <w:r w:rsidR="002E4E3F" w:rsidRPr="00340555">
        <w:rPr>
          <w:color w:val="245E79" w:themeColor="accent3" w:themeShade="80"/>
        </w:rPr>
        <w:t>”</w:t>
      </w:r>
      <w:r w:rsidR="002E4E3F">
        <w:t>.</w:t>
      </w:r>
      <w:r w:rsidR="002E4E3F" w:rsidDel="002E4E3F">
        <w:t xml:space="preserve"> </w:t>
      </w:r>
    </w:p>
    <w:p w14:paraId="2DF0087F" w14:textId="082974F2" w:rsidR="00D65435" w:rsidRPr="00890918" w:rsidRDefault="00C46430" w:rsidP="00890918">
      <w:pPr>
        <w:rPr>
          <w:b/>
          <w:bCs/>
        </w:rPr>
      </w:pPr>
      <w:r>
        <w:rPr>
          <w:b/>
          <w:bCs/>
        </w:rPr>
        <w:t>Trin 3 - t</w:t>
      </w:r>
      <w:r w:rsidR="00823B1A" w:rsidRPr="00890918">
        <w:rPr>
          <w:b/>
          <w:bCs/>
        </w:rPr>
        <w:t>ilpas kontraktmateriale</w:t>
      </w:r>
      <w:r>
        <w:rPr>
          <w:b/>
          <w:bCs/>
        </w:rPr>
        <w:t>t</w:t>
      </w:r>
    </w:p>
    <w:p w14:paraId="34BF6E0C" w14:textId="61E578B7" w:rsidR="0088423A" w:rsidRDefault="00E17F6A" w:rsidP="00E17F6A">
      <w:r>
        <w:t>Du finder leveringskontrakt</w:t>
      </w:r>
      <w:r w:rsidR="007E23E7">
        <w:t xml:space="preserve">, </w:t>
      </w:r>
      <w:r>
        <w:t>alle bilag</w:t>
      </w:r>
      <w:r w:rsidR="00FE2BA7">
        <w:t xml:space="preserve"> og relevante værktøjer</w:t>
      </w:r>
      <w:r>
        <w:t xml:space="preserve"> </w:t>
      </w:r>
      <w:r w:rsidR="00310CB0">
        <w:t xml:space="preserve">via </w:t>
      </w:r>
      <w:r>
        <w:t>aftalesiden</w:t>
      </w:r>
      <w:r w:rsidR="00310CB0">
        <w:t xml:space="preserve"> på ski.dk</w:t>
      </w:r>
      <w:r>
        <w:t xml:space="preserve"> </w:t>
      </w:r>
      <w:r w:rsidR="00310CB0">
        <w:t xml:space="preserve">eller </w:t>
      </w:r>
      <w:r>
        <w:t>i ETHICS.</w:t>
      </w:r>
      <w:r w:rsidR="007B1E58">
        <w:t xml:space="preserve"> Du kan, som nævnt, også anvende eget kontraktgrundlag. </w:t>
      </w:r>
    </w:p>
    <w:p w14:paraId="5DFED5B0" w14:textId="77777777" w:rsidR="00041C73" w:rsidRDefault="00041C73" w:rsidP="00041C73">
      <w:r>
        <w:t xml:space="preserve">I hvert bilag er der en vejledning til tilpasning/udfyldelse af bilaget. Hvis du ændrer i SKI’s standardtekster i et eller flere dokumenter, bør du gøre dette tydeligt for tilbudsgivere, fx ved at bruge ændringsmarkering. </w:t>
      </w:r>
    </w:p>
    <w:p w14:paraId="3CE3E4B5" w14:textId="77777777" w:rsidR="0088423A" w:rsidRDefault="0088423A" w:rsidP="00E17F6A">
      <w:r>
        <w:t xml:space="preserve">Følgende skal </w:t>
      </w:r>
      <w:r w:rsidRPr="00FA42F3">
        <w:rPr>
          <w:u w:val="single"/>
        </w:rPr>
        <w:t>altid</w:t>
      </w:r>
      <w:r>
        <w:t xml:space="preserve"> indgå i dit kontraktgrundlag:</w:t>
      </w:r>
    </w:p>
    <w:p w14:paraId="135B83D9" w14:textId="5444C0F1" w:rsidR="000865B4" w:rsidRDefault="008E3B15" w:rsidP="00A54DE1">
      <w:pPr>
        <w:pStyle w:val="Listeafsnit"/>
        <w:numPr>
          <w:ilvl w:val="0"/>
          <w:numId w:val="9"/>
        </w:numPr>
      </w:pPr>
      <w:r w:rsidRPr="00211FA3">
        <w:rPr>
          <w:color w:val="245E79" w:themeColor="accent3" w:themeShade="80"/>
        </w:rPr>
        <w:fldChar w:fldCharType="begin"/>
      </w:r>
      <w:r w:rsidRPr="00211FA3">
        <w:rPr>
          <w:color w:val="245E79" w:themeColor="accent3" w:themeShade="80"/>
        </w:rPr>
        <w:instrText xml:space="preserve"> REF _Ref67139116 \h </w:instrText>
      </w:r>
      <w:r w:rsidR="00211FA3">
        <w:rPr>
          <w:color w:val="245E79" w:themeColor="accent3" w:themeShade="80"/>
        </w:rPr>
        <w:instrText xml:space="preserve"> \* MERGEFORMAT </w:instrText>
      </w:r>
      <w:r w:rsidRPr="00211FA3">
        <w:rPr>
          <w:color w:val="245E79" w:themeColor="accent3" w:themeShade="80"/>
        </w:rPr>
      </w:r>
      <w:r w:rsidRPr="00211FA3">
        <w:rPr>
          <w:color w:val="245E79" w:themeColor="accent3" w:themeShade="80"/>
        </w:rPr>
        <w:fldChar w:fldCharType="separate"/>
      </w:r>
      <w:r w:rsidR="00B63218" w:rsidRPr="00DC47C6">
        <w:rPr>
          <w:color w:val="245E79" w:themeColor="accent3" w:themeShade="80"/>
        </w:rPr>
        <w:t>Bilag 6 - CSR</w:t>
      </w:r>
      <w:r w:rsidRPr="00211FA3">
        <w:rPr>
          <w:color w:val="245E79" w:themeColor="accent3" w:themeShade="80"/>
        </w:rPr>
        <w:fldChar w:fldCharType="end"/>
      </w:r>
      <w:r w:rsidR="000865B4">
        <w:t xml:space="preserve"> (</w:t>
      </w:r>
      <w:proofErr w:type="spellStart"/>
      <w:r w:rsidR="000865B4">
        <w:t>SKI’s</w:t>
      </w:r>
      <w:proofErr w:type="spellEnd"/>
      <w:r w:rsidR="000865B4">
        <w:t xml:space="preserve"> bilag eller eget CSR-bilag, hvis kravene i </w:t>
      </w:r>
      <w:r w:rsidR="00EE6F2E">
        <w:t xml:space="preserve">eget bilag </w:t>
      </w:r>
      <w:r w:rsidR="000865B4">
        <w:t xml:space="preserve">er tilsvarende eller skærpede i forhold til SKI’s </w:t>
      </w:r>
      <w:r w:rsidR="00EE6F2E">
        <w:t>CSR-</w:t>
      </w:r>
      <w:r w:rsidR="000865B4">
        <w:t>bilag</w:t>
      </w:r>
      <w:r w:rsidR="00EE6F2E">
        <w:t>)</w:t>
      </w:r>
      <w:r w:rsidR="000865B4">
        <w:t xml:space="preserve"> </w:t>
      </w:r>
    </w:p>
    <w:p w14:paraId="213363B9" w14:textId="6CAACA7E" w:rsidR="00CB65CD" w:rsidRDefault="008E3B15" w:rsidP="00A54DE1">
      <w:pPr>
        <w:pStyle w:val="Listeafsnit"/>
        <w:numPr>
          <w:ilvl w:val="0"/>
          <w:numId w:val="9"/>
        </w:numPr>
      </w:pPr>
      <w:r w:rsidRPr="00211FA3">
        <w:rPr>
          <w:color w:val="245E79" w:themeColor="accent3" w:themeShade="80"/>
        </w:rPr>
        <w:fldChar w:fldCharType="begin"/>
      </w:r>
      <w:r w:rsidRPr="00211FA3">
        <w:rPr>
          <w:color w:val="245E79" w:themeColor="accent3" w:themeShade="80"/>
        </w:rPr>
        <w:instrText xml:space="preserve"> REF _Ref67139124 \h </w:instrText>
      </w:r>
      <w:r w:rsidR="00211FA3">
        <w:rPr>
          <w:color w:val="245E79" w:themeColor="accent3" w:themeShade="80"/>
        </w:rPr>
        <w:instrText xml:space="preserve"> \* MERGEFORMAT </w:instrText>
      </w:r>
      <w:r w:rsidRPr="00211FA3">
        <w:rPr>
          <w:color w:val="245E79" w:themeColor="accent3" w:themeShade="80"/>
        </w:rPr>
      </w:r>
      <w:r w:rsidRPr="00211FA3">
        <w:rPr>
          <w:color w:val="245E79" w:themeColor="accent3" w:themeShade="80"/>
        </w:rPr>
        <w:fldChar w:fldCharType="separate"/>
      </w:r>
      <w:r w:rsidR="00B63218" w:rsidRPr="00DC47C6">
        <w:rPr>
          <w:color w:val="245E79" w:themeColor="accent3" w:themeShade="80"/>
        </w:rPr>
        <w:t>Bilag 7 - Trepartsaftale</w:t>
      </w:r>
      <w:r w:rsidRPr="00211FA3">
        <w:rPr>
          <w:color w:val="245E79" w:themeColor="accent3" w:themeShade="80"/>
        </w:rPr>
        <w:fldChar w:fldCharType="end"/>
      </w:r>
      <w:r w:rsidR="00FA42F3" w:rsidRPr="00211FA3">
        <w:rPr>
          <w:color w:val="245E79" w:themeColor="accent3" w:themeShade="80"/>
        </w:rPr>
        <w:t xml:space="preserve"> </w:t>
      </w:r>
      <w:r w:rsidR="00FA42F3">
        <w:t>(</w:t>
      </w:r>
      <w:proofErr w:type="spellStart"/>
      <w:r w:rsidR="00FA42F3">
        <w:t>SKI’s</w:t>
      </w:r>
      <w:proofErr w:type="spellEnd"/>
      <w:r w:rsidR="00FA42F3">
        <w:t xml:space="preserve"> bilag </w:t>
      </w:r>
      <w:r w:rsidR="00FA42F3" w:rsidRPr="00FA42F3">
        <w:rPr>
          <w:u w:val="single"/>
        </w:rPr>
        <w:t>skal</w:t>
      </w:r>
      <w:r w:rsidR="00FA42F3">
        <w:t xml:space="preserve"> anvendes)</w:t>
      </w:r>
    </w:p>
    <w:p w14:paraId="5C9BF9A0" w14:textId="318C4422" w:rsidR="0086074B" w:rsidRDefault="00FE018D" w:rsidP="00CB65CD">
      <w:r>
        <w:t xml:space="preserve">Du kan med fordel </w:t>
      </w:r>
      <w:r w:rsidR="00FA42F3">
        <w:t xml:space="preserve">gennemgå/tilpasse </w:t>
      </w:r>
      <w:r>
        <w:t xml:space="preserve">udbudsmaterialet </w:t>
      </w:r>
      <w:r w:rsidR="00B64077">
        <w:t>i den rækkefølge</w:t>
      </w:r>
      <w:r>
        <w:t>, de</w:t>
      </w:r>
      <w:r w:rsidR="004D4465">
        <w:t xml:space="preserve"> nævnes i</w:t>
      </w:r>
      <w:r>
        <w:t xml:space="preserve"> nedenfor.</w:t>
      </w:r>
      <w:r w:rsidR="00FC3F77">
        <w:t xml:space="preserve"> </w:t>
      </w:r>
    </w:p>
    <w:p w14:paraId="1797AB52" w14:textId="3C4BF441" w:rsidR="001B3C82" w:rsidRPr="001C47D4" w:rsidRDefault="001B3C82" w:rsidP="00A37C31">
      <w:pPr>
        <w:pStyle w:val="Overskrift3"/>
        <w:rPr>
          <w:rFonts w:asciiTheme="minorHAnsi" w:hAnsiTheme="minorHAnsi" w:cstheme="minorHAnsi"/>
        </w:rPr>
      </w:pPr>
      <w:bookmarkStart w:id="20" w:name="_Ref67139087"/>
      <w:bookmarkStart w:id="21" w:name="_Ref67141678"/>
      <w:bookmarkStart w:id="22" w:name="_Ref67143046"/>
      <w:bookmarkStart w:id="23" w:name="_Ref67143094"/>
      <w:bookmarkStart w:id="24" w:name="_Toc67171284"/>
      <w:r w:rsidRPr="001C47D4">
        <w:rPr>
          <w:rFonts w:asciiTheme="minorHAnsi" w:hAnsiTheme="minorHAnsi" w:cstheme="minorHAnsi"/>
        </w:rPr>
        <w:t>Bilag 1</w:t>
      </w:r>
      <w:r w:rsidR="007F7E5B" w:rsidRPr="001C47D4">
        <w:rPr>
          <w:rFonts w:asciiTheme="minorHAnsi" w:hAnsiTheme="minorHAnsi" w:cstheme="minorHAnsi"/>
        </w:rPr>
        <w:t xml:space="preserve"> -</w:t>
      </w:r>
      <w:r w:rsidRPr="001C47D4">
        <w:rPr>
          <w:rFonts w:asciiTheme="minorHAnsi" w:hAnsiTheme="minorHAnsi" w:cstheme="minorHAnsi"/>
        </w:rPr>
        <w:t xml:space="preserve"> Kundens opgavebeskrivelse</w:t>
      </w:r>
      <w:bookmarkEnd w:id="20"/>
      <w:bookmarkEnd w:id="21"/>
      <w:bookmarkEnd w:id="22"/>
      <w:bookmarkEnd w:id="23"/>
      <w:bookmarkEnd w:id="24"/>
    </w:p>
    <w:p w14:paraId="3B34531F" w14:textId="672F0C9A" w:rsidR="0029217A" w:rsidRDefault="001B3C82" w:rsidP="0029217A">
      <w:pPr>
        <w:tabs>
          <w:tab w:val="left" w:pos="540"/>
          <w:tab w:val="left" w:pos="1260"/>
          <w:tab w:val="left" w:pos="2160"/>
          <w:tab w:val="right" w:leader="dot" w:pos="7371"/>
        </w:tabs>
      </w:pPr>
      <w:r>
        <w:t>Her beskriver du dit indkøbsbehov</w:t>
      </w:r>
      <w:r w:rsidR="002242BE">
        <w:t xml:space="preserve"> så præcist</w:t>
      </w:r>
      <w:r w:rsidR="00E150F7">
        <w:t>, at en tilbudsgiver kan vurdere dit indkøbsbehov.</w:t>
      </w:r>
      <w:r w:rsidR="00C73F4E">
        <w:t xml:space="preserve"> </w:t>
      </w:r>
      <w:r w:rsidR="0008125A">
        <w:t>Vær opmærksom på, at du</w:t>
      </w:r>
      <w:r w:rsidR="007C1C3B">
        <w:t xml:space="preserve"> jf. udbudsloven</w:t>
      </w:r>
      <w:r w:rsidR="0008125A">
        <w:t xml:space="preserve"> i</w:t>
      </w:r>
      <w:r w:rsidR="002242BE">
        <w:t>kke</w:t>
      </w:r>
      <w:r w:rsidR="0029217A">
        <w:t xml:space="preserve"> </w:t>
      </w:r>
      <w:r w:rsidR="0008125A">
        <w:t xml:space="preserve">må </w:t>
      </w:r>
      <w:r w:rsidR="0029217A">
        <w:t>efterspørge en navngiven licens</w:t>
      </w:r>
      <w:r w:rsidR="00372EAC">
        <w:t>/en navngiven producent</w:t>
      </w:r>
      <w:r w:rsidR="00501EB8">
        <w:t xml:space="preserve">. Du må dog gerne </w:t>
      </w:r>
      <w:r w:rsidR="00D00859">
        <w:t>beskrive</w:t>
      </w:r>
      <w:r w:rsidR="0008125A">
        <w:t xml:space="preserve"> dit nuværende it-miljø, herunder </w:t>
      </w:r>
      <w:r w:rsidR="00667FF9">
        <w:t xml:space="preserve">detaljer om </w:t>
      </w:r>
      <w:r w:rsidR="0008125A">
        <w:t xml:space="preserve">dine nuværende licenser. </w:t>
      </w:r>
    </w:p>
    <w:p w14:paraId="4E6D0C3A" w14:textId="6F274805" w:rsidR="000F0A3A" w:rsidRDefault="00D37183" w:rsidP="0029217A">
      <w:pPr>
        <w:tabs>
          <w:tab w:val="left" w:pos="540"/>
          <w:tab w:val="left" w:pos="1260"/>
          <w:tab w:val="left" w:pos="2160"/>
          <w:tab w:val="right" w:leader="dot" w:pos="7371"/>
        </w:tabs>
      </w:pPr>
      <w:r>
        <w:t>I</w:t>
      </w:r>
      <w:r w:rsidR="00712AC1">
        <w:t xml:space="preserve"> inspirationskataloget i SKI-toolet</w:t>
      </w:r>
      <w:r>
        <w:t xml:space="preserve"> </w:t>
      </w:r>
      <w:r w:rsidR="00712AC1">
        <w:t xml:space="preserve">kan </w:t>
      </w:r>
      <w:r>
        <w:t xml:space="preserve">du </w:t>
      </w:r>
      <w:r w:rsidR="00712AC1">
        <w:t>fremsøge eksempler på relevante produkter indenfor det område, d</w:t>
      </w:r>
      <w:r w:rsidR="00765227">
        <w:t>it indkøb vedrører</w:t>
      </w:r>
      <w:r w:rsidR="00B034B1">
        <w:t>,</w:t>
      </w:r>
      <w:r w:rsidR="00D00BC7">
        <w:t xml:space="preserve"> og på denne måde opnå indsigt i hvad der findes på markedet</w:t>
      </w:r>
      <w:r w:rsidR="003F6D1D">
        <w:t>.</w:t>
      </w:r>
      <w:r w:rsidR="004C594F">
        <w:t xml:space="preserve"> </w:t>
      </w:r>
      <w:r>
        <w:t xml:space="preserve">Det kan hjælpe dig </w:t>
      </w:r>
      <w:r w:rsidR="00BA3720">
        <w:t>med at stille relevante funktionelle krav i bilag 1 Kundens opgavebeskrivelse.</w:t>
      </w:r>
      <w:r w:rsidR="00CF68F4">
        <w:t xml:space="preserve"> Se nærmere under </w:t>
      </w:r>
      <w:r w:rsidR="00AE6BD6" w:rsidRPr="00F21361">
        <w:rPr>
          <w:color w:val="245E79" w:themeColor="accent3" w:themeShade="80"/>
        </w:rPr>
        <w:t>”</w:t>
      </w:r>
      <w:r w:rsidR="00CF68F4" w:rsidRPr="00F21361">
        <w:rPr>
          <w:color w:val="245E79" w:themeColor="accent3" w:themeShade="80"/>
        </w:rPr>
        <w:fldChar w:fldCharType="begin"/>
      </w:r>
      <w:r w:rsidR="00CF68F4" w:rsidRPr="00F21361">
        <w:rPr>
          <w:color w:val="245E79" w:themeColor="accent3" w:themeShade="80"/>
        </w:rPr>
        <w:instrText xml:space="preserve"> REF _Ref67159501 \h </w:instrText>
      </w:r>
      <w:r w:rsidR="00CF68F4" w:rsidRPr="00F21361">
        <w:rPr>
          <w:color w:val="245E79" w:themeColor="accent3" w:themeShade="80"/>
        </w:rPr>
      </w:r>
      <w:r w:rsidR="00CF68F4" w:rsidRPr="00F21361">
        <w:rPr>
          <w:color w:val="245E79" w:themeColor="accent3" w:themeShade="80"/>
        </w:rPr>
        <w:fldChar w:fldCharType="separate"/>
      </w:r>
      <w:r w:rsidR="00B63218">
        <w:t>SKI-</w:t>
      </w:r>
      <w:proofErr w:type="spellStart"/>
      <w:r w:rsidR="00B63218">
        <w:t>toolet</w:t>
      </w:r>
      <w:proofErr w:type="spellEnd"/>
      <w:r w:rsidR="00B63218">
        <w:t>, dit værktøj til at forberede dit indkøb</w:t>
      </w:r>
      <w:r w:rsidR="00CF68F4" w:rsidRPr="00F21361">
        <w:rPr>
          <w:color w:val="245E79" w:themeColor="accent3" w:themeShade="80"/>
        </w:rPr>
        <w:fldChar w:fldCharType="end"/>
      </w:r>
      <w:r w:rsidR="00AE6BD6" w:rsidRPr="00F21361">
        <w:rPr>
          <w:color w:val="245E79" w:themeColor="accent3" w:themeShade="80"/>
        </w:rPr>
        <w:t>”</w:t>
      </w:r>
      <w:r w:rsidR="00D61AE2">
        <w:t>.</w:t>
      </w:r>
    </w:p>
    <w:p w14:paraId="6B53A32D" w14:textId="2C0CCE3A" w:rsidR="00C1299C" w:rsidRPr="001C47D4" w:rsidRDefault="00C1299C" w:rsidP="00290633">
      <w:pPr>
        <w:pStyle w:val="Overskrift3"/>
        <w:rPr>
          <w:rFonts w:asciiTheme="minorHAnsi" w:hAnsiTheme="minorHAnsi" w:cstheme="minorHAnsi"/>
        </w:rPr>
      </w:pPr>
      <w:bookmarkStart w:id="25" w:name="_Ref67134463"/>
      <w:bookmarkStart w:id="26" w:name="_Toc67171285"/>
      <w:r w:rsidRPr="001C47D4">
        <w:rPr>
          <w:rFonts w:asciiTheme="minorHAnsi" w:hAnsiTheme="minorHAnsi" w:cstheme="minorHAnsi"/>
        </w:rPr>
        <w:t>Evalueringsværktøj</w:t>
      </w:r>
      <w:bookmarkEnd w:id="25"/>
      <w:bookmarkEnd w:id="26"/>
    </w:p>
    <w:p w14:paraId="4E11642E" w14:textId="23D29010" w:rsidR="00762181" w:rsidRDefault="001A0E9B" w:rsidP="00F40540">
      <w:r>
        <w:t>SKI har udarbejdet et evalueringsværktøj</w:t>
      </w:r>
      <w:r w:rsidR="00554B2C">
        <w:t xml:space="preserve"> til at understøtte dit indkøb i kategori 2 (Pris og kvalitet).</w:t>
      </w:r>
      <w:r w:rsidR="009E3E76">
        <w:t xml:space="preserve"> </w:t>
      </w:r>
      <w:r>
        <w:t>Værktøjet</w:t>
      </w:r>
      <w:r w:rsidR="00762181">
        <w:t xml:space="preserve"> understøtter indkøbet fra start til slut og kan bl.a. bruges </w:t>
      </w:r>
      <w:r w:rsidR="00AE4865">
        <w:t>i opfordringsskrivelsen, udbudsmaterialet</w:t>
      </w:r>
      <w:r w:rsidR="00B342B1">
        <w:t>,</w:t>
      </w:r>
      <w:r w:rsidR="00AE4865">
        <w:t xml:space="preserve"> og når du efterfølgende skal lave tildelings- og afslagsbreve og/eller dit evalueringsnotat.</w:t>
      </w:r>
      <w:r w:rsidR="006606A9">
        <w:t xml:space="preserve"> </w:t>
      </w:r>
    </w:p>
    <w:p w14:paraId="64275C0D" w14:textId="16D93DF6" w:rsidR="00BE0A31" w:rsidRDefault="00762181" w:rsidP="00E17F6A">
      <w:r>
        <w:lastRenderedPageBreak/>
        <w:t xml:space="preserve">Du skal </w:t>
      </w:r>
      <w:r w:rsidR="00627F35">
        <w:t xml:space="preserve">i værktøjet </w:t>
      </w:r>
      <w:r>
        <w:t xml:space="preserve">først fastlægge, </w:t>
      </w:r>
      <w:r w:rsidR="006606A9">
        <w:t>hvilke</w:t>
      </w:r>
      <w:r w:rsidR="002F23AD">
        <w:t>t/hvilke</w:t>
      </w:r>
      <w:r w:rsidR="006606A9">
        <w:t xml:space="preserve"> af de seks kvalitetskriterier du ønsker at anvende, og </w:t>
      </w:r>
      <w:r w:rsidR="00A86A10">
        <w:t>hvordan hvert kvalitetskriterium skal vægte i evalueringen</w:t>
      </w:r>
      <w:r w:rsidR="006606A9">
        <w:t>.</w:t>
      </w:r>
      <w:r w:rsidR="0063577E">
        <w:t xml:space="preserve"> </w:t>
      </w:r>
      <w:r w:rsidR="00215CEE">
        <w:t xml:space="preserve">I værktøjet </w:t>
      </w:r>
      <w:r w:rsidR="00F40540">
        <w:t xml:space="preserve">angiver </w:t>
      </w:r>
      <w:r w:rsidR="00215CEE">
        <w:t>du også</w:t>
      </w:r>
      <w:r w:rsidR="00BD5537">
        <w:t>, hvad der tillægges positiv vægt ved hvert kriterium</w:t>
      </w:r>
      <w:r w:rsidR="00D3476D">
        <w:t xml:space="preserve">. Desuden </w:t>
      </w:r>
      <w:r w:rsidR="00B30257">
        <w:t>skal</w:t>
      </w:r>
      <w:r w:rsidR="0089069A">
        <w:t xml:space="preserve"> </w:t>
      </w:r>
      <w:r w:rsidR="00990983">
        <w:t>du i evalueringsværktøjet</w:t>
      </w:r>
      <w:r w:rsidR="0089069A">
        <w:t xml:space="preserve"> bestemme</w:t>
      </w:r>
      <w:r w:rsidR="00990983">
        <w:t>, hvor mange point en tilbudsgiver minimum skal have for at</w:t>
      </w:r>
      <w:r w:rsidR="00602638">
        <w:t xml:space="preserve"> deres tilbud</w:t>
      </w:r>
      <w:r w:rsidR="00990983">
        <w:t xml:space="preserve"> komme</w:t>
      </w:r>
      <w:r w:rsidR="00602638">
        <w:t>r</w:t>
      </w:r>
      <w:r w:rsidR="00990983">
        <w:t xml:space="preserve"> i betragtning</w:t>
      </w:r>
      <w:r w:rsidR="00602638">
        <w:t xml:space="preserve"> til indkøbet</w:t>
      </w:r>
      <w:r w:rsidR="00990983">
        <w:t>.</w:t>
      </w:r>
      <w:r w:rsidR="00202264">
        <w:t xml:space="preserve"> </w:t>
      </w:r>
    </w:p>
    <w:p w14:paraId="6B05A100" w14:textId="5102D895" w:rsidR="00202264" w:rsidRDefault="00627F35" w:rsidP="00E17F6A">
      <w:r>
        <w:t xml:space="preserve">Under punktet </w:t>
      </w:r>
      <w:r w:rsidRPr="009E119F">
        <w:rPr>
          <w:color w:val="245E79" w:themeColor="accent3" w:themeShade="80"/>
        </w:rPr>
        <w:t>”</w:t>
      </w:r>
      <w:r w:rsidR="00575AC7" w:rsidRPr="009E119F">
        <w:rPr>
          <w:color w:val="245E79" w:themeColor="accent3" w:themeShade="80"/>
        </w:rPr>
        <w:fldChar w:fldCharType="begin"/>
      </w:r>
      <w:r w:rsidR="00575AC7" w:rsidRPr="009E119F">
        <w:rPr>
          <w:color w:val="245E79" w:themeColor="accent3" w:themeShade="80"/>
        </w:rPr>
        <w:instrText xml:space="preserve"> REF _Ref67171455 \h </w:instrText>
      </w:r>
      <w:r w:rsidR="00575AC7" w:rsidRPr="009E119F">
        <w:rPr>
          <w:color w:val="245E79" w:themeColor="accent3" w:themeShade="80"/>
        </w:rPr>
      </w:r>
      <w:r w:rsidR="00575AC7" w:rsidRPr="009E119F">
        <w:rPr>
          <w:color w:val="245E79" w:themeColor="accent3" w:themeShade="80"/>
        </w:rPr>
        <w:fldChar w:fldCharType="separate"/>
      </w:r>
      <w:r w:rsidR="00B63218">
        <w:t>Afslutning af indkøbet</w:t>
      </w:r>
      <w:r w:rsidR="00575AC7" w:rsidRPr="009E119F">
        <w:rPr>
          <w:color w:val="245E79" w:themeColor="accent3" w:themeShade="80"/>
        </w:rPr>
        <w:fldChar w:fldCharType="end"/>
      </w:r>
      <w:r w:rsidRPr="009E119F">
        <w:rPr>
          <w:color w:val="245E79" w:themeColor="accent3" w:themeShade="80"/>
        </w:rPr>
        <w:t xml:space="preserve">” </w:t>
      </w:r>
      <w:r>
        <w:t xml:space="preserve">i denne vejledning kan du se, hvordan du kan bruge evalueringsværktøjet </w:t>
      </w:r>
      <w:r w:rsidR="001953A6">
        <w:t xml:space="preserve">til at gennemføre evaluering og efterfølgende udfylde tildelings- og afslagsbreve, samt </w:t>
      </w:r>
      <w:r w:rsidR="008913AA">
        <w:t xml:space="preserve">dit </w:t>
      </w:r>
      <w:r w:rsidR="001953A6">
        <w:t>evalueringsnotat.</w:t>
      </w:r>
      <w:r w:rsidR="0048555B">
        <w:t xml:space="preserve"> </w:t>
      </w:r>
    </w:p>
    <w:p w14:paraId="1C858479" w14:textId="77777777" w:rsidR="00202264" w:rsidRDefault="000C7140" w:rsidP="00E17F6A">
      <w:r>
        <w:t xml:space="preserve">Hvis dit indkøb foretages i kategori 1, laveste pris, er </w:t>
      </w:r>
      <w:r w:rsidR="00202264">
        <w:t xml:space="preserve">det ikke relevant at bruge evalueringsværktøjet. </w:t>
      </w:r>
    </w:p>
    <w:p w14:paraId="35A4F748" w14:textId="4CB42D12" w:rsidR="00B435AA" w:rsidRPr="00BE0A31" w:rsidRDefault="00E24843" w:rsidP="00E17F6A">
      <w:r>
        <w:t xml:space="preserve">Du finder </w:t>
      </w:r>
      <w:r w:rsidR="004C4477">
        <w:t>evaluerings</w:t>
      </w:r>
      <w:r w:rsidR="00B435AA">
        <w:t>værktøjet samt en detaljeret vejledning</w:t>
      </w:r>
      <w:r>
        <w:t>,</w:t>
      </w:r>
      <w:r w:rsidR="00B435AA">
        <w:t xml:space="preserve"> </w:t>
      </w:r>
      <w:r>
        <w:t xml:space="preserve">til hvordan du </w:t>
      </w:r>
      <w:r w:rsidR="00B435AA">
        <w:t>brug</w:t>
      </w:r>
      <w:r>
        <w:t>er</w:t>
      </w:r>
      <w:r w:rsidR="00B435AA">
        <w:t xml:space="preserve"> værktøjet </w:t>
      </w:r>
      <w:r w:rsidR="00645CEF">
        <w:t>via</w:t>
      </w:r>
      <w:r w:rsidR="00B435AA">
        <w:t xml:space="preserve"> aftalesiden</w:t>
      </w:r>
      <w:r w:rsidR="00645CEF">
        <w:t xml:space="preserve"> på ski.dk</w:t>
      </w:r>
      <w:r w:rsidR="00B435AA">
        <w:t xml:space="preserve"> og i ETHICS.</w:t>
      </w:r>
    </w:p>
    <w:p w14:paraId="1FF68985" w14:textId="2E0D88F9" w:rsidR="00005FF3" w:rsidRPr="001C47D4" w:rsidRDefault="00005FF3" w:rsidP="00290633">
      <w:pPr>
        <w:pStyle w:val="Overskrift3"/>
        <w:rPr>
          <w:rFonts w:asciiTheme="minorHAnsi" w:hAnsiTheme="minorHAnsi" w:cstheme="minorHAnsi"/>
        </w:rPr>
      </w:pPr>
      <w:bookmarkStart w:id="27" w:name="_Toc67171286"/>
      <w:r w:rsidRPr="001C47D4">
        <w:rPr>
          <w:rFonts w:asciiTheme="minorHAnsi" w:hAnsiTheme="minorHAnsi" w:cstheme="minorHAnsi"/>
        </w:rPr>
        <w:t>Bilag 3</w:t>
      </w:r>
      <w:r w:rsidR="00645CEF" w:rsidRPr="001C47D4">
        <w:rPr>
          <w:rFonts w:asciiTheme="minorHAnsi" w:hAnsiTheme="minorHAnsi" w:cstheme="minorHAnsi"/>
        </w:rPr>
        <w:t xml:space="preserve"> -</w:t>
      </w:r>
      <w:r w:rsidRPr="001C47D4">
        <w:rPr>
          <w:rFonts w:asciiTheme="minorHAnsi" w:hAnsiTheme="minorHAnsi" w:cstheme="minorHAnsi"/>
        </w:rPr>
        <w:t xml:space="preserve"> Leverandørens løsningsbeskrivelse</w:t>
      </w:r>
      <w:r w:rsidR="004F19F9" w:rsidRPr="001C47D4">
        <w:rPr>
          <w:rFonts w:asciiTheme="minorHAnsi" w:hAnsiTheme="minorHAnsi" w:cstheme="minorHAnsi"/>
        </w:rPr>
        <w:t xml:space="preserve"> (kategori 1)</w:t>
      </w:r>
      <w:bookmarkEnd w:id="27"/>
    </w:p>
    <w:p w14:paraId="1D51D9B4" w14:textId="05711FC7" w:rsidR="00A329DB" w:rsidRDefault="00BC6871" w:rsidP="00E17F6A">
      <w:r>
        <w:t>Hvis du ønsker</w:t>
      </w:r>
      <w:r w:rsidR="000A361E">
        <w:t>,</w:t>
      </w:r>
      <w:r>
        <w:t xml:space="preserve"> </w:t>
      </w:r>
      <w:r w:rsidR="00013432">
        <w:t xml:space="preserve">at leverandøren </w:t>
      </w:r>
      <w:r>
        <w:t>beskrive</w:t>
      </w:r>
      <w:r w:rsidR="00013432">
        <w:t xml:space="preserve">r </w:t>
      </w:r>
      <w:r w:rsidR="0062507D">
        <w:t xml:space="preserve">den tilbudte løsning, </w:t>
      </w:r>
      <w:r w:rsidR="0011513A">
        <w:t xml:space="preserve">eller dele af den, </w:t>
      </w:r>
      <w:r w:rsidR="00BE48FB">
        <w:t xml:space="preserve">ved et indkøb i kategori 1, </w:t>
      </w:r>
      <w:r w:rsidR="006C6C24">
        <w:t xml:space="preserve">skal </w:t>
      </w:r>
      <w:r w:rsidR="0062507D">
        <w:t>du angive det</w:t>
      </w:r>
      <w:r w:rsidR="006C6C24">
        <w:t xml:space="preserve"> </w:t>
      </w:r>
      <w:r w:rsidR="0062507D">
        <w:t>i</w:t>
      </w:r>
      <w:r w:rsidR="0062507D" w:rsidRPr="00005FF3">
        <w:t xml:space="preserve"> bilag 3</w:t>
      </w:r>
      <w:r w:rsidR="0062507D">
        <w:t xml:space="preserve">. </w:t>
      </w:r>
      <w:r w:rsidR="00013432">
        <w:t>D</w:t>
      </w:r>
      <w:r w:rsidR="0062507D">
        <w:t xml:space="preserve">et kan fx være relevant for at verificere, at løsningen opfylder de fastsatte krav. </w:t>
      </w:r>
      <w:r w:rsidR="00D64DFB">
        <w:t>Husk, at du ikke vurderer på kvaliteten af en evt. løsningsbeskrivelse, hvis du foretager dit indkøb i kategori 1.</w:t>
      </w:r>
    </w:p>
    <w:p w14:paraId="211B67B8" w14:textId="11764D1C" w:rsidR="00913C1C" w:rsidRDefault="0062507D" w:rsidP="00E17F6A">
      <w:r>
        <w:t xml:space="preserve">Hvis du ikke har behov for </w:t>
      </w:r>
      <w:r w:rsidR="00FE3001">
        <w:t>en løsningsbeskrivelse</w:t>
      </w:r>
      <w:r>
        <w:t xml:space="preserve">, </w:t>
      </w:r>
      <w:r w:rsidR="00913C1C">
        <w:t xml:space="preserve">skal du ikke bruge </w:t>
      </w:r>
      <w:r>
        <w:t>bilag 3.</w:t>
      </w:r>
      <w:r w:rsidR="007C38E8">
        <w:t xml:space="preserve"> </w:t>
      </w:r>
    </w:p>
    <w:p w14:paraId="195EF001" w14:textId="0CA0BEC4" w:rsidR="004F19F9" w:rsidRPr="001C47D4" w:rsidRDefault="004F19F9" w:rsidP="00290633">
      <w:pPr>
        <w:pStyle w:val="Overskrift3"/>
        <w:rPr>
          <w:rFonts w:asciiTheme="minorHAnsi" w:hAnsiTheme="minorHAnsi" w:cstheme="minorHAnsi"/>
        </w:rPr>
      </w:pPr>
      <w:bookmarkStart w:id="28" w:name="_Toc67171287"/>
      <w:bookmarkStart w:id="29" w:name="_Ref67171363"/>
      <w:r w:rsidRPr="001C47D4">
        <w:rPr>
          <w:rFonts w:asciiTheme="minorHAnsi" w:hAnsiTheme="minorHAnsi" w:cstheme="minorHAnsi"/>
        </w:rPr>
        <w:t>Bilag 3</w:t>
      </w:r>
      <w:r w:rsidR="00645CEF" w:rsidRPr="001C47D4">
        <w:rPr>
          <w:rFonts w:asciiTheme="minorHAnsi" w:hAnsiTheme="minorHAnsi" w:cstheme="minorHAnsi"/>
        </w:rPr>
        <w:t xml:space="preserve"> -</w:t>
      </w:r>
      <w:r w:rsidRPr="001C47D4">
        <w:rPr>
          <w:rFonts w:asciiTheme="minorHAnsi" w:hAnsiTheme="minorHAnsi" w:cstheme="minorHAnsi"/>
        </w:rPr>
        <w:t xml:space="preserve"> Leverandørens løsningsbeskrivelse (kategori 2)</w:t>
      </w:r>
      <w:bookmarkEnd w:id="28"/>
      <w:bookmarkEnd w:id="29"/>
    </w:p>
    <w:p w14:paraId="48611ECA" w14:textId="1F8EBC24" w:rsidR="00A57146" w:rsidRDefault="001D7B07" w:rsidP="004F19F9">
      <w:r>
        <w:t>Når du</w:t>
      </w:r>
      <w:r w:rsidR="00986ACB">
        <w:t xml:space="preserve"> foretager dit indkøb i kategori 2, skal du kunne vurdere på </w:t>
      </w:r>
      <w:r w:rsidR="000D1489">
        <w:t xml:space="preserve">kvaliteten af tilbudsgivers tilbudte løsning. </w:t>
      </w:r>
      <w:r w:rsidR="001D79F5">
        <w:t xml:space="preserve">Dette gøres </w:t>
      </w:r>
      <w:r w:rsidR="008370A6">
        <w:t>ved</w:t>
      </w:r>
      <w:r w:rsidR="002D2585">
        <w:t>,</w:t>
      </w:r>
      <w:r w:rsidR="008370A6">
        <w:t xml:space="preserve"> at</w:t>
      </w:r>
      <w:r w:rsidR="00F513DB">
        <w:t xml:space="preserve"> tilbudsgiver beskriver deres tilbudte løsning</w:t>
      </w:r>
      <w:r w:rsidR="008370A6">
        <w:t xml:space="preserve"> i bilag 3</w:t>
      </w:r>
      <w:r w:rsidR="00F513DB">
        <w:t xml:space="preserve">. </w:t>
      </w:r>
      <w:r w:rsidR="004E4F8A">
        <w:t>Før tilbudsgiver kan udfylde bilag</w:t>
      </w:r>
      <w:r w:rsidR="00531F75">
        <w:t xml:space="preserve"> 3</w:t>
      </w:r>
      <w:r w:rsidR="008370A6">
        <w:t>,</w:t>
      </w:r>
      <w:r w:rsidR="004E4F8A">
        <w:t xml:space="preserve"> skal du forberede</w:t>
      </w:r>
      <w:r w:rsidR="004C4477">
        <w:t xml:space="preserve"> bilaget</w:t>
      </w:r>
      <w:r w:rsidR="00553655">
        <w:t xml:space="preserve">. Du skal sikre, at </w:t>
      </w:r>
      <w:r w:rsidR="00B92206">
        <w:t>tilbudsgiver får et klart overblik over, hvad der skal indgå i deres besvarelse, for at du som kunde kan evaluere kvaliteten af deres løsningsbeskrivelse.</w:t>
      </w:r>
      <w:r w:rsidR="004E4F8A">
        <w:t xml:space="preserve"> </w:t>
      </w:r>
    </w:p>
    <w:p w14:paraId="6A2A2735" w14:textId="7C39BEF6" w:rsidR="004F19F9" w:rsidRDefault="007C2B46" w:rsidP="004F19F9">
      <w:r>
        <w:t>Du skal</w:t>
      </w:r>
      <w:r w:rsidR="00BC0420">
        <w:t xml:space="preserve"> dels </w:t>
      </w:r>
      <w:r w:rsidR="00BA0A06">
        <w:t xml:space="preserve">indsætte beskrivelsen af, hvad der vægter positivt </w:t>
      </w:r>
      <w:r w:rsidR="00A57146">
        <w:t>for hvert kvalitetskriterium, du anvender</w:t>
      </w:r>
      <w:r w:rsidR="00AB135B">
        <w:t xml:space="preserve"> (her kan du med fordel indsætte teksten fra evalueringsværktøjet)</w:t>
      </w:r>
      <w:r w:rsidR="00A57146">
        <w:t xml:space="preserve">, og </w:t>
      </w:r>
      <w:r w:rsidR="00BC0420">
        <w:t xml:space="preserve">dels </w:t>
      </w:r>
      <w:r w:rsidR="00A57146">
        <w:t>anvise, hvad du ønsker</w:t>
      </w:r>
      <w:r>
        <w:t>,</w:t>
      </w:r>
      <w:r w:rsidR="00A57146">
        <w:t xml:space="preserve"> at leveran</w:t>
      </w:r>
      <w:r w:rsidR="00BC0420">
        <w:t>d</w:t>
      </w:r>
      <w:r w:rsidR="00A57146">
        <w:t>øren</w:t>
      </w:r>
      <w:r w:rsidR="00BC0420">
        <w:t xml:space="preserve"> skal </w:t>
      </w:r>
      <w:r w:rsidR="00D85DA1">
        <w:t>beskrive, for at du kan lave den efterfølgende evaluering.</w:t>
      </w:r>
      <w:r w:rsidR="00A57146">
        <w:t xml:space="preserve"> </w:t>
      </w:r>
    </w:p>
    <w:p w14:paraId="779115DA" w14:textId="66F7D191" w:rsidR="00005FF3" w:rsidRPr="001C47D4" w:rsidRDefault="00005FF3" w:rsidP="00290633">
      <w:pPr>
        <w:pStyle w:val="Overskrift3"/>
        <w:rPr>
          <w:rFonts w:asciiTheme="minorHAnsi" w:hAnsiTheme="minorHAnsi" w:cstheme="minorHAnsi"/>
        </w:rPr>
      </w:pPr>
      <w:bookmarkStart w:id="30" w:name="_Toc67171288"/>
      <w:bookmarkStart w:id="31" w:name="_Ref67313402"/>
      <w:r w:rsidRPr="001C47D4">
        <w:rPr>
          <w:rFonts w:asciiTheme="minorHAnsi" w:hAnsiTheme="minorHAnsi" w:cstheme="minorHAnsi"/>
        </w:rPr>
        <w:t>Bilag 4</w:t>
      </w:r>
      <w:r w:rsidR="00C20621" w:rsidRPr="001C47D4">
        <w:rPr>
          <w:rFonts w:asciiTheme="minorHAnsi" w:hAnsiTheme="minorHAnsi" w:cstheme="minorHAnsi"/>
        </w:rPr>
        <w:t xml:space="preserve"> -</w:t>
      </w:r>
      <w:r w:rsidRPr="001C47D4">
        <w:rPr>
          <w:rFonts w:asciiTheme="minorHAnsi" w:hAnsiTheme="minorHAnsi" w:cstheme="minorHAnsi"/>
        </w:rPr>
        <w:t xml:space="preserve"> Leverandørens priser</w:t>
      </w:r>
      <w:bookmarkEnd w:id="30"/>
      <w:bookmarkEnd w:id="31"/>
    </w:p>
    <w:p w14:paraId="2005EFF0" w14:textId="5E2A6873" w:rsidR="007B1E58" w:rsidRDefault="00FC3539" w:rsidP="00E17F6A">
      <w:r>
        <w:t xml:space="preserve">Tilpas bilaget ift. hvordan du ønsker, at leverandøren skal angive priser. Bilaget </w:t>
      </w:r>
      <w:r w:rsidR="00D86C38">
        <w:t>er en skabelon, der kan justeres afhængig af, om du fx har brug for tidsubegrænse</w:t>
      </w:r>
      <w:r w:rsidR="00B36032">
        <w:t xml:space="preserve">de licenser, </w:t>
      </w:r>
      <w:r w:rsidR="00D86C38">
        <w:t xml:space="preserve">abonnementsbaseret software, </w:t>
      </w:r>
      <w:r w:rsidR="00B36032">
        <w:t xml:space="preserve">og/eller </w:t>
      </w:r>
      <w:r w:rsidR="009C67E9">
        <w:t>undervisning</w:t>
      </w:r>
      <w:r w:rsidR="00B36032">
        <w:t xml:space="preserve"> og rådgivning. Vær opmærksom på, at der skal fremkomme én </w:t>
      </w:r>
      <w:r w:rsidR="000C7140">
        <w:t xml:space="preserve">samlet </w:t>
      </w:r>
      <w:r w:rsidR="00B36032">
        <w:t>evalueringsteknisk pris, så du kan sammenholde priserne på tværs af de indkomne tilbud.</w:t>
      </w:r>
      <w:r w:rsidR="005D7790">
        <w:t xml:space="preserve"> Hvis du har </w:t>
      </w:r>
      <w:r w:rsidR="0033128F">
        <w:t xml:space="preserve">beskrevet optioner i bilag </w:t>
      </w:r>
      <w:r w:rsidR="00CE209C">
        <w:t>1</w:t>
      </w:r>
      <w:r w:rsidR="00761A32">
        <w:t xml:space="preserve"> Kundens opgavebeskrivelse</w:t>
      </w:r>
      <w:r w:rsidR="00CE209C">
        <w:t>, skal leverandøren kunne prissætte disse i bilag 4</w:t>
      </w:r>
      <w:r w:rsidR="00761A32">
        <w:t xml:space="preserve"> Leverandørens priser</w:t>
      </w:r>
      <w:r w:rsidR="00CE209C">
        <w:t>.</w:t>
      </w:r>
    </w:p>
    <w:p w14:paraId="0A508867" w14:textId="0DBB43D9" w:rsidR="00092AA3" w:rsidRPr="001C47D4" w:rsidRDefault="00092AA3" w:rsidP="00290633">
      <w:pPr>
        <w:pStyle w:val="Overskrift3"/>
        <w:rPr>
          <w:rFonts w:asciiTheme="minorHAnsi" w:hAnsiTheme="minorHAnsi" w:cstheme="minorHAnsi"/>
        </w:rPr>
      </w:pPr>
      <w:bookmarkStart w:id="32" w:name="_Ref67139056"/>
      <w:bookmarkStart w:id="33" w:name="_Toc67171289"/>
      <w:r w:rsidRPr="001C47D4">
        <w:rPr>
          <w:rFonts w:asciiTheme="minorHAnsi" w:hAnsiTheme="minorHAnsi" w:cstheme="minorHAnsi"/>
        </w:rPr>
        <w:t>Bilag 1</w:t>
      </w:r>
      <w:r w:rsidR="00981366" w:rsidRPr="001C47D4">
        <w:rPr>
          <w:rFonts w:asciiTheme="minorHAnsi" w:hAnsiTheme="minorHAnsi" w:cstheme="minorHAnsi"/>
        </w:rPr>
        <w:t>a</w:t>
      </w:r>
      <w:r w:rsidR="00BF103C" w:rsidRPr="001C47D4">
        <w:rPr>
          <w:rFonts w:asciiTheme="minorHAnsi" w:hAnsiTheme="minorHAnsi" w:cstheme="minorHAnsi"/>
        </w:rPr>
        <w:t xml:space="preserve"> -</w:t>
      </w:r>
      <w:r w:rsidRPr="001C47D4">
        <w:rPr>
          <w:rFonts w:asciiTheme="minorHAnsi" w:hAnsiTheme="minorHAnsi" w:cstheme="minorHAnsi"/>
        </w:rPr>
        <w:t xml:space="preserve"> Brugsvilkår</w:t>
      </w:r>
      <w:bookmarkEnd w:id="32"/>
      <w:bookmarkEnd w:id="33"/>
    </w:p>
    <w:p w14:paraId="0BA97D19" w14:textId="58CC7144" w:rsidR="00682F9D" w:rsidRDefault="008950C2" w:rsidP="00E17F6A">
      <w:r>
        <w:t xml:space="preserve">Hvis du har </w:t>
      </w:r>
      <w:r w:rsidR="00A056D7">
        <w:t xml:space="preserve">behov for at </w:t>
      </w:r>
      <w:r w:rsidR="00EC5284">
        <w:t xml:space="preserve">fastsætte </w:t>
      </w:r>
      <w:r w:rsidR="00C60889">
        <w:t>brugsvilkår</w:t>
      </w:r>
      <w:r w:rsidR="00B127D0">
        <w:t>,</w:t>
      </w:r>
      <w:r w:rsidR="00B64E4E">
        <w:t xml:space="preserve"> som </w:t>
      </w:r>
      <w:r w:rsidR="00D05092">
        <w:t>vedrører brugen af den standardsoftware, du skal anskaffe</w:t>
      </w:r>
      <w:r w:rsidR="00983976">
        <w:t>, skal du angive disse i bil</w:t>
      </w:r>
      <w:r w:rsidR="00A51F0E">
        <w:t>a</w:t>
      </w:r>
      <w:r w:rsidR="00983976">
        <w:t>g 1</w:t>
      </w:r>
      <w:r w:rsidR="00DF0198">
        <w:t>a</w:t>
      </w:r>
      <w:r w:rsidR="00A056D7">
        <w:t>. Brugsvilkår, der angives i bilag 1</w:t>
      </w:r>
      <w:r w:rsidR="00DF0198">
        <w:t>a</w:t>
      </w:r>
      <w:r w:rsidR="00204356">
        <w:t>,</w:t>
      </w:r>
      <w:r w:rsidR="00A056D7">
        <w:t xml:space="preserve"> </w:t>
      </w:r>
      <w:r w:rsidR="005E7121" w:rsidRPr="005E7121">
        <w:rPr>
          <w:i/>
          <w:iCs/>
        </w:rPr>
        <w:t>skal</w:t>
      </w:r>
      <w:r w:rsidR="005E7121">
        <w:t xml:space="preserve"> opfyldes/accepteres af tilbudsgiver</w:t>
      </w:r>
      <w:r w:rsidR="00A056D7">
        <w:t xml:space="preserve">. Du skal derfor overveje, om </w:t>
      </w:r>
      <w:r w:rsidR="00361F00">
        <w:t>dine krav er markedskonforme</w:t>
      </w:r>
      <w:r w:rsidR="00D93477">
        <w:t>, herunder</w:t>
      </w:r>
      <w:r w:rsidR="00A51F0E">
        <w:t xml:space="preserve"> om de evt. påvirker</w:t>
      </w:r>
      <w:r w:rsidR="00D93477">
        <w:t xml:space="preserve"> antallet af leverandører, der kan afgive tilbud</w:t>
      </w:r>
      <w:r w:rsidR="00047A5F">
        <w:t>,</w:t>
      </w:r>
      <w:r w:rsidR="00D93477">
        <w:t xml:space="preserve"> eller medfører at du får højere priser</w:t>
      </w:r>
      <w:r w:rsidR="00361F00">
        <w:t xml:space="preserve">. </w:t>
      </w:r>
    </w:p>
    <w:p w14:paraId="3DD4059B" w14:textId="77777777" w:rsidR="008207C4" w:rsidRDefault="008207C4" w:rsidP="00E17F6A">
      <w:r>
        <w:t>Hvis du ikke ønsker at fastsætte brugsvilkår, anvendes bilag 1a ikke.</w:t>
      </w:r>
    </w:p>
    <w:p w14:paraId="445CDFCF" w14:textId="3725BD18" w:rsidR="00002284" w:rsidRDefault="00361F00" w:rsidP="00E17F6A">
      <w:r>
        <w:t xml:space="preserve">Alternativt kan du vælge at inddrage brugsvilkår som en del af din kvalitative vurdering </w:t>
      </w:r>
      <w:r w:rsidR="00AF63BF">
        <w:t>(og hermed skal indkøbet foretages i kategori 2, hvor du kan vurdere på kvalitet).</w:t>
      </w:r>
      <w:r w:rsidR="008950C2">
        <w:t xml:space="preserve"> </w:t>
      </w:r>
    </w:p>
    <w:p w14:paraId="13E50AC3" w14:textId="77777777" w:rsidR="00981366" w:rsidRPr="001C47D4" w:rsidRDefault="00981366" w:rsidP="00290633">
      <w:pPr>
        <w:pStyle w:val="Overskrift3"/>
        <w:rPr>
          <w:rFonts w:asciiTheme="minorHAnsi" w:hAnsiTheme="minorHAnsi" w:cstheme="minorHAnsi"/>
        </w:rPr>
      </w:pPr>
      <w:bookmarkStart w:id="34" w:name="_Toc67171290"/>
      <w:r w:rsidRPr="001C47D4">
        <w:rPr>
          <w:rFonts w:asciiTheme="minorHAnsi" w:hAnsiTheme="minorHAnsi" w:cstheme="minorHAnsi"/>
        </w:rPr>
        <w:t>Bilag 1b - Undervisning og rådgivning</w:t>
      </w:r>
      <w:bookmarkEnd w:id="34"/>
    </w:p>
    <w:p w14:paraId="54DA90A3" w14:textId="6CB276D8" w:rsidR="00981366" w:rsidRDefault="00981366" w:rsidP="00981366">
      <w:r>
        <w:t>Dette bilag skal vedlægges, hvis du har behov for at anskaffe undervisning og/eller rådgivning relateret til standardsoftware som en del af dit indkøb. Ved andre indkøb bruges bilag 1</w:t>
      </w:r>
      <w:r w:rsidR="00DF0198">
        <w:t>b</w:t>
      </w:r>
      <w:r>
        <w:t xml:space="preserve"> ikke. Bilaget skal som udgangspunkt ikke tilpasses. </w:t>
      </w:r>
    </w:p>
    <w:p w14:paraId="032FBF8C" w14:textId="431192A2" w:rsidR="00682F9D" w:rsidRPr="001C47D4" w:rsidRDefault="00682F9D" w:rsidP="00290633">
      <w:pPr>
        <w:pStyle w:val="Overskrift3"/>
        <w:rPr>
          <w:rFonts w:asciiTheme="minorHAnsi" w:hAnsiTheme="minorHAnsi" w:cstheme="minorHAnsi"/>
        </w:rPr>
      </w:pPr>
      <w:bookmarkStart w:id="35" w:name="_Toc67171291"/>
      <w:r w:rsidRPr="001C47D4">
        <w:rPr>
          <w:rFonts w:asciiTheme="minorHAnsi" w:hAnsiTheme="minorHAnsi" w:cstheme="minorHAnsi"/>
        </w:rPr>
        <w:lastRenderedPageBreak/>
        <w:t>Bilag 2</w:t>
      </w:r>
      <w:r w:rsidR="00047A5F" w:rsidRPr="001C47D4">
        <w:rPr>
          <w:rFonts w:asciiTheme="minorHAnsi" w:hAnsiTheme="minorHAnsi" w:cstheme="minorHAnsi"/>
        </w:rPr>
        <w:t xml:space="preserve"> -</w:t>
      </w:r>
      <w:r w:rsidRPr="001C47D4">
        <w:rPr>
          <w:rFonts w:asciiTheme="minorHAnsi" w:hAnsiTheme="minorHAnsi" w:cstheme="minorHAnsi"/>
        </w:rPr>
        <w:t xml:space="preserve"> Producentens standardvilkår</w:t>
      </w:r>
      <w:bookmarkEnd w:id="35"/>
    </w:p>
    <w:p w14:paraId="4396423B" w14:textId="248EE75F" w:rsidR="00931798" w:rsidRDefault="00931798" w:rsidP="00E17F6A">
      <w:r>
        <w:t xml:space="preserve">Hvis du ønsker, at producentens standardvilkår skal være gældende, skal du </w:t>
      </w:r>
      <w:r w:rsidR="007F7C6D">
        <w:t>inkludere bilag 2</w:t>
      </w:r>
      <w:r w:rsidR="00752DD0">
        <w:t>, som så udfyldes af tilbudsgiver</w:t>
      </w:r>
      <w:r w:rsidR="007F7C6D">
        <w:t xml:space="preserve">. </w:t>
      </w:r>
      <w:r w:rsidR="00EA7E99">
        <w:t xml:space="preserve">Ellers anvendes bilaget ikke. </w:t>
      </w:r>
      <w:r w:rsidR="007F7C6D">
        <w:t>Bilaget skal ikke tilpasses.</w:t>
      </w:r>
      <w:r w:rsidR="00FB0D2E">
        <w:t xml:space="preserve"> </w:t>
      </w:r>
    </w:p>
    <w:p w14:paraId="30A464DE" w14:textId="787D00EF" w:rsidR="00895930" w:rsidRPr="001C47D4" w:rsidRDefault="00895930" w:rsidP="00290633">
      <w:pPr>
        <w:pStyle w:val="Overskrift3"/>
        <w:rPr>
          <w:rFonts w:asciiTheme="minorHAnsi" w:hAnsiTheme="minorHAnsi" w:cstheme="minorHAnsi"/>
        </w:rPr>
      </w:pPr>
      <w:bookmarkStart w:id="36" w:name="_Ref67146569"/>
      <w:bookmarkStart w:id="37" w:name="_Toc67171292"/>
      <w:r w:rsidRPr="001C47D4">
        <w:rPr>
          <w:rFonts w:asciiTheme="minorHAnsi" w:hAnsiTheme="minorHAnsi" w:cstheme="minorHAnsi"/>
        </w:rPr>
        <w:t>Bilag 5</w:t>
      </w:r>
      <w:r w:rsidR="00D82E13" w:rsidRPr="001C47D4">
        <w:rPr>
          <w:rFonts w:asciiTheme="minorHAnsi" w:hAnsiTheme="minorHAnsi" w:cstheme="minorHAnsi"/>
        </w:rPr>
        <w:t xml:space="preserve"> -</w:t>
      </w:r>
      <w:r w:rsidR="003D6EDB" w:rsidRPr="001C47D4">
        <w:rPr>
          <w:rFonts w:asciiTheme="minorHAnsi" w:hAnsiTheme="minorHAnsi" w:cstheme="minorHAnsi"/>
        </w:rPr>
        <w:t xml:space="preserve"> Databehandl</w:t>
      </w:r>
      <w:r w:rsidR="00BB1D5B" w:rsidRPr="001C47D4">
        <w:rPr>
          <w:rFonts w:asciiTheme="minorHAnsi" w:hAnsiTheme="minorHAnsi" w:cstheme="minorHAnsi"/>
        </w:rPr>
        <w:t>ing</w:t>
      </w:r>
      <w:bookmarkEnd w:id="36"/>
      <w:bookmarkEnd w:id="37"/>
    </w:p>
    <w:p w14:paraId="43DD5602" w14:textId="14D3DEBA" w:rsidR="0024113E" w:rsidRDefault="00EA488C" w:rsidP="00E17F6A">
      <w:r>
        <w:t xml:space="preserve">Du skal anvende dette bilag, </w:t>
      </w:r>
      <w:r w:rsidR="00FA1A2C">
        <w:t xml:space="preserve">hvis </w:t>
      </w:r>
      <w:r w:rsidR="00D82E13">
        <w:t>l</w:t>
      </w:r>
      <w:r w:rsidR="00FA1A2C">
        <w:t xml:space="preserve">everandøren og/eller </w:t>
      </w:r>
      <w:r w:rsidR="00D82E13">
        <w:t>p</w:t>
      </w:r>
      <w:r w:rsidR="00FA1A2C">
        <w:t xml:space="preserve">roducenten i forbindelse med udførsel af </w:t>
      </w:r>
      <w:r w:rsidR="00D82E13">
        <w:t>l</w:t>
      </w:r>
      <w:r w:rsidR="00FA1A2C">
        <w:t xml:space="preserve">everingskontrakten behandler personoplysninger på vegne af </w:t>
      </w:r>
      <w:r>
        <w:t>jeres organisation</w:t>
      </w:r>
      <w:r w:rsidR="00124BC0">
        <w:t xml:space="preserve">. I så fald </w:t>
      </w:r>
      <w:r w:rsidR="009111C1">
        <w:t>skal</w:t>
      </w:r>
      <w:r w:rsidR="00124BC0">
        <w:t xml:space="preserve"> der nemlig</w:t>
      </w:r>
      <w:r w:rsidR="009111C1">
        <w:t xml:space="preserve"> indgås en eller flere databehandleraftaler</w:t>
      </w:r>
      <w:r>
        <w:t>.</w:t>
      </w:r>
      <w:r w:rsidR="005C3780">
        <w:t xml:space="preserve"> Du skal beslutte, om databehandleraftalen</w:t>
      </w:r>
      <w:r w:rsidR="009111C1">
        <w:t>/-aftalerne</w:t>
      </w:r>
      <w:r w:rsidR="005C3780">
        <w:t xml:space="preserve"> skal indgås med leverandøren </w:t>
      </w:r>
      <w:r w:rsidR="009111C1">
        <w:t>og/</w:t>
      </w:r>
      <w:r w:rsidR="005C3780">
        <w:t>eller med producenten.</w:t>
      </w:r>
    </w:p>
    <w:p w14:paraId="56FEF1DC" w14:textId="1F14403E" w:rsidR="003D6EDB" w:rsidRDefault="0024113E" w:rsidP="00620191">
      <w:r>
        <w:t>Du kan enten selv fastlægge indholdet (</w:t>
      </w:r>
      <w:r w:rsidR="00D25786">
        <w:t>fx</w:t>
      </w:r>
      <w:r>
        <w:t xml:space="preserve"> ved brug af Datatilsynets skabelon) eller indgå databehandleraftalen på baggrund af leverandøren eller producentens standardskabelon.</w:t>
      </w:r>
      <w:r w:rsidR="00620191">
        <w:t xml:space="preserve"> H</w:t>
      </w:r>
      <w:r w:rsidR="009D0358">
        <w:t>vis der ikke sker databehandling</w:t>
      </w:r>
      <w:r w:rsidR="00620191">
        <w:t xml:space="preserve"> af persondata</w:t>
      </w:r>
      <w:r w:rsidR="004328DE">
        <w:t>, anvendes bilag 5 ikke.</w:t>
      </w:r>
    </w:p>
    <w:p w14:paraId="482949C8" w14:textId="4392B85F" w:rsidR="00682F9D" w:rsidRPr="001C47D4" w:rsidRDefault="0092254E" w:rsidP="00290633">
      <w:pPr>
        <w:pStyle w:val="Overskrift3"/>
        <w:rPr>
          <w:rFonts w:asciiTheme="minorHAnsi" w:hAnsiTheme="minorHAnsi" w:cstheme="minorHAnsi"/>
        </w:rPr>
      </w:pPr>
      <w:bookmarkStart w:id="38" w:name="_Ref67139116"/>
      <w:bookmarkStart w:id="39" w:name="_Toc67171293"/>
      <w:r w:rsidRPr="001C47D4">
        <w:rPr>
          <w:rFonts w:asciiTheme="minorHAnsi" w:hAnsiTheme="minorHAnsi" w:cstheme="minorHAnsi"/>
        </w:rPr>
        <w:t>Bilag 6</w:t>
      </w:r>
      <w:r w:rsidR="007B2C27" w:rsidRPr="001C47D4">
        <w:rPr>
          <w:rFonts w:asciiTheme="minorHAnsi" w:hAnsiTheme="minorHAnsi" w:cstheme="minorHAnsi"/>
        </w:rPr>
        <w:t xml:space="preserve"> -</w:t>
      </w:r>
      <w:r w:rsidRPr="001C47D4">
        <w:rPr>
          <w:rFonts w:asciiTheme="minorHAnsi" w:hAnsiTheme="minorHAnsi" w:cstheme="minorHAnsi"/>
        </w:rPr>
        <w:t xml:space="preserve"> CSR</w:t>
      </w:r>
      <w:bookmarkEnd w:id="38"/>
      <w:bookmarkEnd w:id="39"/>
    </w:p>
    <w:p w14:paraId="45AA411F" w14:textId="4C964E62" w:rsidR="0092254E" w:rsidRDefault="00600ECE" w:rsidP="00E17F6A">
      <w:r>
        <w:t xml:space="preserve">Dette bilag skal </w:t>
      </w:r>
      <w:r w:rsidR="00743C3E">
        <w:t xml:space="preserve">altid </w:t>
      </w:r>
      <w:r>
        <w:t xml:space="preserve">indgå i leveringskontrakten. Du kan dog vælge at erstatte bilaget med jeres eget CSR-bilag, hvis kravene i </w:t>
      </w:r>
      <w:r w:rsidR="007C7993">
        <w:t xml:space="preserve">det </w:t>
      </w:r>
      <w:r>
        <w:t xml:space="preserve">er tilsvarende eller </w:t>
      </w:r>
      <w:r w:rsidR="005670BC">
        <w:t xml:space="preserve">mere </w:t>
      </w:r>
      <w:r>
        <w:t xml:space="preserve">skærpede i forhold til SKI’s </w:t>
      </w:r>
      <w:r w:rsidR="007C7993">
        <w:t>CSR-bilag</w:t>
      </w:r>
      <w:r>
        <w:t>.</w:t>
      </w:r>
      <w:r w:rsidR="009D0358">
        <w:t xml:space="preserve"> Bilaget skal ikke tilpasses.</w:t>
      </w:r>
    </w:p>
    <w:p w14:paraId="03C99E88" w14:textId="66F1469D" w:rsidR="009D0358" w:rsidRPr="001C47D4" w:rsidRDefault="009D0358" w:rsidP="00290633">
      <w:pPr>
        <w:pStyle w:val="Overskrift3"/>
        <w:rPr>
          <w:rFonts w:asciiTheme="minorHAnsi" w:hAnsiTheme="minorHAnsi" w:cstheme="minorHAnsi"/>
        </w:rPr>
      </w:pPr>
      <w:bookmarkStart w:id="40" w:name="_Ref67139124"/>
      <w:bookmarkStart w:id="41" w:name="_Toc67171294"/>
      <w:r w:rsidRPr="001C47D4">
        <w:rPr>
          <w:rFonts w:asciiTheme="minorHAnsi" w:hAnsiTheme="minorHAnsi" w:cstheme="minorHAnsi"/>
        </w:rPr>
        <w:t>Bilag 7</w:t>
      </w:r>
      <w:r w:rsidR="007C7993" w:rsidRPr="001C47D4">
        <w:rPr>
          <w:rFonts w:asciiTheme="minorHAnsi" w:hAnsiTheme="minorHAnsi" w:cstheme="minorHAnsi"/>
        </w:rPr>
        <w:t xml:space="preserve"> -</w:t>
      </w:r>
      <w:r w:rsidRPr="001C47D4">
        <w:rPr>
          <w:rFonts w:asciiTheme="minorHAnsi" w:hAnsiTheme="minorHAnsi" w:cstheme="minorHAnsi"/>
        </w:rPr>
        <w:t xml:space="preserve"> Trepartsaftale</w:t>
      </w:r>
      <w:bookmarkEnd w:id="40"/>
      <w:bookmarkEnd w:id="41"/>
    </w:p>
    <w:p w14:paraId="07E444D7" w14:textId="7DF62C8C" w:rsidR="00743C3E" w:rsidRDefault="00743C3E" w:rsidP="00E17F6A">
      <w:r>
        <w:t>Dette bilag skal altid indgå i leveringskontrakten</w:t>
      </w:r>
      <w:r w:rsidR="00FA0572">
        <w:t>,</w:t>
      </w:r>
      <w:r w:rsidR="003B508B">
        <w:t xml:space="preserve"> og du skal bruge SKI’s </w:t>
      </w:r>
      <w:r w:rsidR="003D300B">
        <w:t>bilag</w:t>
      </w:r>
      <w:r>
        <w:t>. Bilaget regulerer</w:t>
      </w:r>
      <w:r w:rsidR="00FA0572">
        <w:t>,</w:t>
      </w:r>
      <w:r>
        <w:t xml:space="preserve"> hvordan </w:t>
      </w:r>
      <w:r w:rsidR="00A36B19">
        <w:t xml:space="preserve">leverandøren skal rapportere omsætning på leveringskontrakten til SKI, samt hvordan leverandøren </w:t>
      </w:r>
      <w:r w:rsidR="008E4A32">
        <w:t xml:space="preserve">på vegne af kunden </w:t>
      </w:r>
      <w:r w:rsidR="00A36B19">
        <w:t xml:space="preserve">varetager </w:t>
      </w:r>
      <w:r w:rsidR="008E4A32">
        <w:t>kundebetaling på 1% af kundens købssum til SKI</w:t>
      </w:r>
      <w:r w:rsidR="00A36B19">
        <w:t>.</w:t>
      </w:r>
      <w:r>
        <w:t xml:space="preserve"> Bilaget skal ikke tilpasses.</w:t>
      </w:r>
    </w:p>
    <w:p w14:paraId="0571618C" w14:textId="0465712F" w:rsidR="00943718" w:rsidRPr="001C47D4" w:rsidRDefault="00943718" w:rsidP="00A37C31">
      <w:pPr>
        <w:pStyle w:val="Overskrift3"/>
        <w:rPr>
          <w:rFonts w:asciiTheme="minorHAnsi" w:hAnsiTheme="minorHAnsi" w:cstheme="minorHAnsi"/>
        </w:rPr>
      </w:pPr>
      <w:bookmarkStart w:id="42" w:name="_Ref67139099"/>
      <w:bookmarkStart w:id="43" w:name="_Toc67171295"/>
      <w:r w:rsidRPr="001C47D4">
        <w:rPr>
          <w:rFonts w:asciiTheme="minorHAnsi" w:hAnsiTheme="minorHAnsi" w:cstheme="minorHAnsi"/>
        </w:rPr>
        <w:t>Leveringskontrakt</w:t>
      </w:r>
      <w:bookmarkEnd w:id="42"/>
      <w:bookmarkEnd w:id="43"/>
    </w:p>
    <w:p w14:paraId="6D7C317F" w14:textId="14486D46" w:rsidR="00AE3608" w:rsidRDefault="00FD7EEE" w:rsidP="00E17F6A">
      <w:r>
        <w:t>L</w:t>
      </w:r>
      <w:r w:rsidR="00943718">
        <w:t xml:space="preserve">everingskontrakten </w:t>
      </w:r>
      <w:r>
        <w:t>skal tilpasses</w:t>
      </w:r>
      <w:r w:rsidR="00AE3608">
        <w:t xml:space="preserve"> dit konkrete indkøb på enkelte punkter</w:t>
      </w:r>
      <w:r w:rsidR="005031AC">
        <w:t>, herunder</w:t>
      </w:r>
      <w:r w:rsidR="00F429FE">
        <w:t>:</w:t>
      </w:r>
    </w:p>
    <w:p w14:paraId="214F784F" w14:textId="3F28FF4A" w:rsidR="00FD11D7" w:rsidRDefault="00AE3608" w:rsidP="003365F0">
      <w:pPr>
        <w:pStyle w:val="Listeafsnit"/>
        <w:numPr>
          <w:ilvl w:val="0"/>
          <w:numId w:val="18"/>
        </w:numPr>
      </w:pPr>
      <w:r>
        <w:t>Du skal kort beskrive, hvad indkøbet vedrører</w:t>
      </w:r>
      <w:r w:rsidR="00FD7EEE">
        <w:t xml:space="preserve"> </w:t>
      </w:r>
      <w:r w:rsidR="00E05261">
        <w:t xml:space="preserve">med kort information om </w:t>
      </w:r>
      <w:r w:rsidR="00DE03B3">
        <w:t>kontraktens genstand</w:t>
      </w:r>
      <w:r w:rsidR="00495885">
        <w:t>, altså hvad dit indkøb vedrører</w:t>
      </w:r>
      <w:r w:rsidR="00D621B4">
        <w:t xml:space="preserve"> og din organisations</w:t>
      </w:r>
      <w:r w:rsidR="00B72620">
        <w:t xml:space="preserve"> </w:t>
      </w:r>
      <w:r w:rsidR="00FD7EEE">
        <w:t>EAN-nummer</w:t>
      </w:r>
      <w:r w:rsidR="00D621B4">
        <w:t xml:space="preserve">. </w:t>
      </w:r>
    </w:p>
    <w:p w14:paraId="101A4A3A" w14:textId="753BB434" w:rsidR="00BB351B" w:rsidRDefault="00BB351B" w:rsidP="00F429FE">
      <w:pPr>
        <w:pStyle w:val="Listeafsnit"/>
        <w:numPr>
          <w:ilvl w:val="0"/>
          <w:numId w:val="18"/>
        </w:numPr>
      </w:pPr>
      <w:r>
        <w:t xml:space="preserve">Du skal </w:t>
      </w:r>
      <w:r w:rsidR="00457F7F">
        <w:t xml:space="preserve">tage stilling til, om databehandleraftale indgås med producent eller leverandøren, jf. </w:t>
      </w:r>
      <w:r w:rsidR="00C6539E">
        <w:t>”</w:t>
      </w:r>
      <w:r w:rsidR="00457F7F" w:rsidRPr="00645CE9">
        <w:rPr>
          <w:color w:val="245E79" w:themeColor="accent3" w:themeShade="80"/>
        </w:rPr>
        <w:fldChar w:fldCharType="begin"/>
      </w:r>
      <w:r w:rsidR="00457F7F" w:rsidRPr="00645CE9">
        <w:rPr>
          <w:color w:val="245E79" w:themeColor="accent3" w:themeShade="80"/>
        </w:rPr>
        <w:instrText xml:space="preserve"> REF _Ref67146569 \h </w:instrText>
      </w:r>
      <w:r w:rsidR="00645CE9">
        <w:rPr>
          <w:color w:val="245E79" w:themeColor="accent3" w:themeShade="80"/>
        </w:rPr>
        <w:instrText xml:space="preserve"> \* MERGEFORMAT </w:instrText>
      </w:r>
      <w:r w:rsidR="00457F7F" w:rsidRPr="00645CE9">
        <w:rPr>
          <w:color w:val="245E79" w:themeColor="accent3" w:themeShade="80"/>
        </w:rPr>
      </w:r>
      <w:r w:rsidR="00457F7F" w:rsidRPr="00645CE9">
        <w:rPr>
          <w:color w:val="245E79" w:themeColor="accent3" w:themeShade="80"/>
        </w:rPr>
        <w:fldChar w:fldCharType="separate"/>
      </w:r>
      <w:r w:rsidR="00B63218" w:rsidRPr="00DC47C6">
        <w:rPr>
          <w:color w:val="245E79" w:themeColor="accent3" w:themeShade="80"/>
        </w:rPr>
        <w:t>Bilag 5 - Databehandling</w:t>
      </w:r>
      <w:r w:rsidR="00457F7F" w:rsidRPr="00645CE9">
        <w:rPr>
          <w:color w:val="245E79" w:themeColor="accent3" w:themeShade="80"/>
        </w:rPr>
        <w:fldChar w:fldCharType="end"/>
      </w:r>
      <w:r w:rsidR="00C6539E">
        <w:t>”</w:t>
      </w:r>
    </w:p>
    <w:p w14:paraId="7B740BBC" w14:textId="22D684E3" w:rsidR="00DA2152" w:rsidRDefault="00FD11D7" w:rsidP="003365F0">
      <w:pPr>
        <w:pStyle w:val="Listeafsnit"/>
        <w:numPr>
          <w:ilvl w:val="0"/>
          <w:numId w:val="18"/>
        </w:numPr>
      </w:pPr>
      <w:r>
        <w:t xml:space="preserve">Du skal </w:t>
      </w:r>
      <w:r w:rsidR="00BB351B">
        <w:t>angive</w:t>
      </w:r>
      <w:r>
        <w:t xml:space="preserve">, i hvor lang tid du ønsker at kunne foretage suppleringskøb under leveringskontrakten. </w:t>
      </w:r>
      <w:r w:rsidR="00141020">
        <w:t>Overvej her, om det vil</w:t>
      </w:r>
      <w:r w:rsidR="00202906">
        <w:t xml:space="preserve"> påvirke din tilbudspris, hvis du </w:t>
      </w:r>
      <w:r w:rsidR="00141020">
        <w:t>vælger en lang periode for suppleringskøb</w:t>
      </w:r>
      <w:r w:rsidR="00DA2152">
        <w:t xml:space="preserve"> (eftersom suppleringskøb skal </w:t>
      </w:r>
      <w:r w:rsidR="008D549D">
        <w:t xml:space="preserve">kunne </w:t>
      </w:r>
      <w:r w:rsidR="00DA2152">
        <w:t xml:space="preserve">foretages til samme pris og vilkår som din oprindelige anskaffelse) </w:t>
      </w:r>
    </w:p>
    <w:p w14:paraId="42B3D00C" w14:textId="083B9E12" w:rsidR="00943718" w:rsidRDefault="00D621B4" w:rsidP="003365F0">
      <w:pPr>
        <w:pStyle w:val="Listeafsnit"/>
        <w:numPr>
          <w:ilvl w:val="0"/>
          <w:numId w:val="18"/>
        </w:numPr>
      </w:pPr>
      <w:r>
        <w:t xml:space="preserve">Du skal </w:t>
      </w:r>
      <w:r w:rsidR="00FD7EEE">
        <w:t xml:space="preserve"> tage stilling til</w:t>
      </w:r>
      <w:r w:rsidR="0082617F">
        <w:t xml:space="preserve">, </w:t>
      </w:r>
      <w:r w:rsidR="00791745">
        <w:t xml:space="preserve">om </w:t>
      </w:r>
      <w:r>
        <w:t xml:space="preserve">de fastsatte beløb for erstatning </w:t>
      </w:r>
      <w:r w:rsidR="00791745">
        <w:t>og forsikring er dækkende i forhold til dit konkrete indkøb</w:t>
      </w:r>
      <w:r w:rsidR="00BE662C">
        <w:t>.</w:t>
      </w:r>
    </w:p>
    <w:p w14:paraId="717D5E70" w14:textId="31B34EB4" w:rsidR="00CC3951" w:rsidRPr="001C47D4" w:rsidRDefault="00CC3951" w:rsidP="00CC3951">
      <w:pPr>
        <w:pStyle w:val="Overskrift3"/>
        <w:rPr>
          <w:rFonts w:asciiTheme="minorHAnsi" w:hAnsiTheme="minorHAnsi" w:cstheme="minorHAnsi"/>
        </w:rPr>
      </w:pPr>
      <w:r>
        <w:rPr>
          <w:rFonts w:asciiTheme="minorHAnsi" w:hAnsiTheme="minorHAnsi" w:cstheme="minorHAnsi"/>
        </w:rPr>
        <w:t>Tilbudsbrev</w:t>
      </w:r>
    </w:p>
    <w:p w14:paraId="5679094F" w14:textId="2F21925A" w:rsidR="00CC3951" w:rsidRDefault="00CC3951" w:rsidP="00CC3951">
      <w:r>
        <w:t>Tilpas tilbudsbrevet</w:t>
      </w:r>
      <w:r w:rsidR="00BA0DAC">
        <w:t xml:space="preserve"> med navn på indkøbet mm. og vedlæg det </w:t>
      </w:r>
      <w:r w:rsidR="005F7FC9">
        <w:t>dit øvrige udbudsmateriale.</w:t>
      </w:r>
      <w:r w:rsidR="00631989">
        <w:t xml:space="preserve"> Tilbudsgiver skal aflevere tilbudsbrevet </w:t>
      </w:r>
      <w:r w:rsidR="007C71DC">
        <w:t xml:space="preserve">som en del af </w:t>
      </w:r>
      <w:r w:rsidR="00631989">
        <w:t>sit tilbud.</w:t>
      </w:r>
    </w:p>
    <w:p w14:paraId="32F2BC1D" w14:textId="6A572347" w:rsidR="00E17749" w:rsidRPr="00FE6EFE" w:rsidRDefault="00FE6EFE" w:rsidP="00FE6EFE">
      <w:pPr>
        <w:rPr>
          <w:b/>
          <w:bCs/>
        </w:rPr>
      </w:pPr>
      <w:r>
        <w:rPr>
          <w:b/>
          <w:bCs/>
        </w:rPr>
        <w:t>Trin 4 - u</w:t>
      </w:r>
      <w:r w:rsidR="00DB3F7F" w:rsidRPr="00FE6EFE">
        <w:rPr>
          <w:b/>
          <w:bCs/>
        </w:rPr>
        <w:t>dfyld opfordringsskrivelsen</w:t>
      </w:r>
    </w:p>
    <w:p w14:paraId="072B4907" w14:textId="1B067196" w:rsidR="007C7506" w:rsidRPr="001C47D4" w:rsidRDefault="007C7506" w:rsidP="007C7506">
      <w:pPr>
        <w:pStyle w:val="Overskrift3"/>
        <w:rPr>
          <w:rFonts w:asciiTheme="minorHAnsi" w:hAnsiTheme="minorHAnsi" w:cstheme="minorHAnsi"/>
        </w:rPr>
      </w:pPr>
      <w:bookmarkStart w:id="44" w:name="_Ref67139108"/>
      <w:bookmarkStart w:id="45" w:name="_Toc67171296"/>
      <w:r w:rsidRPr="001C47D4">
        <w:rPr>
          <w:rFonts w:asciiTheme="minorHAnsi" w:hAnsiTheme="minorHAnsi" w:cstheme="minorHAnsi"/>
        </w:rPr>
        <w:t>Opfordringsskrivelse</w:t>
      </w:r>
      <w:bookmarkEnd w:id="44"/>
      <w:bookmarkEnd w:id="45"/>
    </w:p>
    <w:p w14:paraId="044AFD64" w14:textId="0E7D1432" w:rsidR="00CC69D5" w:rsidRDefault="009D1BEE" w:rsidP="00DB3F7F">
      <w:r>
        <w:t xml:space="preserve">Opfordringsskrivelsen svarer til miniudbudsbetingelserne på en rammeaftale. </w:t>
      </w:r>
      <w:r w:rsidR="003C15CF">
        <w:t xml:space="preserve">Du skal tilpasse opfordringsskrivelsen i forhold til dit konkrete indkøb. </w:t>
      </w:r>
      <w:r w:rsidR="007E008D">
        <w:t xml:space="preserve">Du skal </w:t>
      </w:r>
      <w:r w:rsidR="00EB1063">
        <w:t>bl.a.</w:t>
      </w:r>
      <w:r w:rsidR="007E008D">
        <w:t xml:space="preserve"> angive </w:t>
      </w:r>
      <w:r w:rsidR="00410B2F">
        <w:t>tidsfrister, tildelingskriterier</w:t>
      </w:r>
      <w:r w:rsidR="000072EE">
        <w:t>,</w:t>
      </w:r>
      <w:r w:rsidR="00410B2F">
        <w:t xml:space="preserve"> og </w:t>
      </w:r>
      <w:r w:rsidR="001449B9">
        <w:t xml:space="preserve">hvordan du </w:t>
      </w:r>
      <w:r w:rsidR="00410B2F">
        <w:t>evaluer</w:t>
      </w:r>
      <w:r w:rsidR="001449B9">
        <w:t>er tilbuddene</w:t>
      </w:r>
      <w:r w:rsidR="00DD058A">
        <w:t xml:space="preserve">. </w:t>
      </w:r>
      <w:r w:rsidR="00CC69D5">
        <w:t xml:space="preserve">Læs mere om tildelingskriterier og evaluering </w:t>
      </w:r>
      <w:r w:rsidR="00B3062A">
        <w:t xml:space="preserve">under punktet </w:t>
      </w:r>
      <w:r w:rsidR="00B3062A" w:rsidRPr="0002426B">
        <w:rPr>
          <w:color w:val="245E79" w:themeColor="accent3" w:themeShade="80"/>
        </w:rPr>
        <w:t>”</w:t>
      </w:r>
      <w:r w:rsidR="00B3062A" w:rsidRPr="0002426B">
        <w:rPr>
          <w:color w:val="245E79" w:themeColor="accent3" w:themeShade="80"/>
        </w:rPr>
        <w:fldChar w:fldCharType="begin"/>
      </w:r>
      <w:r w:rsidR="00B3062A" w:rsidRPr="0002426B">
        <w:rPr>
          <w:color w:val="245E79" w:themeColor="accent3" w:themeShade="80"/>
        </w:rPr>
        <w:instrText xml:space="preserve"> REF _Ref67168556 \h </w:instrText>
      </w:r>
      <w:r w:rsidR="00B3062A" w:rsidRPr="0002426B">
        <w:rPr>
          <w:color w:val="245E79" w:themeColor="accent3" w:themeShade="80"/>
        </w:rPr>
      </w:r>
      <w:r w:rsidR="00B3062A" w:rsidRPr="0002426B">
        <w:rPr>
          <w:color w:val="245E79" w:themeColor="accent3" w:themeShade="80"/>
        </w:rPr>
        <w:fldChar w:fldCharType="separate"/>
      </w:r>
      <w:r w:rsidR="00B63218">
        <w:t>Hvordan tildeler du en leveringskontrakt?</w:t>
      </w:r>
      <w:r w:rsidR="00B3062A" w:rsidRPr="0002426B">
        <w:rPr>
          <w:color w:val="245E79" w:themeColor="accent3" w:themeShade="80"/>
        </w:rPr>
        <w:fldChar w:fldCharType="end"/>
      </w:r>
      <w:r w:rsidR="00B3062A" w:rsidRPr="0002426B">
        <w:rPr>
          <w:color w:val="245E79" w:themeColor="accent3" w:themeShade="80"/>
        </w:rPr>
        <w:t>”</w:t>
      </w:r>
      <w:r w:rsidR="00B3062A">
        <w:t xml:space="preserve">. </w:t>
      </w:r>
    </w:p>
    <w:p w14:paraId="421D3543" w14:textId="77777777" w:rsidR="008D1A69" w:rsidRPr="00E258E5" w:rsidRDefault="008D1A69" w:rsidP="008D1A69">
      <w:pPr>
        <w:pBdr>
          <w:top w:val="single" w:sz="4" w:space="1" w:color="auto"/>
          <w:left w:val="single" w:sz="4" w:space="4" w:color="auto"/>
          <w:bottom w:val="single" w:sz="4" w:space="1" w:color="auto"/>
          <w:right w:val="single" w:sz="4" w:space="4" w:color="auto"/>
        </w:pBdr>
        <w:jc w:val="center"/>
      </w:pPr>
      <w:r>
        <w:t>Vær opmærksom på, at fristen for at modtage tilbud skal være minimum 10 dage fra dagen efter afsendelse af din opfordringsskrivelse. Dette er udbudsretsligt bestemt.</w:t>
      </w:r>
    </w:p>
    <w:p w14:paraId="1971CEB6" w14:textId="6424FD38" w:rsidR="000D516F" w:rsidRDefault="00D80866" w:rsidP="00DA3A52">
      <w:r>
        <w:t>Hvis indkøbet sker i kategori 2</w:t>
      </w:r>
      <w:r w:rsidR="00921629">
        <w:t>,</w:t>
      </w:r>
      <w:r>
        <w:t xml:space="preserve"> skal du</w:t>
      </w:r>
      <w:r w:rsidR="000D516F">
        <w:t xml:space="preserve"> desuden angive det antal point, en tilbudsgiver minimum skal opnå for at </w:t>
      </w:r>
      <w:r w:rsidR="00712BEB">
        <w:t>indgå i den samlede evaluering af tilbuddene.</w:t>
      </w:r>
      <w:r w:rsidR="000F4B71">
        <w:t xml:space="preserve"> </w:t>
      </w:r>
      <w:r w:rsidR="00B20BD6">
        <w:t>Dette fastlægges i evalueringsværktøjet</w:t>
      </w:r>
      <w:r w:rsidR="00CF6A8F">
        <w:t xml:space="preserve"> og overføres til opfordringsskrivelsen</w:t>
      </w:r>
      <w:r w:rsidR="00B20BD6">
        <w:t>.</w:t>
      </w:r>
    </w:p>
    <w:p w14:paraId="6AB2B43D" w14:textId="4D001171" w:rsidR="0091338C" w:rsidRDefault="0091338C" w:rsidP="00DA3A52">
      <w:r>
        <w:lastRenderedPageBreak/>
        <w:t>Du kan vælge at afholde en frivillig standstill-periode på 10 dage. I så fald skal det angives i opfordringsskrivelsen. De 10 dage gælder fra meddelelsen er sendt ud til alle tilbudsgiverne. Du</w:t>
      </w:r>
      <w:r w:rsidR="002D5112">
        <w:t xml:space="preserve"> er ikke forpligtet</w:t>
      </w:r>
      <w:r w:rsidR="00395A0F">
        <w:t xml:space="preserve"> </w:t>
      </w:r>
      <w:r w:rsidR="00BB5FD5">
        <w:t>til at</w:t>
      </w:r>
      <w:r>
        <w:t xml:space="preserve"> afholde en standstill-periode, men gør du det, </w:t>
      </w:r>
      <w:r w:rsidR="00BB5FD5">
        <w:t xml:space="preserve">beskytter du </w:t>
      </w:r>
      <w:r>
        <w:t xml:space="preserve">leveringskontrakten </w:t>
      </w:r>
      <w:r w:rsidR="00BB5FD5">
        <w:t>mod</w:t>
      </w:r>
      <w:r>
        <w:t xml:space="preserve"> uden virkning i forbindelse med en eventuel klage.</w:t>
      </w:r>
    </w:p>
    <w:p w14:paraId="250AC1A4" w14:textId="561A8324" w:rsidR="00DB3F7F" w:rsidRPr="00FE6EFE" w:rsidRDefault="00FE6EFE" w:rsidP="00FE6EFE">
      <w:pPr>
        <w:rPr>
          <w:b/>
          <w:bCs/>
        </w:rPr>
      </w:pPr>
      <w:r w:rsidRPr="26D6F519">
        <w:rPr>
          <w:b/>
          <w:bCs/>
        </w:rPr>
        <w:t>Trin 5 - o</w:t>
      </w:r>
      <w:r w:rsidR="008C2CEC" w:rsidRPr="26D6F519">
        <w:rPr>
          <w:b/>
          <w:bCs/>
        </w:rPr>
        <w:t xml:space="preserve">pstart </w:t>
      </w:r>
      <w:r w:rsidRPr="26D6F519">
        <w:rPr>
          <w:b/>
          <w:bCs/>
        </w:rPr>
        <w:t xml:space="preserve">dit </w:t>
      </w:r>
      <w:r w:rsidR="008C2CEC" w:rsidRPr="26D6F519">
        <w:rPr>
          <w:b/>
          <w:bCs/>
        </w:rPr>
        <w:t>indkøb og fastlæg leverandørfelt i SKI-tool</w:t>
      </w:r>
    </w:p>
    <w:p w14:paraId="789C04D1" w14:textId="5751D3E7" w:rsidR="00883D35" w:rsidRDefault="00FD4A96" w:rsidP="008C2CEC">
      <w:r>
        <w:t xml:space="preserve">Når dit udbudsmateriale er klar, </w:t>
      </w:r>
      <w:r w:rsidR="00AF09C6">
        <w:t xml:space="preserve">kan du gå i SKI-toolet for at </w:t>
      </w:r>
      <w:r w:rsidR="004E0AE9">
        <w:t xml:space="preserve">oprette dit indkøb på baggrund af de karakteristika, der gælder for dit indkøb. </w:t>
      </w:r>
    </w:p>
    <w:p w14:paraId="140AEB9A" w14:textId="6A2BB113" w:rsidR="00F76DB2" w:rsidRDefault="00C51FDD" w:rsidP="008C2CEC">
      <w:r w:rsidRPr="005059D2">
        <w:rPr>
          <w:u w:val="single"/>
        </w:rPr>
        <w:t>Log ind</w:t>
      </w:r>
      <w:r w:rsidR="0001157D">
        <w:rPr>
          <w:u w:val="single"/>
        </w:rPr>
        <w:br/>
      </w:r>
      <w:r w:rsidR="00883D35">
        <w:t xml:space="preserve">Du logger ind med </w:t>
      </w:r>
      <w:r w:rsidR="00D0699A">
        <w:t xml:space="preserve">samme </w:t>
      </w:r>
      <w:r w:rsidR="00883D35">
        <w:t>brugernavn og password</w:t>
      </w:r>
      <w:r w:rsidR="00D0699A">
        <w:t>, som du bruger til at logge ind på ski.dk (mit</w:t>
      </w:r>
      <w:r w:rsidR="001A0BCC">
        <w:t xml:space="preserve"> </w:t>
      </w:r>
      <w:r w:rsidR="00D0699A">
        <w:t>SKI)</w:t>
      </w:r>
      <w:r w:rsidR="00883D35">
        <w:t xml:space="preserve">. </w:t>
      </w:r>
    </w:p>
    <w:p w14:paraId="52E9DA71" w14:textId="31ABD964" w:rsidR="004F63AD" w:rsidRDefault="00F76DB2" w:rsidP="008C2CEC">
      <w:r w:rsidRPr="005059D2">
        <w:rPr>
          <w:u w:val="single"/>
        </w:rPr>
        <w:t>Opret indkøb</w:t>
      </w:r>
      <w:r w:rsidR="0001157D">
        <w:rPr>
          <w:u w:val="single"/>
        </w:rPr>
        <w:br/>
      </w:r>
      <w:r w:rsidR="004E0AE9">
        <w:t>I SKI-toolet vælger</w:t>
      </w:r>
      <w:r w:rsidR="001A0BCC">
        <w:t xml:space="preserve"> du</w:t>
      </w:r>
      <w:r w:rsidR="004E0AE9">
        <w:t xml:space="preserve"> </w:t>
      </w:r>
      <w:r w:rsidR="00883D35">
        <w:t>”</w:t>
      </w:r>
      <w:r w:rsidR="002D6678">
        <w:t>Se/o</w:t>
      </w:r>
      <w:r w:rsidR="00883D35">
        <w:t xml:space="preserve">pret indkøb”. </w:t>
      </w:r>
      <w:r w:rsidR="001A0BCC">
        <w:t xml:space="preserve"> </w:t>
      </w:r>
    </w:p>
    <w:p w14:paraId="356E9D13" w14:textId="4300D70C" w:rsidR="004F63AD" w:rsidRDefault="0025694E" w:rsidP="004F63AD">
      <w:pPr>
        <w:jc w:val="center"/>
      </w:pPr>
      <w:r>
        <w:rPr>
          <w:noProof/>
        </w:rPr>
        <w:drawing>
          <wp:inline distT="0" distB="0" distL="0" distR="0" wp14:anchorId="5B5DC5C5" wp14:editId="5731BE23">
            <wp:extent cx="3882433" cy="2061045"/>
            <wp:effectExtent l="38100" t="38100" r="99060" b="9207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2965" cy="2093179"/>
                    </a:xfrm>
                    <a:prstGeom prst="rect">
                      <a:avLst/>
                    </a:prstGeom>
                    <a:effectLst>
                      <a:outerShdw blurRad="50800" dist="38100" dir="2700000" algn="tl" rotWithShape="0">
                        <a:prstClr val="black">
                          <a:alpha val="40000"/>
                        </a:prstClr>
                      </a:outerShdw>
                    </a:effectLst>
                  </pic:spPr>
                </pic:pic>
              </a:graphicData>
            </a:graphic>
          </wp:inline>
        </w:drawing>
      </w:r>
      <w:r w:rsidR="7CA1248E" w:rsidRPr="00157F23">
        <w:rPr>
          <w:noProof/>
        </w:rPr>
        <w:t xml:space="preserve"> </w:t>
      </w:r>
    </w:p>
    <w:p w14:paraId="2FBE4D91" w14:textId="52C11D84" w:rsidR="00C464D0" w:rsidRDefault="00F95E2F" w:rsidP="004F63AD">
      <w:pPr>
        <w:rPr>
          <w:noProof/>
        </w:rPr>
      </w:pPr>
      <w:r>
        <w:t>Her</w:t>
      </w:r>
      <w:r w:rsidR="00F76DB2">
        <w:t xml:space="preserve"> kan du dels se </w:t>
      </w:r>
      <w:r w:rsidR="00D354B0">
        <w:t xml:space="preserve">eksisterende indkøb, og dels oprette nye. Du opretter et nyt indkøb ved </w:t>
      </w:r>
      <w:r>
        <w:t>at trykke ”Opret kladde”.</w:t>
      </w:r>
      <w:r w:rsidR="00243126">
        <w:t xml:space="preserve"> </w:t>
      </w:r>
    </w:p>
    <w:p w14:paraId="55963714" w14:textId="39BF0AE5" w:rsidR="00CE5390" w:rsidRDefault="00CE5390" w:rsidP="00CE5390">
      <w:pPr>
        <w:jc w:val="center"/>
      </w:pPr>
      <w:r>
        <w:rPr>
          <w:noProof/>
        </w:rPr>
        <w:drawing>
          <wp:inline distT="0" distB="0" distL="0" distR="0" wp14:anchorId="7111C3E3" wp14:editId="5194CD5B">
            <wp:extent cx="5311471" cy="1018633"/>
            <wp:effectExtent l="38100" t="38100" r="99060" b="8636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5516" cy="1038587"/>
                    </a:xfrm>
                    <a:prstGeom prst="rect">
                      <a:avLst/>
                    </a:prstGeom>
                    <a:noFill/>
                    <a:effectLst>
                      <a:outerShdw blurRad="50800" dist="38100" dir="2700000" algn="tl" rotWithShape="0">
                        <a:prstClr val="black">
                          <a:alpha val="40000"/>
                        </a:prstClr>
                      </a:outerShdw>
                    </a:effectLst>
                  </pic:spPr>
                </pic:pic>
              </a:graphicData>
            </a:graphic>
          </wp:inline>
        </w:drawing>
      </w:r>
    </w:p>
    <w:p w14:paraId="06F1295C" w14:textId="1C5D9DAC" w:rsidR="00F95E2F" w:rsidRDefault="00F76DB2" w:rsidP="004F63AD">
      <w:r w:rsidRPr="005059D2">
        <w:rPr>
          <w:u w:val="single"/>
        </w:rPr>
        <w:t>Navngiv indkøbet</w:t>
      </w:r>
      <w:r w:rsidR="0001157D">
        <w:rPr>
          <w:u w:val="single"/>
        </w:rPr>
        <w:br/>
      </w:r>
      <w:r w:rsidR="003477A2">
        <w:t xml:space="preserve">I pop-up feltet </w:t>
      </w:r>
      <w:r w:rsidR="00B77347">
        <w:t xml:space="preserve">der kommer frem </w:t>
      </w:r>
      <w:r w:rsidR="003477A2">
        <w:t>er det vigtigt</w:t>
      </w:r>
      <w:r w:rsidR="00C464D0">
        <w:t>,</w:t>
      </w:r>
      <w:r w:rsidR="003477A2">
        <w:t xml:space="preserve"> at du </w:t>
      </w:r>
      <w:r w:rsidR="00243126">
        <w:t xml:space="preserve">giver </w:t>
      </w:r>
      <w:r w:rsidR="003477A2">
        <w:t>dit indkøb</w:t>
      </w:r>
      <w:r w:rsidR="00243126">
        <w:t xml:space="preserve"> et retvisende navn, der også </w:t>
      </w:r>
      <w:r w:rsidR="00FE0D9A">
        <w:t>fortæller tilbudsgiverne, hvad dit indkøb vedrører.</w:t>
      </w:r>
      <w:r w:rsidR="00011B13">
        <w:t xml:space="preserve"> Navnet overføres til ETHICS</w:t>
      </w:r>
      <w:r w:rsidR="000D2FDC">
        <w:t xml:space="preserve"> og bruges i hele indkøbets ”levetid”. Det </w:t>
      </w:r>
      <w:r w:rsidR="00011B13">
        <w:t xml:space="preserve">fremgår bl.a. som overskrift, når </w:t>
      </w:r>
      <w:r w:rsidR="000D2FDC">
        <w:t>tilbudsgiverne får besked om dit planlagte indkøb.</w:t>
      </w:r>
      <w:r w:rsidR="00E50B25">
        <w:t xml:space="preserve"> Tryk ”Opret”, når du har navngivet indkøbet.</w:t>
      </w:r>
    </w:p>
    <w:p w14:paraId="2DEF82F8" w14:textId="180CBFF9" w:rsidR="00DD16DC" w:rsidRDefault="00D354B0" w:rsidP="00DD16DC">
      <w:r w:rsidRPr="005059D2">
        <w:rPr>
          <w:u w:val="single"/>
        </w:rPr>
        <w:t>Vælg kategori og relevante områder</w:t>
      </w:r>
      <w:r w:rsidR="0001157D">
        <w:rPr>
          <w:u w:val="single"/>
        </w:rPr>
        <w:br/>
      </w:r>
      <w:r>
        <w:t>D</w:t>
      </w:r>
      <w:r w:rsidR="00DD16DC">
        <w:t xml:space="preserve">u </w:t>
      </w:r>
      <w:r>
        <w:t xml:space="preserve">skal </w:t>
      </w:r>
      <w:r w:rsidR="00E50B25">
        <w:t xml:space="preserve">nu </w:t>
      </w:r>
      <w:r w:rsidR="00DD16DC">
        <w:t xml:space="preserve">først vælge den kategori, dit indkøb skal foretages i. </w:t>
      </w:r>
      <w:r w:rsidR="0021471E">
        <w:t xml:space="preserve">Herefter ser du det samlede antal leverandører, der er optaget i det dynamiske indkøbssystem for den pågældende kategori. </w:t>
      </w:r>
      <w:r w:rsidR="00DD16DC">
        <w:t>Herefter afkrydser du de relevante funktionelle områder (Gartnerområder) og øvrige områder, der definerer dit indkøb, som du har angivet det i</w:t>
      </w:r>
      <w:r w:rsidR="0070269D">
        <w:t xml:space="preserve"> </w:t>
      </w:r>
      <w:r w:rsidR="0070269D" w:rsidRPr="001637B4">
        <w:rPr>
          <w:color w:val="245E79" w:themeColor="accent3" w:themeShade="80"/>
        </w:rPr>
        <w:t>”</w:t>
      </w:r>
      <w:r w:rsidR="0070269D" w:rsidRPr="001637B4">
        <w:rPr>
          <w:color w:val="245E79" w:themeColor="accent3" w:themeShade="80"/>
        </w:rPr>
        <w:fldChar w:fldCharType="begin"/>
      </w:r>
      <w:r w:rsidR="0070269D" w:rsidRPr="001637B4">
        <w:rPr>
          <w:color w:val="245E79" w:themeColor="accent3" w:themeShade="80"/>
        </w:rPr>
        <w:instrText xml:space="preserve"> REF _Ref67143094 \h </w:instrText>
      </w:r>
      <w:r w:rsidR="0070269D" w:rsidRPr="001637B4">
        <w:rPr>
          <w:color w:val="245E79" w:themeColor="accent3" w:themeShade="80"/>
        </w:rPr>
      </w:r>
      <w:r w:rsidR="0070269D" w:rsidRPr="001637B4">
        <w:rPr>
          <w:color w:val="245E79" w:themeColor="accent3" w:themeShade="80"/>
        </w:rPr>
        <w:fldChar w:fldCharType="separate"/>
      </w:r>
      <w:r w:rsidR="00B63218" w:rsidRPr="001C47D4">
        <w:rPr>
          <w:rFonts w:cstheme="minorHAnsi"/>
        </w:rPr>
        <w:t>Bilag 1 - Kundens opgavebeskrivelse</w:t>
      </w:r>
      <w:r w:rsidR="0070269D" w:rsidRPr="001637B4">
        <w:rPr>
          <w:color w:val="245E79" w:themeColor="accent3" w:themeShade="80"/>
        </w:rPr>
        <w:fldChar w:fldCharType="end"/>
      </w:r>
      <w:r w:rsidR="00DD16DC">
        <w:t xml:space="preserve">. </w:t>
      </w:r>
    </w:p>
    <w:p w14:paraId="126B0019" w14:textId="77777777" w:rsidR="00DD16DC" w:rsidRDefault="00DD16DC" w:rsidP="004F63AD"/>
    <w:p w14:paraId="068C5C12" w14:textId="685DF0AB" w:rsidR="0047363E" w:rsidRDefault="00447861" w:rsidP="0047363E">
      <w:pPr>
        <w:jc w:val="center"/>
      </w:pPr>
      <w:r w:rsidRPr="00447861">
        <w:rPr>
          <w:noProof/>
        </w:rPr>
        <w:lastRenderedPageBreak/>
        <w:drawing>
          <wp:inline distT="0" distB="0" distL="0" distR="0" wp14:anchorId="76E6B5F2" wp14:editId="36A267CA">
            <wp:extent cx="4306454" cy="1499529"/>
            <wp:effectExtent l="38100" t="38100" r="94615" b="10096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9501" cy="1511036"/>
                    </a:xfrm>
                    <a:prstGeom prst="rect">
                      <a:avLst/>
                    </a:prstGeom>
                    <a:effectLst>
                      <a:outerShdw blurRad="50800" dist="38100" dir="2700000" algn="tl" rotWithShape="0">
                        <a:prstClr val="black">
                          <a:alpha val="40000"/>
                        </a:prstClr>
                      </a:outerShdw>
                    </a:effectLst>
                  </pic:spPr>
                </pic:pic>
              </a:graphicData>
            </a:graphic>
          </wp:inline>
        </w:drawing>
      </w:r>
    </w:p>
    <w:p w14:paraId="2EAFCF9B" w14:textId="717BE524" w:rsidR="00FF06EC" w:rsidRDefault="00CE4FD7" w:rsidP="004F63AD">
      <w:r>
        <w:t>P</w:t>
      </w:r>
      <w:r w:rsidR="00D319FF">
        <w:t xml:space="preserve">å den baggrund kan du nu se </w:t>
      </w:r>
      <w:r w:rsidR="00EC2BFD">
        <w:t>det leverandørfelt, der har</w:t>
      </w:r>
      <w:r w:rsidR="00744BA4">
        <w:t xml:space="preserve"> tilkendegivet</w:t>
      </w:r>
      <w:r w:rsidR="00EC2BFD">
        <w:t xml:space="preserve">, at de </w:t>
      </w:r>
      <w:r w:rsidR="00571170">
        <w:t xml:space="preserve">vil deltage i konkurrencen </w:t>
      </w:r>
      <w:r w:rsidR="00EC2BFD">
        <w:t xml:space="preserve">indenfor disse områder. </w:t>
      </w:r>
    </w:p>
    <w:p w14:paraId="0E09B7C3" w14:textId="3765AFFB" w:rsidR="005C16F3" w:rsidRDefault="003C5AC3" w:rsidP="004F63AD">
      <w:r w:rsidRPr="0080767D">
        <w:rPr>
          <w:u w:val="single"/>
        </w:rPr>
        <w:t>Brug af søgefelter</w:t>
      </w:r>
      <w:r w:rsidR="0001157D">
        <w:rPr>
          <w:u w:val="single"/>
        </w:rPr>
        <w:br/>
      </w:r>
      <w:r w:rsidR="005F2A45">
        <w:t>SKI</w:t>
      </w:r>
      <w:r w:rsidR="003B56E9">
        <w:t>-</w:t>
      </w:r>
      <w:r w:rsidR="005F2A45">
        <w:t>toolet har to muligheder for søgning</w:t>
      </w:r>
      <w:r w:rsidR="00426A49">
        <w:t>, når du opretter indkøbet</w:t>
      </w:r>
      <w:r w:rsidR="005F2A45">
        <w:t xml:space="preserve">. </w:t>
      </w:r>
    </w:p>
    <w:p w14:paraId="570487E2" w14:textId="1534166D" w:rsidR="00B44E1E" w:rsidRDefault="005F2A45" w:rsidP="004F63AD">
      <w:r>
        <w:t xml:space="preserve">Det øverste søgefelt giver dig mulighed for at søge </w:t>
      </w:r>
      <w:r w:rsidR="00A43B6C">
        <w:t>i den liste af leverandører</w:t>
      </w:r>
      <w:r>
        <w:t>, du får frem</w:t>
      </w:r>
      <w:r w:rsidR="00E40FA6">
        <w:t>,</w:t>
      </w:r>
      <w:r>
        <w:t xml:space="preserve"> når du har valgt et eller flere softwareområder og/eller øvrige områder. </w:t>
      </w:r>
    </w:p>
    <w:p w14:paraId="1A786C7A" w14:textId="6E0750C3" w:rsidR="00426A49" w:rsidRDefault="00B747B4" w:rsidP="00426A49">
      <w:pPr>
        <w:jc w:val="center"/>
      </w:pPr>
      <w:r>
        <w:rPr>
          <w:noProof/>
        </w:rPr>
        <w:drawing>
          <wp:inline distT="0" distB="0" distL="0" distR="0" wp14:anchorId="0115493B" wp14:editId="7686175C">
            <wp:extent cx="2703444" cy="1990556"/>
            <wp:effectExtent l="38100" t="38100" r="40005" b="8636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2282" cy="2004426"/>
                    </a:xfrm>
                    <a:prstGeom prst="rect">
                      <a:avLst/>
                    </a:prstGeom>
                    <a:noFill/>
                    <a:effectLst>
                      <a:outerShdw blurRad="50800" dist="38100" dir="2700000" algn="tl" rotWithShape="0">
                        <a:prstClr val="black">
                          <a:alpha val="40000"/>
                        </a:prstClr>
                      </a:outerShdw>
                    </a:effectLst>
                  </pic:spPr>
                </pic:pic>
              </a:graphicData>
            </a:graphic>
          </wp:inline>
        </w:drawing>
      </w:r>
    </w:p>
    <w:p w14:paraId="398A4322" w14:textId="77777777" w:rsidR="00D2369D" w:rsidRDefault="00D2369D" w:rsidP="00D2369D">
      <w:r>
        <w:t>Dette søgefelt giver altså først mening, når du har valgt et eller flere områder – ellers har du ikke et søgeresultat, du kan søge indenfor. Du skal dog være opmærksom på, at du ikke kan oprette dit indkøb på baggrund af en søgning blandt leverandører. Du kan kun oprette dit indkøb på baggrund af de softwareområder/øvrige områder, du udvælger. Hvis der er tekst i dit søgefelt, når du opretter indkøbet, vil du blive bedt om at fjerne det, før du kan oprette indkøbet.</w:t>
      </w:r>
    </w:p>
    <w:p w14:paraId="6F728266" w14:textId="77777777" w:rsidR="00F424A9" w:rsidRDefault="009179A3" w:rsidP="004F63AD">
      <w:r>
        <w:t xml:space="preserve">Den anden søgemulighed gør det muligt for dig at søge indenfor de områder, </w:t>
      </w:r>
      <w:r w:rsidR="00F424A9">
        <w:t xml:space="preserve">der er omfattet af aftalen. Søgefeltet findes både for ”Softwareområder” (vist nedenfor) og for ”Øvrige områder”. </w:t>
      </w:r>
    </w:p>
    <w:p w14:paraId="06ED9DF4" w14:textId="784E0659" w:rsidR="0071693C" w:rsidRDefault="00F424A9" w:rsidP="004F63AD">
      <w:r>
        <w:t xml:space="preserve">Når du søger her får du </w:t>
      </w:r>
      <w:r w:rsidR="00025BE9">
        <w:t xml:space="preserve">vist de områder, der indeholder </w:t>
      </w:r>
      <w:r w:rsidR="00A5394C">
        <w:t>det ord, du søger på.</w:t>
      </w:r>
      <w:r w:rsidR="009179A3">
        <w:t xml:space="preserve"> </w:t>
      </w:r>
      <w:r w:rsidR="00A5394C">
        <w:t xml:space="preserve">Vær opmærksom på, at søgningen sker indenfor de </w:t>
      </w:r>
      <w:proofErr w:type="spellStart"/>
      <w:r w:rsidR="00A5394C">
        <w:t>dansk-sprogede</w:t>
      </w:r>
      <w:proofErr w:type="spellEnd"/>
      <w:r w:rsidR="00A5394C">
        <w:t xml:space="preserve"> definitioner af Gartnerområderne</w:t>
      </w:r>
      <w:r w:rsidR="0071693C">
        <w:t>. Du kan se definitionerne ved at trykke på ”Info” for hvert område.</w:t>
      </w:r>
      <w:r w:rsidR="00A5394C">
        <w:t xml:space="preserve"> </w:t>
      </w:r>
      <w:r w:rsidR="00B012EA">
        <w:t xml:space="preserve">Du finder også disse definitioner </w:t>
      </w:r>
      <w:r w:rsidR="00C03F9B">
        <w:t>i dokumentet ”</w:t>
      </w:r>
      <w:r w:rsidR="00BA2D6D">
        <w:t>02</w:t>
      </w:r>
      <w:r w:rsidR="00E73045">
        <w:t>.</w:t>
      </w:r>
      <w:r w:rsidR="00BA2D6D">
        <w:t xml:space="preserve">06 Oversigt over funktionelle softwareområder” </w:t>
      </w:r>
      <w:r w:rsidR="00C03F9B">
        <w:t>på aftalesiden og i ETHIC</w:t>
      </w:r>
      <w:r w:rsidR="00B03C77">
        <w:t>S</w:t>
      </w:r>
      <w:r w:rsidR="00A91EA5">
        <w:t>.</w:t>
      </w:r>
    </w:p>
    <w:p w14:paraId="2048A3C5" w14:textId="3504BE83" w:rsidR="00A843BB" w:rsidRDefault="00E526CA" w:rsidP="00A843BB">
      <w:pPr>
        <w:jc w:val="center"/>
      </w:pPr>
      <w:r w:rsidRPr="00E526CA">
        <w:rPr>
          <w:noProof/>
        </w:rPr>
        <w:lastRenderedPageBreak/>
        <w:drawing>
          <wp:inline distT="0" distB="0" distL="0" distR="0" wp14:anchorId="5A34C9F9" wp14:editId="4A3D2EA3">
            <wp:extent cx="2641634" cy="1568063"/>
            <wp:effectExtent l="38100" t="38100" r="101600" b="8953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8032" cy="1589668"/>
                    </a:xfrm>
                    <a:prstGeom prst="rect">
                      <a:avLst/>
                    </a:prstGeom>
                    <a:noFill/>
                    <a:effectLst>
                      <a:outerShdw blurRad="50800" dist="38100" dir="2700000" algn="tl" rotWithShape="0">
                        <a:prstClr val="black">
                          <a:alpha val="40000"/>
                        </a:prstClr>
                      </a:outerShdw>
                    </a:effectLst>
                  </pic:spPr>
                </pic:pic>
              </a:graphicData>
            </a:graphic>
          </wp:inline>
        </w:drawing>
      </w:r>
    </w:p>
    <w:p w14:paraId="3CC4D712" w14:textId="6FD0F5EC" w:rsidR="00B012EA" w:rsidRDefault="00B012EA" w:rsidP="00B012EA">
      <w:r>
        <w:t>På samme måde sker søgningen for ”Øvrige områder” på baggrund af den dansksprogede definition, der er udarbejdet. Tryk ”Info” ud for hvert område for at se den dansksprogede definition.</w:t>
      </w:r>
    </w:p>
    <w:p w14:paraId="5DB96C4A" w14:textId="77777777" w:rsidR="0001157D" w:rsidRDefault="0001157D" w:rsidP="0001157D">
      <w:r w:rsidRPr="003C5AC3">
        <w:rPr>
          <w:u w:val="single"/>
        </w:rPr>
        <w:t>Gem dit indkøb som kladde</w:t>
      </w:r>
      <w:r>
        <w:rPr>
          <w:u w:val="single"/>
        </w:rPr>
        <w:br/>
      </w:r>
      <w:r>
        <w:t xml:space="preserve">Du kan undervejs vælge at gemme dine valg, eller gemme og lukke din kladde, hvis du vil tilbage til den senere, f.eks. hvis du ikke er klar til at gå videre med dit indkøb endnu. </w:t>
      </w:r>
    </w:p>
    <w:p w14:paraId="33958F2C" w14:textId="11B65F61" w:rsidR="00D23FAB" w:rsidRPr="0001157D" w:rsidRDefault="003C5AC3" w:rsidP="004F63AD">
      <w:pPr>
        <w:rPr>
          <w:u w:val="single"/>
        </w:rPr>
      </w:pPr>
      <w:r w:rsidRPr="0080767D">
        <w:rPr>
          <w:u w:val="single"/>
        </w:rPr>
        <w:t>Overfør dit indkøb til ETHICS</w:t>
      </w:r>
      <w:r w:rsidR="0001157D">
        <w:rPr>
          <w:u w:val="single"/>
        </w:rPr>
        <w:br/>
      </w:r>
      <w:r w:rsidR="005000DA">
        <w:t xml:space="preserve">Når du </w:t>
      </w:r>
      <w:r w:rsidR="0001157D">
        <w:t xml:space="preserve">er klar til at gå videre med dit indkøb, dvs. du </w:t>
      </w:r>
      <w:r w:rsidR="005000DA">
        <w:t>har valgt de</w:t>
      </w:r>
      <w:r w:rsidR="004F2E2E">
        <w:t xml:space="preserve"> relevante softwareområder og evt. øvrige områder, og </w:t>
      </w:r>
      <w:r w:rsidR="005B1285">
        <w:t xml:space="preserve">du </w:t>
      </w:r>
      <w:r w:rsidR="004F2E2E">
        <w:t xml:space="preserve">har </w:t>
      </w:r>
      <w:r w:rsidR="00E80399">
        <w:t>dit</w:t>
      </w:r>
      <w:r w:rsidR="004F2E2E">
        <w:t xml:space="preserve"> udbudsmateriale og opfordringsskrivelse </w:t>
      </w:r>
      <w:r w:rsidR="00A91EA5">
        <w:t>klar</w:t>
      </w:r>
      <w:r w:rsidR="004F2E2E">
        <w:t xml:space="preserve">, </w:t>
      </w:r>
      <w:r w:rsidR="00E80399">
        <w:t>overføre</w:t>
      </w:r>
      <w:r w:rsidR="005B1285">
        <w:t>r</w:t>
      </w:r>
      <w:r w:rsidR="00E80399">
        <w:t xml:space="preserve"> </w:t>
      </w:r>
      <w:r w:rsidR="005B1285">
        <w:t xml:space="preserve">du </w:t>
      </w:r>
      <w:r w:rsidR="00E80399">
        <w:t>indkøbet til ETHICS. Det gør du ved at trykke ”Opret indkøb”.</w:t>
      </w:r>
    </w:p>
    <w:p w14:paraId="6EBC58AA" w14:textId="6D087661" w:rsidR="00D23FAB" w:rsidRDefault="00C358FA" w:rsidP="00C358FA">
      <w:pPr>
        <w:jc w:val="center"/>
      </w:pPr>
      <w:r>
        <w:rPr>
          <w:noProof/>
        </w:rPr>
        <w:drawing>
          <wp:inline distT="0" distB="0" distL="0" distR="0" wp14:anchorId="25627F8E" wp14:editId="17E927B4">
            <wp:extent cx="5406164" cy="985962"/>
            <wp:effectExtent l="38100" t="38100" r="99695" b="10033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200"/>
                    <a:stretch/>
                  </pic:blipFill>
                  <pic:spPr bwMode="auto">
                    <a:xfrm>
                      <a:off x="0" y="0"/>
                      <a:ext cx="5504215" cy="1003844"/>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DAA8B01" w14:textId="01065B4D" w:rsidR="00D04881" w:rsidRDefault="00F465D6" w:rsidP="004F63AD">
      <w:r>
        <w:t>Du bliver bedt om at bekræfte valget, hvorefter</w:t>
      </w:r>
      <w:r w:rsidR="00FA3CA3">
        <w:t xml:space="preserve"> dit indkøb automatisk </w:t>
      </w:r>
      <w:r w:rsidR="0029700D">
        <w:t>oprette</w:t>
      </w:r>
      <w:r w:rsidR="00C40879">
        <w:t>s</w:t>
      </w:r>
      <w:r w:rsidR="0029700D">
        <w:t xml:space="preserve"> i ETHICS, og det </w:t>
      </w:r>
      <w:r w:rsidR="00FA3CA3">
        <w:t>fremsøgte</w:t>
      </w:r>
      <w:r w:rsidR="0029700D">
        <w:t xml:space="preserve"> leverandørfelt</w:t>
      </w:r>
      <w:r w:rsidR="00FA3CA3">
        <w:t xml:space="preserve"> </w:t>
      </w:r>
      <w:r w:rsidR="005B1285">
        <w:t xml:space="preserve">overføres samtidig. </w:t>
      </w:r>
      <w:r w:rsidR="00675FF4">
        <w:t>Du kan nu i din liste over indkøb se</w:t>
      </w:r>
      <w:r w:rsidR="00715130">
        <w:t>, at indkøbet har ændret status til ”Overført til ETHICS”</w:t>
      </w:r>
      <w:r w:rsidR="00AF3474">
        <w:t>,</w:t>
      </w:r>
      <w:r w:rsidR="00715130">
        <w:t xml:space="preserve"> og samtidig kan du se og klikke på det</w:t>
      </w:r>
      <w:r w:rsidR="00675FF4">
        <w:t xml:space="preserve"> link</w:t>
      </w:r>
      <w:r w:rsidR="00715130">
        <w:t xml:space="preserve">, der fører dig direkte til indkøbet i </w:t>
      </w:r>
      <w:r w:rsidR="00675FF4">
        <w:t>ETHICS</w:t>
      </w:r>
      <w:r w:rsidR="00715130">
        <w:t>.</w:t>
      </w:r>
      <w:r w:rsidR="007A7147">
        <w:t xml:space="preserve"> </w:t>
      </w:r>
    </w:p>
    <w:p w14:paraId="5343FC09" w14:textId="04C32136" w:rsidR="006755F7" w:rsidRDefault="00EE1D32" w:rsidP="00CB1336">
      <w:pPr>
        <w:jc w:val="center"/>
      </w:pPr>
      <w:r>
        <w:rPr>
          <w:noProof/>
        </w:rPr>
        <w:drawing>
          <wp:inline distT="0" distB="0" distL="0" distR="0" wp14:anchorId="2C525000" wp14:editId="11EC9B94">
            <wp:extent cx="5299615" cy="953938"/>
            <wp:effectExtent l="38100" t="38100" r="92075" b="7493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7544" cy="97336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ED06175" w14:textId="76C67179" w:rsidR="007D0A18" w:rsidRPr="009A3C99" w:rsidRDefault="007D0A18" w:rsidP="007D0A18">
      <w:r>
        <w:t xml:space="preserve">Ved at trykke på download-ikonet </w:t>
      </w:r>
      <w:r w:rsidR="00143950">
        <w:t xml:space="preserve">ud for dit indkøb i SKI-toolet </w:t>
      </w:r>
      <w:r>
        <w:t>får du en PDF-indkøbsoversigt, der viser dig tidspunkt for oprettelse og overførsel til ETHICS</w:t>
      </w:r>
      <w:r w:rsidR="00EE32D8">
        <w:t xml:space="preserve"> (hvis du har overført til ETHICS)</w:t>
      </w:r>
      <w:r>
        <w:t>. Samtidig ser du</w:t>
      </w:r>
      <w:r w:rsidR="007E37D4">
        <w:t>,</w:t>
      </w:r>
      <w:r>
        <w:t xml:space="preserve"> hvilke softwareområder / øvrige områder, der danner grundlag for dit </w:t>
      </w:r>
      <w:r w:rsidR="00B83EBA">
        <w:t>indkøb, og en liste over de leverandører</w:t>
      </w:r>
      <w:r w:rsidR="00DB5AEB">
        <w:t>, der hermed er inkluderet</w:t>
      </w:r>
      <w:r>
        <w:t>.</w:t>
      </w:r>
      <w:r w:rsidR="00DB5AEB">
        <w:t xml:space="preserve"> Du kan gemme denne liste som dokumentation for sagen.</w:t>
      </w:r>
      <w:r w:rsidRPr="009A3C99">
        <w:t xml:space="preserve"> </w:t>
      </w:r>
    </w:p>
    <w:p w14:paraId="2B37A5A3" w14:textId="77777777" w:rsidR="007D0A18" w:rsidRDefault="007D0A18" w:rsidP="007D0A18">
      <w:pPr>
        <w:jc w:val="center"/>
        <w:rPr>
          <w:u w:val="single"/>
        </w:rPr>
      </w:pPr>
      <w:r w:rsidRPr="00D67F34">
        <w:rPr>
          <w:noProof/>
        </w:rPr>
        <w:lastRenderedPageBreak/>
        <w:drawing>
          <wp:inline distT="0" distB="0" distL="0" distR="0" wp14:anchorId="10DA39C8" wp14:editId="1EE75FC9">
            <wp:extent cx="3236181" cy="1903317"/>
            <wp:effectExtent l="38100" t="38100" r="97790" b="9715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6297" cy="1926911"/>
                    </a:xfrm>
                    <a:prstGeom prst="rect">
                      <a:avLst/>
                    </a:prstGeom>
                    <a:noFill/>
                    <a:effectLst>
                      <a:outerShdw blurRad="50800" dist="38100" dir="2700000" algn="tl" rotWithShape="0">
                        <a:prstClr val="black">
                          <a:alpha val="40000"/>
                        </a:prstClr>
                      </a:outerShdw>
                    </a:effectLst>
                  </pic:spPr>
                </pic:pic>
              </a:graphicData>
            </a:graphic>
          </wp:inline>
        </w:drawing>
      </w:r>
    </w:p>
    <w:p w14:paraId="64AFB559" w14:textId="77777777" w:rsidR="00196473" w:rsidRDefault="00196473" w:rsidP="00E723EC"/>
    <w:p w14:paraId="7E14FBFC" w14:textId="5BBFB5D6" w:rsidR="007D0A18" w:rsidRDefault="00196473" w:rsidP="00E723EC">
      <w:r>
        <w:t>Så længe, du ikke har overført indkøbet til ETHICS, kan du stadig tilrette dine valg og/eller slette indkøbet helt i SKI-toolet. Når indkøbet er overført til ETHICS, kan du ikke længere tilrette det i SKI-toolet og dine valg af funktionelle områder + leverandørfeltet er ”låst”.</w:t>
      </w:r>
    </w:p>
    <w:p w14:paraId="3CE432F4" w14:textId="1F16F324" w:rsidR="00E723EC" w:rsidRDefault="00553948" w:rsidP="003A6E56">
      <w:pPr>
        <w:pBdr>
          <w:top w:val="single" w:sz="4" w:space="1" w:color="auto"/>
          <w:left w:val="single" w:sz="4" w:space="4" w:color="auto"/>
          <w:bottom w:val="single" w:sz="4" w:space="1" w:color="auto"/>
          <w:right w:val="single" w:sz="4" w:space="4" w:color="auto"/>
        </w:pBdr>
      </w:pPr>
      <w:r>
        <w:rPr>
          <w:b/>
          <w:bCs/>
          <w:color w:val="004A64" w:themeColor="accent1"/>
        </w:rPr>
        <w:t>OBS</w:t>
      </w:r>
      <w:r>
        <w:t xml:space="preserve"> D</w:t>
      </w:r>
      <w:r w:rsidR="00B71C7A">
        <w:t>u bør</w:t>
      </w:r>
      <w:r>
        <w:t xml:space="preserve"> </w:t>
      </w:r>
      <w:r w:rsidR="006A32BD">
        <w:t>først</w:t>
      </w:r>
      <w:r w:rsidR="00B71C7A">
        <w:t xml:space="preserve"> </w:t>
      </w:r>
      <w:r w:rsidR="00E8261A">
        <w:t>overføre</w:t>
      </w:r>
      <w:r>
        <w:t xml:space="preserve"> dit konkret</w:t>
      </w:r>
      <w:r w:rsidR="006A32BD">
        <w:t>e</w:t>
      </w:r>
      <w:r w:rsidR="00B71C7A">
        <w:t xml:space="preserve"> indkøb </w:t>
      </w:r>
      <w:r w:rsidR="00E8261A">
        <w:t xml:space="preserve">fra SKI-toolet til </w:t>
      </w:r>
      <w:r w:rsidR="00B71C7A">
        <w:t>ETHICS</w:t>
      </w:r>
      <w:r w:rsidR="00735E55">
        <w:t>,</w:t>
      </w:r>
      <w:r w:rsidR="006A32BD">
        <w:t xml:space="preserve"> når</w:t>
      </w:r>
      <w:r w:rsidR="00B71C7A">
        <w:t xml:space="preserve"> dit udbudsmateriale</w:t>
      </w:r>
      <w:r>
        <w:t xml:space="preserve"> er</w:t>
      </w:r>
      <w:r w:rsidR="00B71C7A">
        <w:t xml:space="preserve"> helt klar</w:t>
      </w:r>
      <w:r w:rsidR="006A32BD">
        <w:t>t</w:t>
      </w:r>
      <w:r w:rsidR="00B71C7A">
        <w:t>.</w:t>
      </w:r>
      <w:r w:rsidR="00FD7D79">
        <w:t xml:space="preserve"> Ellers risikerer du, at </w:t>
      </w:r>
      <w:r w:rsidR="00B71C7A">
        <w:t>liste</w:t>
      </w:r>
      <w:r w:rsidR="00FD7D79">
        <w:t>n</w:t>
      </w:r>
      <w:r w:rsidR="00B71C7A">
        <w:t xml:space="preserve"> af leverandører</w:t>
      </w:r>
      <w:r w:rsidR="00FD7D79">
        <w:t>, der er</w:t>
      </w:r>
      <w:r w:rsidR="00B71C7A">
        <w:t xml:space="preserve"> med i konkurrencen om dit konkrete indkøb</w:t>
      </w:r>
      <w:r w:rsidR="00FD7D79">
        <w:t>, ikke er opdateret</w:t>
      </w:r>
      <w:r w:rsidR="00B71C7A">
        <w:t>.</w:t>
      </w:r>
      <w:r w:rsidR="00FD7D79">
        <w:t xml:space="preserve"> Feltet af leverandører er dynamisk, da nye løbende kan blive optaget </w:t>
      </w:r>
      <w:r w:rsidR="008870F9">
        <w:t>i systemet.</w:t>
      </w:r>
      <w:r w:rsidR="00FD7D79">
        <w:t xml:space="preserve"> </w:t>
      </w:r>
    </w:p>
    <w:p w14:paraId="0D42B4C7" w14:textId="7C460FB0" w:rsidR="00AA7BEC" w:rsidRPr="00445DBE" w:rsidRDefault="00AA7BEC" w:rsidP="00B71C7A">
      <w:pPr>
        <w:rPr>
          <w:u w:val="single"/>
        </w:rPr>
      </w:pPr>
      <w:r w:rsidRPr="00445DBE">
        <w:rPr>
          <w:u w:val="single"/>
        </w:rPr>
        <w:t>Du kan også oprette indkøbet direkte i ETHICS</w:t>
      </w:r>
    </w:p>
    <w:p w14:paraId="3929FF6B" w14:textId="3C2D6E6D" w:rsidR="00C90C78" w:rsidRDefault="00B71C7A" w:rsidP="00B71C7A">
      <w:r>
        <w:t xml:space="preserve">Det er frivilligt for dig som kunde at opstarte dit indkøb i SKI-toolet. Du kan </w:t>
      </w:r>
      <w:r w:rsidR="008870F9">
        <w:t>også</w:t>
      </w:r>
      <w:r>
        <w:t xml:space="preserve"> starte dit indkøb direkte i ETHICS. </w:t>
      </w:r>
      <w:r w:rsidR="00767F4E">
        <w:t>Se mere under ”</w:t>
      </w:r>
      <w:r w:rsidR="00767F4E" w:rsidRPr="00767F4E">
        <w:rPr>
          <w:color w:val="245E79" w:themeColor="accent3" w:themeShade="80"/>
        </w:rPr>
        <w:fldChar w:fldCharType="begin"/>
      </w:r>
      <w:r w:rsidR="00767F4E" w:rsidRPr="00767F4E">
        <w:rPr>
          <w:color w:val="245E79" w:themeColor="accent3" w:themeShade="80"/>
        </w:rPr>
        <w:instrText xml:space="preserve"> REF _Ref67582030 \h </w:instrText>
      </w:r>
      <w:r w:rsidR="00767F4E">
        <w:rPr>
          <w:color w:val="245E79" w:themeColor="accent3" w:themeShade="80"/>
        </w:rPr>
        <w:instrText xml:space="preserve"> \* MERGEFORMAT </w:instrText>
      </w:r>
      <w:r w:rsidR="00767F4E" w:rsidRPr="00767F4E">
        <w:rPr>
          <w:color w:val="245E79" w:themeColor="accent3" w:themeShade="80"/>
        </w:rPr>
      </w:r>
      <w:r w:rsidR="00767F4E" w:rsidRPr="00767F4E">
        <w:rPr>
          <w:color w:val="245E79" w:themeColor="accent3" w:themeShade="80"/>
        </w:rPr>
        <w:fldChar w:fldCharType="separate"/>
      </w:r>
      <w:r w:rsidR="00B63218" w:rsidRPr="00DC47C6">
        <w:rPr>
          <w:color w:val="245E79" w:themeColor="accent3" w:themeShade="80"/>
        </w:rPr>
        <w:t>Gennemførsel af indkøbet</w:t>
      </w:r>
      <w:r w:rsidR="00767F4E" w:rsidRPr="00767F4E">
        <w:rPr>
          <w:color w:val="245E79" w:themeColor="accent3" w:themeShade="80"/>
        </w:rPr>
        <w:fldChar w:fldCharType="end"/>
      </w:r>
      <w:r w:rsidR="00767F4E">
        <w:t xml:space="preserve">” nedenfor. </w:t>
      </w:r>
      <w:r w:rsidR="00C90C78">
        <w:t xml:space="preserve">I så fald </w:t>
      </w:r>
      <w:r>
        <w:t>vil alle leverandørerne indenfor kategorien (</w:t>
      </w:r>
      <w:r w:rsidR="00C90C78">
        <w:t>hhv.</w:t>
      </w:r>
      <w:r>
        <w:t xml:space="preserve"> </w:t>
      </w:r>
      <w:r w:rsidR="008870F9">
        <w:t>k</w:t>
      </w:r>
      <w:r>
        <w:t>ategori 1</w:t>
      </w:r>
      <w:r w:rsidR="008870F9">
        <w:t xml:space="preserve"> -</w:t>
      </w:r>
      <w:r>
        <w:t xml:space="preserve"> Pris, eller </w:t>
      </w:r>
      <w:r w:rsidR="00C90C78">
        <w:t>k</w:t>
      </w:r>
      <w:r>
        <w:t>ategori 2</w:t>
      </w:r>
      <w:r w:rsidR="00C90C78">
        <w:t xml:space="preserve"> -</w:t>
      </w:r>
      <w:r>
        <w:t xml:space="preserve"> Pris og Kvalitet) blive inviteret til at deltage i konkurrencen om </w:t>
      </w:r>
      <w:r w:rsidR="00C90C78">
        <w:t xml:space="preserve">dit </w:t>
      </w:r>
      <w:r>
        <w:t xml:space="preserve">konkrete indkøb. </w:t>
      </w:r>
    </w:p>
    <w:p w14:paraId="2392BE6F" w14:textId="2B088604" w:rsidR="00B71C7A" w:rsidRDefault="00B71C7A" w:rsidP="00B71C7A">
      <w:r>
        <w:t>Hvis du starter indkøbet i ETHICS</w:t>
      </w:r>
      <w:r w:rsidR="0058438A">
        <w:t>,</w:t>
      </w:r>
      <w:r>
        <w:t xml:space="preserve"> sker der altså ingen udvælgelse/indsnævring af leverandørfeltet </w:t>
      </w:r>
      <w:r w:rsidR="00A96351">
        <w:t xml:space="preserve">forud for offentliggørelsen af dit indkøb, og du inviterer således </w:t>
      </w:r>
      <w:r w:rsidR="009B258A">
        <w:t xml:space="preserve">alle </w:t>
      </w:r>
      <w:r w:rsidR="00A96351">
        <w:t>leverandører</w:t>
      </w:r>
      <w:r w:rsidR="00F43416">
        <w:t xml:space="preserve"> i indkøbskategorien</w:t>
      </w:r>
      <w:r w:rsidR="00DF0556">
        <w:t>, når du har aktiveret dit indkøb i ETHICS</w:t>
      </w:r>
      <w:r w:rsidR="00F43416">
        <w:t>.</w:t>
      </w:r>
      <w:r w:rsidR="00B672B2">
        <w:t xml:space="preserve"> </w:t>
      </w:r>
    </w:p>
    <w:p w14:paraId="2605C505" w14:textId="3D7747FF" w:rsidR="009E548F" w:rsidRDefault="009E548F" w:rsidP="004F59B6">
      <w:pPr>
        <w:pStyle w:val="Overskrift2"/>
      </w:pPr>
      <w:bookmarkStart w:id="46" w:name="_Toc67171297"/>
      <w:bookmarkStart w:id="47" w:name="_Ref67582030"/>
      <w:r>
        <w:t>Gennemførsel af indkøbet</w:t>
      </w:r>
      <w:bookmarkEnd w:id="46"/>
      <w:bookmarkEnd w:id="47"/>
    </w:p>
    <w:p w14:paraId="46642449" w14:textId="4D28A18B" w:rsidR="009E548F" w:rsidRDefault="004528C2" w:rsidP="009E548F">
      <w:r>
        <w:rPr>
          <w:noProof/>
        </w:rPr>
        <w:drawing>
          <wp:anchor distT="0" distB="0" distL="114300" distR="114300" simplePos="0" relativeHeight="251658241" behindDoc="0" locked="0" layoutInCell="1" allowOverlap="1" wp14:anchorId="3D5311C9" wp14:editId="3C95BAF3">
            <wp:simplePos x="0" y="0"/>
            <wp:positionH relativeFrom="margin">
              <wp:align>left</wp:align>
            </wp:positionH>
            <wp:positionV relativeFrom="paragraph">
              <wp:posOffset>259715</wp:posOffset>
            </wp:positionV>
            <wp:extent cx="2122170" cy="1895475"/>
            <wp:effectExtent l="0" t="0" r="0" b="952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2170" cy="1895475"/>
                    </a:xfrm>
                    <a:prstGeom prst="rect">
                      <a:avLst/>
                    </a:prstGeom>
                    <a:noFill/>
                  </pic:spPr>
                </pic:pic>
              </a:graphicData>
            </a:graphic>
            <wp14:sizeRelH relativeFrom="margin">
              <wp14:pctWidth>0</wp14:pctWidth>
            </wp14:sizeRelH>
            <wp14:sizeRelV relativeFrom="margin">
              <wp14:pctHeight>0</wp14:pctHeight>
            </wp14:sizeRelV>
          </wp:anchor>
        </w:drawing>
      </w:r>
      <w:r w:rsidR="3FF66A5C">
        <w:t xml:space="preserve">Nedenfor </w:t>
      </w:r>
      <w:r w:rsidR="42520AE8">
        <w:t>bliver du guidet igennem</w:t>
      </w:r>
      <w:r w:rsidR="3FF66A5C">
        <w:t xml:space="preserve"> de trin, du gennemgår</w:t>
      </w:r>
      <w:r w:rsidR="52E2A523">
        <w:t>,</w:t>
      </w:r>
      <w:r w:rsidR="3FF66A5C">
        <w:t xml:space="preserve"> når du gennemfører dit indkøb.</w:t>
      </w:r>
    </w:p>
    <w:p w14:paraId="26EF01A2" w14:textId="0780CCBC" w:rsidR="00C44490" w:rsidRDefault="00C44490" w:rsidP="009E548F"/>
    <w:p w14:paraId="1306A1FE" w14:textId="588A62ED" w:rsidR="00057C5A" w:rsidRPr="003D0E2F" w:rsidRDefault="00C41D07" w:rsidP="003D0E2F">
      <w:pPr>
        <w:rPr>
          <w:b/>
          <w:bCs/>
        </w:rPr>
      </w:pPr>
      <w:r w:rsidRPr="003D0E2F">
        <w:rPr>
          <w:b/>
          <w:bCs/>
        </w:rPr>
        <w:t>Trin 1 - o</w:t>
      </w:r>
      <w:r w:rsidR="00057C5A" w:rsidRPr="003D0E2F">
        <w:rPr>
          <w:b/>
          <w:bCs/>
        </w:rPr>
        <w:t>ffentliggør materiale og tidsfrister</w:t>
      </w:r>
      <w:r w:rsidR="00E05F0D" w:rsidRPr="003D0E2F">
        <w:rPr>
          <w:b/>
          <w:bCs/>
        </w:rPr>
        <w:t xml:space="preserve"> i ETHICS</w:t>
      </w:r>
    </w:p>
    <w:p w14:paraId="01BE0C31" w14:textId="2ACA2BC9" w:rsidR="00041B25" w:rsidRDefault="00AB7E99" w:rsidP="00057C5A">
      <w:r w:rsidRPr="00EF2B23">
        <w:t xml:space="preserve">Hvis du har startet dit indkøb i SKI-toolet, er dit indkøb allerede oprettet i ETHICS. </w:t>
      </w:r>
      <w:r w:rsidR="00041B25">
        <w:t xml:space="preserve">Her kan du </w:t>
      </w:r>
      <w:r w:rsidRPr="00EF2B23">
        <w:t>enten følge linket fra SKI-toolet eller se det i ETHICS under ”Konkrete indkøb”</w:t>
      </w:r>
      <w:r w:rsidR="00041B25">
        <w:t xml:space="preserve"> for din organisation.</w:t>
      </w:r>
      <w:r w:rsidR="007A2D40">
        <w:t xml:space="preserve"> </w:t>
      </w:r>
    </w:p>
    <w:p w14:paraId="6D77FD6C" w14:textId="44D216F4" w:rsidR="001A5435" w:rsidRDefault="00041B25" w:rsidP="001A5435">
      <w:r>
        <w:t>H</w:t>
      </w:r>
      <w:r w:rsidR="00446A69" w:rsidRPr="00EF2B23">
        <w:t>vis du ikke er startet i SKI-toolet</w:t>
      </w:r>
      <w:r w:rsidR="00FC52C4">
        <w:t>,</w:t>
      </w:r>
      <w:r w:rsidR="00446A69" w:rsidRPr="00EF2B23">
        <w:t xml:space="preserve"> </w:t>
      </w:r>
      <w:r w:rsidR="00B73BEA">
        <w:t xml:space="preserve">skal du </w:t>
      </w:r>
      <w:r w:rsidR="00514B9F">
        <w:t xml:space="preserve">først </w:t>
      </w:r>
      <w:r w:rsidR="00295A96">
        <w:t xml:space="preserve">oprette indkøbet i ETHICS. Du tilgår ETHICS via </w:t>
      </w:r>
      <w:r w:rsidR="00890E32">
        <w:t>SKI’s hjemmeside</w:t>
      </w:r>
      <w:r w:rsidR="00CE2A5A">
        <w:t xml:space="preserve"> under punktet ”Udbud”</w:t>
      </w:r>
      <w:r w:rsidR="00515E3E">
        <w:t xml:space="preserve"> hvor du vælger ”ETHICS for kunder”</w:t>
      </w:r>
      <w:r w:rsidR="00CE2A5A">
        <w:t>.</w:t>
      </w:r>
      <w:r w:rsidR="00415A7D">
        <w:t xml:space="preserve"> Herefter føres du til </w:t>
      </w:r>
      <w:r w:rsidR="00EA48DC">
        <w:t xml:space="preserve">din organisations side i </w:t>
      </w:r>
      <w:r w:rsidR="00415A7D">
        <w:t>ETHICS</w:t>
      </w:r>
      <w:r w:rsidR="00E10AB4">
        <w:t>, hvor du vil kunne se alle konkrete indkøb der enten er i kladde, er aktive eller er afsluttede</w:t>
      </w:r>
      <w:r w:rsidR="00EA48DC">
        <w:t xml:space="preserve">. </w:t>
      </w:r>
    </w:p>
    <w:p w14:paraId="5E3740C4" w14:textId="7E8272B8" w:rsidR="00295A96" w:rsidRDefault="004929CE" w:rsidP="001A5435">
      <w:pPr>
        <w:jc w:val="center"/>
      </w:pPr>
      <w:r>
        <w:rPr>
          <w:noProof/>
        </w:rPr>
        <w:lastRenderedPageBreak/>
        <w:drawing>
          <wp:inline distT="0" distB="0" distL="0" distR="0" wp14:anchorId="39AE449A" wp14:editId="0B1148EA">
            <wp:extent cx="3337593" cy="1193086"/>
            <wp:effectExtent l="38100" t="38100" r="91440" b="10287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3246" cy="1216555"/>
                    </a:xfrm>
                    <a:prstGeom prst="rect">
                      <a:avLst/>
                    </a:prstGeom>
                    <a:noFill/>
                    <a:effectLst>
                      <a:outerShdw blurRad="50800" dist="38100" dir="2700000" algn="tl" rotWithShape="0">
                        <a:prstClr val="black">
                          <a:alpha val="40000"/>
                        </a:prstClr>
                      </a:outerShdw>
                    </a:effectLst>
                  </pic:spPr>
                </pic:pic>
              </a:graphicData>
            </a:graphic>
          </wp:inline>
        </w:drawing>
      </w:r>
    </w:p>
    <w:p w14:paraId="24F9A85C" w14:textId="468D3D88" w:rsidR="00446A69" w:rsidRDefault="001A5435" w:rsidP="00057C5A">
      <w:r>
        <w:t>Du opretter et nyt indkøb i fanen ”Konkrete indkøb” i ETHICS</w:t>
      </w:r>
      <w:r w:rsidR="00E23EFB">
        <w:t xml:space="preserve">. Vælg </w:t>
      </w:r>
      <w:r>
        <w:t>”Opret konkret indkøb”</w:t>
      </w:r>
      <w:r w:rsidR="006B5CC4">
        <w:t xml:space="preserve">. </w:t>
      </w:r>
      <w:r w:rsidR="00FE4FEB">
        <w:t xml:space="preserve">I boksen, der kommer </w:t>
      </w:r>
      <w:r w:rsidR="00AD5A15">
        <w:t>frem</w:t>
      </w:r>
      <w:r w:rsidR="007A54C3">
        <w:t xml:space="preserve">, skal du angive </w:t>
      </w:r>
      <w:r>
        <w:t>navn for indkøbet</w:t>
      </w:r>
      <w:r w:rsidR="00F05B00">
        <w:t xml:space="preserve"> og vælge</w:t>
      </w:r>
      <w:r>
        <w:t xml:space="preserve"> kategori</w:t>
      </w:r>
      <w:r w:rsidR="00F05B00">
        <w:t xml:space="preserve"> 1 eller kategori 2</w:t>
      </w:r>
      <w:r>
        <w:t>.</w:t>
      </w:r>
      <w:r w:rsidR="00417EF1">
        <w:t xml:space="preserve"> Herefter kan du</w:t>
      </w:r>
      <w:r w:rsidR="00BC59F5">
        <w:t xml:space="preserve"> </w:t>
      </w:r>
      <w:r w:rsidR="00F92031">
        <w:t>trykke på ”Opret konkret indkøb” i nederste højre hjørne.</w:t>
      </w:r>
      <w:r w:rsidR="00417EF1">
        <w:t xml:space="preserve"> </w:t>
      </w:r>
    </w:p>
    <w:p w14:paraId="4E5D6222" w14:textId="1EEC2826" w:rsidR="00D27CAC" w:rsidRDefault="00BC59F5" w:rsidP="00F3788D">
      <w:pPr>
        <w:jc w:val="center"/>
      </w:pPr>
      <w:r>
        <w:rPr>
          <w:noProof/>
        </w:rPr>
        <w:drawing>
          <wp:inline distT="0" distB="0" distL="0" distR="0" wp14:anchorId="4E6DB77C" wp14:editId="4D5A1611">
            <wp:extent cx="3894371" cy="2369848"/>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6291" cy="2389272"/>
                    </a:xfrm>
                    <a:prstGeom prst="rect">
                      <a:avLst/>
                    </a:prstGeom>
                    <a:noFill/>
                  </pic:spPr>
                </pic:pic>
              </a:graphicData>
            </a:graphic>
          </wp:inline>
        </w:drawing>
      </w:r>
    </w:p>
    <w:p w14:paraId="6C6570EA" w14:textId="4DCB57A9" w:rsidR="00621115" w:rsidRDefault="009575DD" w:rsidP="00E31C87">
      <w:r>
        <w:t xml:space="preserve">Uanset om du er startet i SKI-tool eller i </w:t>
      </w:r>
      <w:r w:rsidR="00BC0EEA">
        <w:t>ETHICS</w:t>
      </w:r>
      <w:r>
        <w:t xml:space="preserve">, er du nu klar til at </w:t>
      </w:r>
      <w:r w:rsidR="00847AA6">
        <w:t xml:space="preserve">angive tidsfrister, og </w:t>
      </w:r>
      <w:r w:rsidR="00621115">
        <w:t xml:space="preserve">lægge opfordringsskrivelse og udbudsmateriale op. </w:t>
      </w:r>
    </w:p>
    <w:p w14:paraId="2088807C" w14:textId="696E6609" w:rsidR="006A0FBA" w:rsidRPr="00472684" w:rsidRDefault="00472684" w:rsidP="00472684">
      <w:pPr>
        <w:pStyle w:val="Overskrift3"/>
        <w:rPr>
          <w:rFonts w:asciiTheme="minorHAnsi" w:hAnsiTheme="minorHAnsi" w:cstheme="minorHAnsi"/>
        </w:rPr>
      </w:pPr>
      <w:r w:rsidRPr="00472684">
        <w:rPr>
          <w:rFonts w:asciiTheme="minorHAnsi" w:hAnsiTheme="minorHAnsi" w:cstheme="minorHAnsi"/>
        </w:rPr>
        <w:t xml:space="preserve">Forhåndsadvisering </w:t>
      </w:r>
    </w:p>
    <w:p w14:paraId="087BB290" w14:textId="669639F7" w:rsidR="001A3B4A" w:rsidRDefault="00111E93" w:rsidP="00847AA6">
      <w:r>
        <w:t xml:space="preserve">Du kan vælge at udsende en forhåndsadvisering til leverandørfeltet, </w:t>
      </w:r>
      <w:r w:rsidR="00B51E6D">
        <w:t>efter indkøbet er oprettet i ETHICS</w:t>
      </w:r>
      <w:r w:rsidR="008C3767">
        <w:t xml:space="preserve">, men </w:t>
      </w:r>
      <w:r>
        <w:t xml:space="preserve">inden du </w:t>
      </w:r>
      <w:r w:rsidR="00CC247C">
        <w:t>aktiverer</w:t>
      </w:r>
      <w:r>
        <w:t xml:space="preserve"> di</w:t>
      </w:r>
      <w:r w:rsidR="00CC247C">
        <w:t xml:space="preserve">t indkøb/udsender udbudsmaterialet. Det kan fx være, hvis du ønsker at </w:t>
      </w:r>
      <w:r w:rsidR="000E65C8">
        <w:t xml:space="preserve">undersøge interessen for et kommende </w:t>
      </w:r>
      <w:r w:rsidR="00B05CC5">
        <w:t>indkøb</w:t>
      </w:r>
      <w:r w:rsidR="00B94611">
        <w:t xml:space="preserve"> og på denne måde få en indikation af antal leverandører, der forventer at afgive tilbud</w:t>
      </w:r>
      <w:r w:rsidR="00282CE4">
        <w:t xml:space="preserve">. </w:t>
      </w:r>
      <w:r w:rsidR="00350A53">
        <w:t xml:space="preserve">Du </w:t>
      </w:r>
      <w:r w:rsidR="00CB095D">
        <w:t xml:space="preserve">kan bruge </w:t>
      </w:r>
      <w:r w:rsidR="00C40160">
        <w:t>funktionen/fanen ”Generel annoncering” til dette formål.</w:t>
      </w:r>
    </w:p>
    <w:p w14:paraId="30048711" w14:textId="08D13480" w:rsidR="00111E93" w:rsidRDefault="001A3B4A" w:rsidP="00847AA6">
      <w:r>
        <w:t xml:space="preserve">Du skal være opmærksom på, at det ikke pt. er muligt at </w:t>
      </w:r>
      <w:r w:rsidR="00976E24">
        <w:t>fjerne</w:t>
      </w:r>
      <w:r w:rsidR="004621EB">
        <w:t xml:space="preserve"> </w:t>
      </w:r>
      <w:r>
        <w:t>en leverandør</w:t>
      </w:r>
      <w:r w:rsidR="00371EB6">
        <w:t xml:space="preserve"> fra </w:t>
      </w:r>
      <w:r w:rsidR="008107F3">
        <w:t>indkøbsprocessen</w:t>
      </w:r>
      <w:r>
        <w:t xml:space="preserve">, </w:t>
      </w:r>
      <w:r w:rsidR="008107F3">
        <w:t xml:space="preserve">selvom denne </w:t>
      </w:r>
      <w:r>
        <w:t xml:space="preserve">har </w:t>
      </w:r>
      <w:r w:rsidR="00851915">
        <w:t xml:space="preserve">svaret, at de ikke </w:t>
      </w:r>
      <w:r w:rsidR="00851915" w:rsidRPr="006D0693">
        <w:t>forventer</w:t>
      </w:r>
      <w:r w:rsidR="00851915">
        <w:t xml:space="preserve"> at afgive et tilbud. </w:t>
      </w:r>
      <w:r w:rsidR="008107F3">
        <w:t xml:space="preserve">Leverandøren vil </w:t>
      </w:r>
      <w:r w:rsidR="00C46B0E">
        <w:t xml:space="preserve">dermed </w:t>
      </w:r>
      <w:r w:rsidR="008107F3">
        <w:t>fortsat have adgang til udbudsmateriale mm</w:t>
      </w:r>
      <w:r w:rsidR="00D52DD3">
        <w:t>.</w:t>
      </w:r>
      <w:r w:rsidR="00350A53">
        <w:t xml:space="preserve"> </w:t>
      </w:r>
    </w:p>
    <w:p w14:paraId="7F1A77E0" w14:textId="6D877724" w:rsidR="00BE6649" w:rsidRPr="003C62D0" w:rsidRDefault="003C62D0" w:rsidP="003C62D0">
      <w:pPr>
        <w:pStyle w:val="Overskrift3"/>
        <w:rPr>
          <w:rFonts w:asciiTheme="minorHAnsi" w:hAnsiTheme="minorHAnsi" w:cstheme="minorHAnsi"/>
        </w:rPr>
      </w:pPr>
      <w:r w:rsidRPr="003C62D0">
        <w:rPr>
          <w:rFonts w:asciiTheme="minorHAnsi" w:hAnsiTheme="minorHAnsi" w:cstheme="minorHAnsi"/>
        </w:rPr>
        <w:t>Angiv tidsfrister og upload materiale</w:t>
      </w:r>
    </w:p>
    <w:p w14:paraId="6185C00E" w14:textId="52BB8642" w:rsidR="00847AA6" w:rsidRDefault="00847AA6" w:rsidP="00847AA6">
      <w:r>
        <w:t xml:space="preserve">I </w:t>
      </w:r>
      <w:r w:rsidR="005F4CE6">
        <w:t xml:space="preserve">fanen </w:t>
      </w:r>
      <w:r>
        <w:t>”Kontrolpanel” angiver du tidsfrister</w:t>
      </w:r>
      <w:r w:rsidR="004D52BA">
        <w:t xml:space="preserve"> ved at trykke ”Rediger”</w:t>
      </w:r>
      <w:r w:rsidR="00E241BF">
        <w:t>, se nedenfor</w:t>
      </w:r>
      <w:r>
        <w:t>. Tilbudsfristen skal i henhold til udbudsloven fastsættes, så den giver deltagerne rimelig tid til at udarbejde tilbud, alt afhængig af indkøbets kompleksitet. Dog skal fristen, som nævnt ovenfor, mindst være 10 kalenderdage fra offentliggørelsen i ETHICS.</w:t>
      </w:r>
    </w:p>
    <w:p w14:paraId="6325B34C" w14:textId="6BFF967E" w:rsidR="00847AA6" w:rsidRDefault="004D52BA" w:rsidP="00847AA6">
      <w:pPr>
        <w:jc w:val="center"/>
      </w:pPr>
      <w:r>
        <w:rPr>
          <w:noProof/>
        </w:rPr>
        <w:drawing>
          <wp:inline distT="0" distB="0" distL="0" distR="0" wp14:anchorId="1B5DEBEF" wp14:editId="361F4850">
            <wp:extent cx="3773606" cy="601753"/>
            <wp:effectExtent l="38100" t="38100" r="55880" b="10350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4699" cy="627441"/>
                    </a:xfrm>
                    <a:prstGeom prst="rect">
                      <a:avLst/>
                    </a:prstGeom>
                    <a:noFill/>
                    <a:effectLst>
                      <a:outerShdw blurRad="50800" dist="38100" dir="2700000" algn="tl" rotWithShape="0">
                        <a:prstClr val="black">
                          <a:alpha val="40000"/>
                        </a:prstClr>
                      </a:outerShdw>
                    </a:effectLst>
                  </pic:spPr>
                </pic:pic>
              </a:graphicData>
            </a:graphic>
          </wp:inline>
        </w:drawing>
      </w:r>
    </w:p>
    <w:p w14:paraId="3749C08F" w14:textId="31CC0F0C" w:rsidR="00E31C87" w:rsidRDefault="00DE083A" w:rsidP="00E31C87">
      <w:r>
        <w:t xml:space="preserve">Du uploader </w:t>
      </w:r>
      <w:r w:rsidR="00E31C87">
        <w:t>din opfordringsskrivelse og det relevante udbudsmateriale</w:t>
      </w:r>
      <w:r>
        <w:t xml:space="preserve"> </w:t>
      </w:r>
      <w:r w:rsidR="00244C71">
        <w:t>under fanen ”Udbudsmateriale” i ETHICS</w:t>
      </w:r>
      <w:r w:rsidR="00E31C87">
        <w:t xml:space="preserve">. </w:t>
      </w:r>
      <w:r w:rsidR="008545F5">
        <w:t xml:space="preserve">Vælg ”Opret dokument”. </w:t>
      </w:r>
    </w:p>
    <w:p w14:paraId="3E5D9F11" w14:textId="519109D2" w:rsidR="00EE402C" w:rsidRDefault="006363D9" w:rsidP="00057C5A">
      <w:r>
        <w:lastRenderedPageBreak/>
        <w:t xml:space="preserve">Når du opretter dine dokumenter, skal du være opmærksom på, at </w:t>
      </w:r>
      <w:r w:rsidR="00AF1897">
        <w:t xml:space="preserve">i de dokumenter leverandøren skal </w:t>
      </w:r>
      <w:r w:rsidR="00B7478D">
        <w:t>udfylde</w:t>
      </w:r>
      <w:r w:rsidR="00FD6451">
        <w:t xml:space="preserve"> sin besvarelse</w:t>
      </w:r>
    </w:p>
    <w:p w14:paraId="7E6320FD" w14:textId="2878D3AF" w:rsidR="00FE2446" w:rsidRDefault="00817B3D" w:rsidP="00057C5A">
      <w:r>
        <w:t>Når alt materiale er lagt i ETHICS</w:t>
      </w:r>
      <w:r w:rsidR="00122478">
        <w:t xml:space="preserve"> og</w:t>
      </w:r>
      <w:r w:rsidR="00595DBB">
        <w:t xml:space="preserve"> du har </w:t>
      </w:r>
      <w:r w:rsidR="00443BC4">
        <w:t>angivet</w:t>
      </w:r>
      <w:r w:rsidR="00595DBB">
        <w:t xml:space="preserve"> dine tidsfrister</w:t>
      </w:r>
      <w:r w:rsidR="00435052">
        <w:t xml:space="preserve">, </w:t>
      </w:r>
      <w:r w:rsidR="00595DBB">
        <w:t xml:space="preserve">skal du </w:t>
      </w:r>
      <w:r w:rsidR="00F240ED">
        <w:t>offentliggøre indkøbet for leverandørerne i kategorien.</w:t>
      </w:r>
      <w:r w:rsidR="00CE38DC">
        <w:t xml:space="preserve"> Det gør du ved at vælge </w:t>
      </w:r>
      <w:r w:rsidR="00FB4F7B">
        <w:t>”Aktivér indkøb” under fanen ”Kontrolpanel</w:t>
      </w:r>
      <w:r w:rsidR="00435052">
        <w:t>”</w:t>
      </w:r>
      <w:r w:rsidR="00FB4F7B">
        <w:t xml:space="preserve">. </w:t>
      </w:r>
      <w:r w:rsidR="00441824">
        <w:t>L</w:t>
      </w:r>
      <w:r w:rsidR="00515C2E">
        <w:t>everandører</w:t>
      </w:r>
      <w:r w:rsidR="00441824">
        <w:t>ne</w:t>
      </w:r>
      <w:r w:rsidR="00515C2E">
        <w:t xml:space="preserve"> </w:t>
      </w:r>
      <w:r w:rsidR="00441824">
        <w:t>får hermed en</w:t>
      </w:r>
      <w:r w:rsidR="00515C2E">
        <w:t xml:space="preserve"> mail om </w:t>
      </w:r>
      <w:r w:rsidR="00496964">
        <w:t>indkøbet</w:t>
      </w:r>
      <w:r w:rsidR="00515C2E">
        <w:t xml:space="preserve">. </w:t>
      </w:r>
      <w:r w:rsidR="00FE2446">
        <w:t>Nu er</w:t>
      </w:r>
      <w:r w:rsidR="00515C2E">
        <w:t xml:space="preserve"> </w:t>
      </w:r>
      <w:r w:rsidR="002B7FA5">
        <w:t>dit indkøb i gang.</w:t>
      </w:r>
      <w:r w:rsidR="003B69B8">
        <w:t xml:space="preserve"> </w:t>
      </w:r>
    </w:p>
    <w:p w14:paraId="6BBCDED7" w14:textId="508AA092" w:rsidR="00027A01" w:rsidRDefault="00865001" w:rsidP="00865001">
      <w:pPr>
        <w:jc w:val="center"/>
      </w:pPr>
      <w:r>
        <w:rPr>
          <w:noProof/>
        </w:rPr>
        <w:drawing>
          <wp:inline distT="0" distB="0" distL="0" distR="0" wp14:anchorId="623D8E40" wp14:editId="345F06D4">
            <wp:extent cx="3774260" cy="653533"/>
            <wp:effectExtent l="38100" t="38100" r="93345" b="8953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7422" cy="680054"/>
                    </a:xfrm>
                    <a:prstGeom prst="rect">
                      <a:avLst/>
                    </a:prstGeom>
                    <a:noFill/>
                    <a:effectLst>
                      <a:outerShdw blurRad="50800" dist="38100" dir="2700000" algn="tl" rotWithShape="0">
                        <a:prstClr val="black">
                          <a:alpha val="40000"/>
                        </a:prstClr>
                      </a:outerShdw>
                    </a:effectLst>
                  </pic:spPr>
                </pic:pic>
              </a:graphicData>
            </a:graphic>
          </wp:inline>
        </w:drawing>
      </w:r>
    </w:p>
    <w:p w14:paraId="36C7C54A" w14:textId="7AAA2E58" w:rsidR="00800CC9" w:rsidRPr="00EF2B23" w:rsidRDefault="003B69B8" w:rsidP="00057C5A">
      <w:r>
        <w:t>Hvis dit indkøb er startet i SKI-tool</w:t>
      </w:r>
      <w:r w:rsidR="00A31E69">
        <w:t>et</w:t>
      </w:r>
      <w:r w:rsidR="00FE2446">
        <w:t>, er det kun</w:t>
      </w:r>
      <w:r>
        <w:t xml:space="preserve"> de leverandører, der er inkluderet på baggrund af </w:t>
      </w:r>
      <w:r w:rsidR="000134CA">
        <w:t xml:space="preserve">din </w:t>
      </w:r>
      <w:r w:rsidR="008D41D3">
        <w:t>udsøgning i SKI-toolet</w:t>
      </w:r>
      <w:r w:rsidR="000134CA">
        <w:t>, der</w:t>
      </w:r>
      <w:r w:rsidR="008D41D3">
        <w:t xml:space="preserve"> </w:t>
      </w:r>
      <w:r w:rsidR="000134CA">
        <w:t xml:space="preserve">er </w:t>
      </w:r>
      <w:r w:rsidR="008D41D3">
        <w:t>overført til ETHICS</w:t>
      </w:r>
      <w:r w:rsidR="000134CA">
        <w:t xml:space="preserve"> – og dermed får besked om indkøbet</w:t>
      </w:r>
      <w:r w:rsidR="008D41D3">
        <w:t>.</w:t>
      </w:r>
      <w:r>
        <w:t xml:space="preserve"> </w:t>
      </w:r>
    </w:p>
    <w:p w14:paraId="0EA89759" w14:textId="5E0B5A2C" w:rsidR="00BA6357" w:rsidRPr="003A46B7" w:rsidRDefault="003A46B7" w:rsidP="003A46B7">
      <w:pPr>
        <w:rPr>
          <w:b/>
          <w:bCs/>
        </w:rPr>
      </w:pPr>
      <w:r>
        <w:rPr>
          <w:b/>
          <w:bCs/>
        </w:rPr>
        <w:t>Trin 2 - h</w:t>
      </w:r>
      <w:r w:rsidR="00BA6357" w:rsidRPr="003A46B7">
        <w:rPr>
          <w:b/>
          <w:bCs/>
        </w:rPr>
        <w:t>åndtér spørgsmål og svar</w:t>
      </w:r>
      <w:r w:rsidR="00E05F0D" w:rsidRPr="003A46B7">
        <w:rPr>
          <w:b/>
          <w:bCs/>
        </w:rPr>
        <w:t xml:space="preserve"> i ETHICS</w:t>
      </w:r>
      <w:r w:rsidR="002466C8" w:rsidRPr="003A46B7">
        <w:rPr>
          <w:b/>
          <w:bCs/>
        </w:rPr>
        <w:t xml:space="preserve"> </w:t>
      </w:r>
    </w:p>
    <w:p w14:paraId="6AF46CF4" w14:textId="3878121B" w:rsidR="00BA6357" w:rsidRDefault="5267D8D0" w:rsidP="00BA6357">
      <w:r>
        <w:t>Under dit konkrete indkøb i systemet</w:t>
      </w:r>
      <w:r w:rsidR="00B23ECF">
        <w:t xml:space="preserve"> kan du </w:t>
      </w:r>
      <w:r w:rsidR="00EE2E90">
        <w:t>i</w:t>
      </w:r>
      <w:r w:rsidR="00B23ECF">
        <w:t xml:space="preserve"> fanen ”Spørgsmål og svar” se </w:t>
      </w:r>
      <w:r w:rsidR="00741B50">
        <w:t xml:space="preserve">spørgsmål fra tilbudsgivere, og besvare dem i anonymiseret form. Alle tilbudsgivere </w:t>
      </w:r>
      <w:r w:rsidR="00EE2E90">
        <w:t>vil kunne se di</w:t>
      </w:r>
      <w:r w:rsidR="006D35CC">
        <w:t>ne</w:t>
      </w:r>
      <w:r w:rsidR="00EE2E90">
        <w:t xml:space="preserve"> </w:t>
      </w:r>
      <w:r w:rsidR="00F42016">
        <w:t>anonymiserede svar.</w:t>
      </w:r>
      <w:r w:rsidR="008834A9" w:rsidRPr="008834A9">
        <w:t xml:space="preserve"> </w:t>
      </w:r>
      <w:r w:rsidR="008834A9">
        <w:t>På den måde er der en fuldstændig log over kommunikationen i tilbudsfasen, mellem din organisation og tilbudsgiverne.</w:t>
      </w:r>
      <w:r w:rsidR="3DB949DE">
        <w:t xml:space="preserve"> </w:t>
      </w:r>
      <w:r w:rsidR="006525C6">
        <w:t>Du får en advisering pr. mail, når der kommer nye spørgsmål.</w:t>
      </w:r>
    </w:p>
    <w:p w14:paraId="4FA079D1" w14:textId="47EB3F2E" w:rsidR="00EF01BD" w:rsidRDefault="00E44D18" w:rsidP="004006FE">
      <w:pPr>
        <w:jc w:val="center"/>
      </w:pPr>
      <w:r>
        <w:rPr>
          <w:noProof/>
        </w:rPr>
        <w:drawing>
          <wp:inline distT="0" distB="0" distL="0" distR="0" wp14:anchorId="2EAA1B47" wp14:editId="42C82E9D">
            <wp:extent cx="3824283" cy="527776"/>
            <wp:effectExtent l="38100" t="38100" r="62230" b="10096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5506" cy="573487"/>
                    </a:xfrm>
                    <a:prstGeom prst="rect">
                      <a:avLst/>
                    </a:prstGeom>
                    <a:noFill/>
                    <a:effectLst>
                      <a:outerShdw blurRad="50800" dist="38100" dir="2700000" algn="tl" rotWithShape="0">
                        <a:prstClr val="black">
                          <a:alpha val="40000"/>
                        </a:prstClr>
                      </a:outerShdw>
                    </a:effectLst>
                  </pic:spPr>
                </pic:pic>
              </a:graphicData>
            </a:graphic>
          </wp:inline>
        </w:drawing>
      </w:r>
    </w:p>
    <w:p w14:paraId="512E6AF1" w14:textId="062510B4" w:rsidR="00BA6357" w:rsidRPr="003A46B7" w:rsidRDefault="003A46B7" w:rsidP="003A46B7">
      <w:pPr>
        <w:rPr>
          <w:b/>
          <w:bCs/>
        </w:rPr>
      </w:pPr>
      <w:r w:rsidRPr="003A46B7">
        <w:rPr>
          <w:b/>
          <w:bCs/>
        </w:rPr>
        <w:t>Trin 3 - m</w:t>
      </w:r>
      <w:r w:rsidR="5267D8D0" w:rsidRPr="003A46B7">
        <w:rPr>
          <w:b/>
          <w:bCs/>
        </w:rPr>
        <w:t>o</w:t>
      </w:r>
      <w:r w:rsidR="00BA6357" w:rsidRPr="003A46B7">
        <w:rPr>
          <w:b/>
          <w:bCs/>
        </w:rPr>
        <w:t>dtag tilbud</w:t>
      </w:r>
      <w:r w:rsidR="002466C8" w:rsidRPr="003A46B7">
        <w:rPr>
          <w:b/>
          <w:bCs/>
        </w:rPr>
        <w:t xml:space="preserve"> </w:t>
      </w:r>
      <w:r w:rsidR="00E05F0D" w:rsidRPr="003A46B7">
        <w:rPr>
          <w:b/>
          <w:bCs/>
        </w:rPr>
        <w:t>i ETHICS</w:t>
      </w:r>
    </w:p>
    <w:p w14:paraId="1EA3C9BB" w14:textId="2C7BE3C0" w:rsidR="00BA6357" w:rsidRDefault="003A319E" w:rsidP="003A319E">
      <w:r>
        <w:t xml:space="preserve">Tilbudsgivere afleverer et tilbud ved at uploade de dokumenter, du har efterspurgt i ETHICS. Du vil hele tiden kunne se, hvem der har hentet materialet, og hvem der har afleveret tilbud. </w:t>
      </w:r>
      <w:r w:rsidR="6DAAF235">
        <w:t xml:space="preserve">Når tilbudsfristen </w:t>
      </w:r>
      <w:r w:rsidR="59BD04AA">
        <w:t>er nået, vil du kunne åbne de tilbud, der er modtaget. Dette gøres konkret ved at down</w:t>
      </w:r>
      <w:r w:rsidR="2DC7B083">
        <w:t>loade de dokumenter, der er modtaget</w:t>
      </w:r>
      <w:r w:rsidR="002F3542">
        <w:t xml:space="preserve"> via</w:t>
      </w:r>
      <w:r w:rsidR="003C1BAB">
        <w:t xml:space="preserve"> </w:t>
      </w:r>
      <w:r w:rsidR="006D5343">
        <w:t>fanen ”Evaluering”</w:t>
      </w:r>
      <w:r w:rsidR="00FB13E8">
        <w:t xml:space="preserve">. Her trykker du </w:t>
      </w:r>
      <w:r w:rsidR="00D54231">
        <w:t xml:space="preserve">på knappen </w:t>
      </w:r>
      <w:r w:rsidR="00007A04">
        <w:t xml:space="preserve">”Vis” for </w:t>
      </w:r>
      <w:r w:rsidR="00FB13E8">
        <w:t xml:space="preserve">den enkelte tilbudsgiver, og herefter </w:t>
      </w:r>
      <w:r w:rsidR="008F2852">
        <w:t>”Hent alle dokumenter”.</w:t>
      </w:r>
    </w:p>
    <w:p w14:paraId="6B8A8C7C" w14:textId="4910B69B" w:rsidR="00FD3546" w:rsidRDefault="00FD3546" w:rsidP="00FD3546">
      <w:pPr>
        <w:jc w:val="center"/>
      </w:pPr>
      <w:r>
        <w:rPr>
          <w:noProof/>
        </w:rPr>
        <w:drawing>
          <wp:inline distT="0" distB="0" distL="0" distR="0" wp14:anchorId="51E000DC" wp14:editId="628C1DC5">
            <wp:extent cx="4459339" cy="1057548"/>
            <wp:effectExtent l="38100" t="38100" r="93980" b="8572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6151" cy="1063907"/>
                    </a:xfrm>
                    <a:prstGeom prst="rect">
                      <a:avLst/>
                    </a:prstGeom>
                    <a:noFill/>
                    <a:effectLst>
                      <a:outerShdw blurRad="50800" dist="38100" dir="2700000" algn="tl" rotWithShape="0">
                        <a:prstClr val="black">
                          <a:alpha val="40000"/>
                        </a:prstClr>
                      </a:outerShdw>
                    </a:effectLst>
                  </pic:spPr>
                </pic:pic>
              </a:graphicData>
            </a:graphic>
          </wp:inline>
        </w:drawing>
      </w:r>
    </w:p>
    <w:p w14:paraId="303161ED" w14:textId="65D0D762" w:rsidR="009E548F" w:rsidRDefault="009E548F" w:rsidP="004F59B6">
      <w:pPr>
        <w:pStyle w:val="Overskrift2"/>
      </w:pPr>
      <w:bookmarkStart w:id="48" w:name="_Toc67171298"/>
      <w:bookmarkStart w:id="49" w:name="_Ref67171455"/>
      <w:r>
        <w:lastRenderedPageBreak/>
        <w:t>Afslutning af indkøbet</w:t>
      </w:r>
      <w:bookmarkEnd w:id="48"/>
      <w:bookmarkEnd w:id="49"/>
    </w:p>
    <w:p w14:paraId="71869594" w14:textId="1DFA2555" w:rsidR="009E548F" w:rsidRDefault="00D14A59" w:rsidP="009E548F">
      <w:r>
        <w:rPr>
          <w:noProof/>
        </w:rPr>
        <w:drawing>
          <wp:anchor distT="0" distB="0" distL="114300" distR="114300" simplePos="0" relativeHeight="251658240" behindDoc="0" locked="0" layoutInCell="1" allowOverlap="1" wp14:anchorId="58F586C8" wp14:editId="65FE2987">
            <wp:simplePos x="0" y="0"/>
            <wp:positionH relativeFrom="margin">
              <wp:align>left</wp:align>
            </wp:positionH>
            <wp:positionV relativeFrom="paragraph">
              <wp:posOffset>285637</wp:posOffset>
            </wp:positionV>
            <wp:extent cx="1781033" cy="1971247"/>
            <wp:effectExtent l="57150" t="57150" r="86360" b="8636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1033" cy="1971247"/>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anchor>
        </w:drawing>
      </w:r>
      <w:r w:rsidR="3FF66A5C">
        <w:t xml:space="preserve">Nedenfor </w:t>
      </w:r>
      <w:r w:rsidR="20458216">
        <w:t xml:space="preserve">bliver du guidet igennem </w:t>
      </w:r>
      <w:r w:rsidR="3FF66A5C">
        <w:t>de trin, du gennemgår</w:t>
      </w:r>
      <w:r w:rsidR="60F1D9B6">
        <w:t>,</w:t>
      </w:r>
      <w:r w:rsidR="3FF66A5C">
        <w:t xml:space="preserve"> når du afslutter dit indkøb.</w:t>
      </w:r>
      <w:r>
        <w:br/>
      </w:r>
    </w:p>
    <w:p w14:paraId="296C0610" w14:textId="39175300" w:rsidR="009E548F" w:rsidRPr="003A46B7" w:rsidRDefault="003A46B7" w:rsidP="003A46B7">
      <w:pPr>
        <w:rPr>
          <w:b/>
          <w:bCs/>
        </w:rPr>
      </w:pPr>
      <w:r w:rsidRPr="003A46B7">
        <w:rPr>
          <w:b/>
          <w:bCs/>
        </w:rPr>
        <w:t>Trin 1 - e</w:t>
      </w:r>
      <w:r w:rsidR="00700959" w:rsidRPr="003A46B7">
        <w:rPr>
          <w:b/>
          <w:bCs/>
        </w:rPr>
        <w:t>valuér de indkomne tilbud og udarbejd evalueringsrapport</w:t>
      </w:r>
      <w:r w:rsidR="00634547" w:rsidRPr="003A46B7">
        <w:rPr>
          <w:b/>
          <w:bCs/>
        </w:rPr>
        <w:t xml:space="preserve"> </w:t>
      </w:r>
    </w:p>
    <w:p w14:paraId="345FCBC3" w14:textId="35F22390" w:rsidR="00700959" w:rsidRDefault="00423F8E" w:rsidP="00700959">
      <w:r>
        <w:t>Når</w:t>
      </w:r>
      <w:r w:rsidR="002E5EFD">
        <w:t xml:space="preserve"> </w:t>
      </w:r>
      <w:r w:rsidR="00D4607B">
        <w:t xml:space="preserve">du har gemt de indkomne tilbud </w:t>
      </w:r>
      <w:r w:rsidR="00C20A89">
        <w:t>lokalt</w:t>
      </w:r>
      <w:r w:rsidR="00D35636">
        <w:t xml:space="preserve"> på din pc</w:t>
      </w:r>
      <w:r w:rsidR="00454527">
        <w:t>,</w:t>
      </w:r>
      <w:r w:rsidR="00C20A89">
        <w:t xml:space="preserve"> kan du </w:t>
      </w:r>
      <w:r>
        <w:t>påbegynde din tilbudsevaluering.</w:t>
      </w:r>
      <w:r w:rsidR="00AA449E">
        <w:t xml:space="preserve"> </w:t>
      </w:r>
      <w:r w:rsidR="00161587">
        <w:t>Din evaluering skal foretages</w:t>
      </w:r>
      <w:r w:rsidR="00D425F9">
        <w:t>,</w:t>
      </w:r>
      <w:r w:rsidR="00161587">
        <w:t xml:space="preserve"> som du har angivet det i din opfordringsskrivelse</w:t>
      </w:r>
      <w:r w:rsidR="00DF4DCD">
        <w:t xml:space="preserve">, og skal følge </w:t>
      </w:r>
      <w:r w:rsidR="00CA4BF7">
        <w:t>de fastsatte rammer</w:t>
      </w:r>
      <w:r w:rsidR="00D425F9">
        <w:t>,</w:t>
      </w:r>
      <w:r w:rsidR="00CA4BF7">
        <w:t xml:space="preserve"> som er nærmere beskrevet </w:t>
      </w:r>
      <w:r w:rsidR="00CA4BF7" w:rsidRPr="00820D36">
        <w:rPr>
          <w:color w:val="245E79" w:themeColor="accent3" w:themeShade="80"/>
        </w:rPr>
        <w:t>i ”</w:t>
      </w:r>
      <w:r w:rsidR="00CA4BF7" w:rsidRPr="00820D36">
        <w:rPr>
          <w:color w:val="245E79" w:themeColor="accent3" w:themeShade="80"/>
        </w:rPr>
        <w:fldChar w:fldCharType="begin"/>
      </w:r>
      <w:r w:rsidR="00CA4BF7" w:rsidRPr="00820D36">
        <w:rPr>
          <w:color w:val="245E79" w:themeColor="accent3" w:themeShade="80"/>
        </w:rPr>
        <w:instrText xml:space="preserve"> REF _Ref67168556 \h </w:instrText>
      </w:r>
      <w:r w:rsidR="00CA4BF7" w:rsidRPr="00820D36">
        <w:rPr>
          <w:color w:val="245E79" w:themeColor="accent3" w:themeShade="80"/>
        </w:rPr>
      </w:r>
      <w:r w:rsidR="00CA4BF7" w:rsidRPr="00820D36">
        <w:rPr>
          <w:color w:val="245E79" w:themeColor="accent3" w:themeShade="80"/>
        </w:rPr>
        <w:fldChar w:fldCharType="separate"/>
      </w:r>
      <w:r w:rsidR="00B63218">
        <w:t>Hvordan tildeler du en leveringskontrakt?</w:t>
      </w:r>
      <w:r w:rsidR="00CA4BF7" w:rsidRPr="00820D36">
        <w:rPr>
          <w:color w:val="245E79" w:themeColor="accent3" w:themeShade="80"/>
        </w:rPr>
        <w:fldChar w:fldCharType="end"/>
      </w:r>
      <w:r w:rsidR="00CA4BF7" w:rsidRPr="00820D36">
        <w:rPr>
          <w:color w:val="245E79" w:themeColor="accent3" w:themeShade="80"/>
        </w:rPr>
        <w:t>"</w:t>
      </w:r>
      <w:r w:rsidR="00161587" w:rsidDel="00DF4DCD">
        <w:t xml:space="preserve">. </w:t>
      </w:r>
      <w:r w:rsidR="004E774D">
        <w:t xml:space="preserve">Se mere om </w:t>
      </w:r>
      <w:r w:rsidR="00194187">
        <w:t>det</w:t>
      </w:r>
      <w:r w:rsidR="004E774D">
        <w:t xml:space="preserve"> </w:t>
      </w:r>
      <w:r w:rsidR="00194187">
        <w:t>n</w:t>
      </w:r>
      <w:r w:rsidR="00AA449E">
        <w:t>edenfor</w:t>
      </w:r>
      <w:r w:rsidR="00194187">
        <w:t>, hvor</w:t>
      </w:r>
      <w:r w:rsidR="00AA449E">
        <w:t xml:space="preserve"> evalueringen </w:t>
      </w:r>
      <w:r w:rsidR="00194187">
        <w:t>er</w:t>
      </w:r>
      <w:r w:rsidR="00AA449E">
        <w:t xml:space="preserve"> </w:t>
      </w:r>
      <w:r w:rsidR="00CE7F44">
        <w:t>kort gengivet</w:t>
      </w:r>
      <w:r w:rsidR="00AA449E">
        <w:t xml:space="preserve"> for hhv. indkøb i kategori 1 og kategori 2.</w:t>
      </w:r>
    </w:p>
    <w:p w14:paraId="10CDC70F" w14:textId="451803A4" w:rsidR="00C55452" w:rsidRDefault="00C55452" w:rsidP="00700959">
      <w:pPr>
        <w:rPr>
          <w:u w:val="single"/>
        </w:rPr>
      </w:pPr>
      <w:r w:rsidRPr="00942891">
        <w:rPr>
          <w:u w:val="single"/>
        </w:rPr>
        <w:t>Evaluering af tilbud i kategori 1 (Pris)</w:t>
      </w:r>
    </w:p>
    <w:p w14:paraId="45507D73" w14:textId="643364D0" w:rsidR="00394690" w:rsidRDefault="00394690" w:rsidP="00700959">
      <w:pPr>
        <w:rPr>
          <w:u w:val="single"/>
        </w:rPr>
      </w:pPr>
      <w:r>
        <w:rPr>
          <w:szCs w:val="20"/>
        </w:rPr>
        <w:t>Tildeling af de konkrete indkøb i det dynamiske indkøbssystems kategori 1 ske</w:t>
      </w:r>
      <w:r w:rsidR="004130B9">
        <w:rPr>
          <w:szCs w:val="20"/>
        </w:rPr>
        <w:t>r</w:t>
      </w:r>
      <w:r>
        <w:rPr>
          <w:szCs w:val="20"/>
        </w:rPr>
        <w:t xml:space="preserve"> til den tilbudsgiver, som har afgivet det økonomisk mest fordelagtige tilbud i henhold til tildelingskriteriet pris.</w:t>
      </w:r>
      <w:r w:rsidR="004130B9">
        <w:rPr>
          <w:szCs w:val="20"/>
        </w:rPr>
        <w:t xml:space="preserve"> </w:t>
      </w:r>
    </w:p>
    <w:p w14:paraId="700B8A55" w14:textId="1504A59A" w:rsidR="00C55452" w:rsidRDefault="00C55452" w:rsidP="00700959">
      <w:pPr>
        <w:rPr>
          <w:u w:val="single"/>
        </w:rPr>
      </w:pPr>
      <w:r w:rsidRPr="00942891">
        <w:rPr>
          <w:u w:val="single"/>
        </w:rPr>
        <w:t>Evaluering af tilbud i kategori 2 (Bedste forhold mellem pris og kvalitet)</w:t>
      </w:r>
    </w:p>
    <w:p w14:paraId="0A5825E7" w14:textId="3B234217" w:rsidR="005E146C" w:rsidRDefault="005E146C" w:rsidP="00700959">
      <w:r>
        <w:t xml:space="preserve">Din evaluering af de indkomne tilbud sker på baggrund </w:t>
      </w:r>
      <w:r w:rsidR="00624541" w:rsidRPr="000E6E9C">
        <w:rPr>
          <w:rFonts w:cstheme="minorHAnsi"/>
        </w:rPr>
        <w:t>af det bedste forhold mellem pris og kvalitet. Forholdet mellem pris og kvalitet beregnes efter den metode, hvor der for hvert tilbud beregnes en pris pr</w:t>
      </w:r>
      <w:r w:rsidR="00576905">
        <w:rPr>
          <w:rFonts w:cstheme="minorHAnsi"/>
        </w:rPr>
        <w:t>.</w:t>
      </w:r>
      <w:r w:rsidR="00624541" w:rsidRPr="000E6E9C">
        <w:rPr>
          <w:rFonts w:cstheme="minorHAnsi"/>
        </w:rPr>
        <w:t xml:space="preserve"> kvalitetspoint. </w:t>
      </w:r>
      <w:r w:rsidR="00163DFB">
        <w:rPr>
          <w:rFonts w:cstheme="minorHAnsi"/>
        </w:rPr>
        <w:t xml:space="preserve">Det er tilbudsgiveren med den samlede laveste pris pr. kvalitetspoint, du skal tildele leveringskontrakten. </w:t>
      </w:r>
      <w:r w:rsidR="00624541" w:rsidRPr="000E6E9C">
        <w:rPr>
          <w:rFonts w:cstheme="minorHAnsi"/>
        </w:rPr>
        <w:t>Det er obligatorisk for at benytte denne metode ved evaluering af tilbud i kategori 2.</w:t>
      </w:r>
    </w:p>
    <w:p w14:paraId="53E21309" w14:textId="254B2E98" w:rsidR="00707B22" w:rsidRDefault="005E146C" w:rsidP="00700959">
      <w:r>
        <w:t xml:space="preserve">Du opfordres som nævnt til at bruge </w:t>
      </w:r>
      <w:proofErr w:type="spellStart"/>
      <w:r>
        <w:t>SKI’s</w:t>
      </w:r>
      <w:proofErr w:type="spellEnd"/>
      <w:r>
        <w:t xml:space="preserve"> </w:t>
      </w:r>
      <w:r w:rsidR="00990103" w:rsidRPr="003123B8">
        <w:rPr>
          <w:color w:val="245E79" w:themeColor="accent3" w:themeShade="80"/>
        </w:rPr>
        <w:fldChar w:fldCharType="begin"/>
      </w:r>
      <w:r w:rsidR="00990103" w:rsidRPr="003123B8">
        <w:rPr>
          <w:color w:val="245E79" w:themeColor="accent3" w:themeShade="80"/>
        </w:rPr>
        <w:instrText xml:space="preserve"> REF _Ref67134463 \h </w:instrText>
      </w:r>
      <w:r w:rsidR="00990103" w:rsidRPr="003123B8">
        <w:rPr>
          <w:color w:val="245E79" w:themeColor="accent3" w:themeShade="80"/>
        </w:rPr>
      </w:r>
      <w:r w:rsidR="00990103" w:rsidRPr="003123B8">
        <w:rPr>
          <w:color w:val="245E79" w:themeColor="accent3" w:themeShade="80"/>
        </w:rPr>
        <w:fldChar w:fldCharType="separate"/>
      </w:r>
      <w:r w:rsidR="00B63218" w:rsidRPr="001C47D4">
        <w:rPr>
          <w:rFonts w:cstheme="minorHAnsi"/>
        </w:rPr>
        <w:t>Evalueringsværktøj</w:t>
      </w:r>
      <w:r w:rsidR="00990103" w:rsidRPr="003123B8">
        <w:rPr>
          <w:color w:val="245E79" w:themeColor="accent3" w:themeShade="80"/>
        </w:rPr>
        <w:fldChar w:fldCharType="end"/>
      </w:r>
      <w:r w:rsidR="008F7F9F">
        <w:t xml:space="preserve"> </w:t>
      </w:r>
      <w:r>
        <w:t>mest muligt, når dit indkøb sker i kategori 2</w:t>
      </w:r>
      <w:r w:rsidR="00C2019A">
        <w:t>, således også til evalueringen</w:t>
      </w:r>
      <w:r>
        <w:t>.</w:t>
      </w:r>
      <w:r w:rsidR="00F25403">
        <w:t xml:space="preserve"> Her indsætte</w:t>
      </w:r>
      <w:r w:rsidR="00DC7592">
        <w:t>r</w:t>
      </w:r>
      <w:r w:rsidR="00F25403">
        <w:t xml:space="preserve"> </w:t>
      </w:r>
      <w:r w:rsidR="00C151BF">
        <w:t xml:space="preserve">du </w:t>
      </w:r>
      <w:r w:rsidR="00F25403">
        <w:t>de evalueringstekniske priser</w:t>
      </w:r>
      <w:r w:rsidR="00DC7592">
        <w:t xml:space="preserve"> fra hver tilbudsgiver</w:t>
      </w:r>
      <w:r w:rsidR="00F25403">
        <w:t>, og herefter foretage</w:t>
      </w:r>
      <w:r w:rsidR="00DC7592">
        <w:t>r</w:t>
      </w:r>
      <w:r w:rsidR="00F25403">
        <w:t xml:space="preserve"> </w:t>
      </w:r>
      <w:r w:rsidR="0005757F">
        <w:t xml:space="preserve">du </w:t>
      </w:r>
      <w:r w:rsidR="00F25403">
        <w:t xml:space="preserve">den kvalitative evaluering på baggrund af </w:t>
      </w:r>
      <w:r w:rsidR="00442D19">
        <w:t xml:space="preserve">den metode, du har beskrevet i opfordringsskrivelsen. Værktøjet beregner </w:t>
      </w:r>
      <w:r w:rsidR="00C151BF">
        <w:t xml:space="preserve">til sidst </w:t>
      </w:r>
      <w:r w:rsidR="00442D19">
        <w:t>automatisk en pris pr. kvalitetspoint for hver tilbudsgiver</w:t>
      </w:r>
      <w:r w:rsidR="00707B22">
        <w:t xml:space="preserve">, og du kan på den baggrund se, hvem der skal tildeles kontrakten. </w:t>
      </w:r>
    </w:p>
    <w:p w14:paraId="503958E3" w14:textId="5D061660" w:rsidR="00707B22" w:rsidRDefault="004E2D80" w:rsidP="00700959">
      <w:r>
        <w:t>Se evt. den detaljerede vejledning</w:t>
      </w:r>
      <w:r w:rsidR="00CF3DB0">
        <w:t xml:space="preserve"> til evalueringsværktøjet</w:t>
      </w:r>
      <w:r>
        <w:t>, der ligger på aftalesiden og i ETHICS.</w:t>
      </w:r>
    </w:p>
    <w:p w14:paraId="758E290A" w14:textId="15A64E4A" w:rsidR="00C2019A" w:rsidRDefault="00707B22" w:rsidP="00700959">
      <w:r>
        <w:t>Du skal huske, at</w:t>
      </w:r>
      <w:r w:rsidR="000801B7">
        <w:t xml:space="preserve"> det </w:t>
      </w:r>
      <w:r w:rsidR="001A0E9B">
        <w:t>altid</w:t>
      </w:r>
      <w:r w:rsidR="000801B7">
        <w:t xml:space="preserve"> er dit eget ansvar, at </w:t>
      </w:r>
      <w:r w:rsidR="001A0E9B">
        <w:t xml:space="preserve">evalueringen er foretaget korrekt. </w:t>
      </w:r>
    </w:p>
    <w:p w14:paraId="3C4EA23A" w14:textId="71F79EAA" w:rsidR="00700959" w:rsidRPr="00183E04" w:rsidRDefault="00183E04" w:rsidP="00183E04">
      <w:pPr>
        <w:rPr>
          <w:b/>
          <w:bCs/>
        </w:rPr>
      </w:pPr>
      <w:r w:rsidRPr="00183E04">
        <w:rPr>
          <w:b/>
          <w:bCs/>
        </w:rPr>
        <w:t>Trin 2 - i</w:t>
      </w:r>
      <w:r w:rsidR="00700959" w:rsidRPr="00183E04">
        <w:rPr>
          <w:b/>
          <w:bCs/>
        </w:rPr>
        <w:t>ndhent endelig dokumentation</w:t>
      </w:r>
    </w:p>
    <w:p w14:paraId="0B1E4512" w14:textId="66FF6B3E" w:rsidR="001259E9" w:rsidRDefault="5AC6151C" w:rsidP="00700959">
      <w:r>
        <w:t>Når vinderen er fundet, går du tilbage til dit konkrete indkøb i systemet. Her sender du først en meddelelse vedr. anmodning om dokumentation til den tilbudsgiver, du har til hensigt at tildele kontrakten t</w:t>
      </w:r>
      <w:r w:rsidR="07BC9D2A">
        <w:t xml:space="preserve">il. </w:t>
      </w:r>
      <w:r w:rsidR="001A6595">
        <w:t xml:space="preserve">Du finder en skabelon til dette brev </w:t>
      </w:r>
      <w:r w:rsidR="00D27A10">
        <w:t xml:space="preserve">”Indhentelse af dokumentation” </w:t>
      </w:r>
      <w:r w:rsidR="001259E9">
        <w:t xml:space="preserve">via </w:t>
      </w:r>
      <w:r w:rsidR="001A6595">
        <w:t>aftalesiden</w:t>
      </w:r>
      <w:r w:rsidR="001259E9">
        <w:t xml:space="preserve"> på ski.dk</w:t>
      </w:r>
      <w:r w:rsidR="001A6595">
        <w:t xml:space="preserve"> </w:t>
      </w:r>
      <w:r w:rsidR="001259E9">
        <w:t xml:space="preserve">eller </w:t>
      </w:r>
      <w:r w:rsidR="001A6595">
        <w:t xml:space="preserve">i ETHICS. </w:t>
      </w:r>
    </w:p>
    <w:p w14:paraId="6DCEF6E4" w14:textId="2653C998" w:rsidR="00700959" w:rsidRDefault="001A6595" w:rsidP="00700959">
      <w:r>
        <w:t>Du</w:t>
      </w:r>
      <w:r w:rsidR="00C13A94">
        <w:t xml:space="preserve"> skal </w:t>
      </w:r>
      <w:r w:rsidR="593FB3A2">
        <w:t>sikre, at tilbudsgiver dokumentere</w:t>
      </w:r>
      <w:r>
        <w:t>r</w:t>
      </w:r>
      <w:r w:rsidR="593FB3A2">
        <w:t xml:space="preserve">, at </w:t>
      </w:r>
      <w:r>
        <w:t>de</w:t>
      </w:r>
      <w:r w:rsidR="593FB3A2">
        <w:t xml:space="preserve"> ikke er omfattet af de obligatoriske udelukkelsesgrunde</w:t>
      </w:r>
      <w:r w:rsidR="7386AAA5">
        <w:t xml:space="preserve"> i udbudslovens §§ 135-136 eller den frivillige udelukkelsesgrund i 137, stk. 1, nr. 2. </w:t>
      </w:r>
      <w:r w:rsidR="00C13A94">
        <w:t xml:space="preserve"> </w:t>
      </w:r>
    </w:p>
    <w:p w14:paraId="4D8BFC62" w14:textId="5323CAC0" w:rsidR="00054CF6" w:rsidRDefault="00054CF6" w:rsidP="00054CF6">
      <w:r>
        <w:t xml:space="preserve">Du </w:t>
      </w:r>
      <w:r w:rsidRPr="00054CF6">
        <w:t xml:space="preserve">skal også indhente dokumentation for </w:t>
      </w:r>
      <w:r w:rsidR="00691E4D">
        <w:t xml:space="preserve">teknisk og faglig </w:t>
      </w:r>
      <w:proofErr w:type="gramStart"/>
      <w:r w:rsidR="00691E4D">
        <w:t>formåen</w:t>
      </w:r>
      <w:r w:rsidR="007813C5">
        <w:t xml:space="preserve"> .</w:t>
      </w:r>
      <w:proofErr w:type="gramEnd"/>
      <w:r w:rsidR="007813C5">
        <w:t xml:space="preserve"> Dette gør du ved at bede tilbudsgiver om at sende </w:t>
      </w:r>
      <w:r w:rsidR="00F411FD">
        <w:t>deres</w:t>
      </w:r>
      <w:r w:rsidR="00053278">
        <w:t xml:space="preserve"> </w:t>
      </w:r>
      <w:r w:rsidRPr="00054CF6">
        <w:t>ESPD</w:t>
      </w:r>
      <w:r w:rsidR="007371FA">
        <w:t>/</w:t>
      </w:r>
      <w:proofErr w:type="spellStart"/>
      <w:r w:rsidR="007371FA">
        <w:t>ESPD’er</w:t>
      </w:r>
      <w:proofErr w:type="spellEnd"/>
      <w:r w:rsidR="00615D1C">
        <w:t>.</w:t>
      </w:r>
      <w:r w:rsidR="00C20E54">
        <w:t xml:space="preserve"> </w:t>
      </w:r>
    </w:p>
    <w:p w14:paraId="410A2800" w14:textId="08EB77A6" w:rsidR="00925609" w:rsidRDefault="00925609" w:rsidP="00700959">
      <w:r>
        <w:t>Du skal fastsætte en passende frist for tilbudsgiverens fremsendelse af den krævede dokumentation</w:t>
      </w:r>
      <w:r w:rsidR="0044568F">
        <w:t xml:space="preserve">. </w:t>
      </w:r>
      <w:r w:rsidR="00B7674E">
        <w:t xml:space="preserve">Anbefalingen </w:t>
      </w:r>
      <w:r w:rsidR="007B1C5E">
        <w:t xml:space="preserve">fra Konkurrence- og Forbrugerstyrelsen </w:t>
      </w:r>
      <w:r w:rsidR="00B7674E">
        <w:t>er mindst 18 kalenderdage for danske virksomheder.</w:t>
      </w:r>
    </w:p>
    <w:p w14:paraId="4D67C179" w14:textId="2D45F82F" w:rsidR="00700959" w:rsidRPr="00183E04" w:rsidRDefault="00183E04" w:rsidP="00183E04">
      <w:pPr>
        <w:rPr>
          <w:b/>
          <w:bCs/>
        </w:rPr>
      </w:pPr>
      <w:r w:rsidRPr="00183E04">
        <w:rPr>
          <w:b/>
          <w:bCs/>
        </w:rPr>
        <w:t>Trin 3 - u</w:t>
      </w:r>
      <w:r w:rsidR="00700959" w:rsidRPr="00183E04">
        <w:rPr>
          <w:b/>
          <w:bCs/>
        </w:rPr>
        <w:t xml:space="preserve">dsend </w:t>
      </w:r>
      <w:r w:rsidR="003E4911" w:rsidRPr="00183E04">
        <w:rPr>
          <w:b/>
          <w:bCs/>
        </w:rPr>
        <w:t>tildelings- og afslagsbreve</w:t>
      </w:r>
    </w:p>
    <w:p w14:paraId="3A61B57B" w14:textId="77A990B1" w:rsidR="00BF3E3C" w:rsidRDefault="00BF3E3C" w:rsidP="00E83CFD">
      <w:r>
        <w:t xml:space="preserve">Når du har modtaget fyldestgørende </w:t>
      </w:r>
      <w:r w:rsidR="00B43EDA">
        <w:t xml:space="preserve">og gyldig </w:t>
      </w:r>
      <w:r>
        <w:t xml:space="preserve">dokumentation fra den tilbudsgiver, du ønsker at tildele til, skal du give samtlige tilbudsgivere meddelelse </w:t>
      </w:r>
      <w:r w:rsidR="008129EB">
        <w:t>om din tildeling</w:t>
      </w:r>
      <w:r>
        <w:t xml:space="preserve">. Det betyder, at du sender et tildelingsbrev til vinderen, og afslagsbreve til de øvrige tilbudsgivere. Du finder skabeloner til både tildelings- og afslagsbreve </w:t>
      </w:r>
      <w:r w:rsidR="003809EE">
        <w:t xml:space="preserve">via </w:t>
      </w:r>
      <w:r>
        <w:t>aftalesiden</w:t>
      </w:r>
      <w:r w:rsidR="003809EE">
        <w:t xml:space="preserve"> på ski.dk</w:t>
      </w:r>
      <w:r>
        <w:t xml:space="preserve"> </w:t>
      </w:r>
      <w:r w:rsidR="003809EE">
        <w:t xml:space="preserve">eller </w:t>
      </w:r>
      <w:r>
        <w:t xml:space="preserve">i ETHICS. </w:t>
      </w:r>
    </w:p>
    <w:p w14:paraId="2D4A8F3B" w14:textId="513B9080" w:rsidR="004E19D4" w:rsidRDefault="00937F17" w:rsidP="004E19D4">
      <w:r>
        <w:lastRenderedPageBreak/>
        <w:t xml:space="preserve">Hvis du i din opfordringsskrivelse har valgt at afholde 10 dages standstill-periode, skal du huske dette ifm. </w:t>
      </w:r>
      <w:r w:rsidR="0091338C">
        <w:t xml:space="preserve">indgåelse af kontrakten. </w:t>
      </w:r>
    </w:p>
    <w:p w14:paraId="766742BB" w14:textId="54D19706" w:rsidR="006F7EAC" w:rsidRDefault="00BF3E3C" w:rsidP="00BF3E3C">
      <w:r>
        <w:t>Meddelelse</w:t>
      </w:r>
      <w:r w:rsidR="00091767">
        <w:t>r</w:t>
      </w:r>
      <w:r>
        <w:t xml:space="preserve"> </w:t>
      </w:r>
      <w:r w:rsidR="00CF1241">
        <w:t xml:space="preserve">om tildeling og afslag </w:t>
      </w:r>
      <w:r>
        <w:t xml:space="preserve">sendes via </w:t>
      </w:r>
      <w:r w:rsidR="00091767">
        <w:t>fanen ”Direkte dialog”</w:t>
      </w:r>
      <w:r w:rsidR="005C6033">
        <w:t xml:space="preserve"> i</w:t>
      </w:r>
      <w:r w:rsidR="00091767">
        <w:t xml:space="preserve"> </w:t>
      </w:r>
      <w:r>
        <w:t xml:space="preserve">ETHICS. </w:t>
      </w:r>
      <w:r w:rsidR="006F7EAC">
        <w:t xml:space="preserve">Her </w:t>
      </w:r>
      <w:r w:rsidR="00111BCE">
        <w:t>sætter du flueben ved</w:t>
      </w:r>
      <w:r w:rsidR="006F7EAC">
        <w:t xml:space="preserve"> den </w:t>
      </w:r>
      <w:r w:rsidR="00F7403F">
        <w:t xml:space="preserve">enkelte </w:t>
      </w:r>
      <w:r w:rsidR="006F7EAC">
        <w:t>tilbudsgiver, du skal skrive til og trykker ”Opret kommunikation”.</w:t>
      </w:r>
      <w:r w:rsidR="000774F3">
        <w:t xml:space="preserve"> </w:t>
      </w:r>
    </w:p>
    <w:p w14:paraId="29D5691A" w14:textId="703E68C3" w:rsidR="00126313" w:rsidRDefault="004A09B4" w:rsidP="004A09B4">
      <w:pPr>
        <w:jc w:val="center"/>
      </w:pPr>
      <w:r>
        <w:rPr>
          <w:noProof/>
        </w:rPr>
        <w:drawing>
          <wp:inline distT="0" distB="0" distL="0" distR="0" wp14:anchorId="288EB6B8" wp14:editId="467AA316">
            <wp:extent cx="4304515" cy="2036246"/>
            <wp:effectExtent l="38100" t="38100" r="58420" b="7874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8204" cy="2052182"/>
                    </a:xfrm>
                    <a:prstGeom prst="rect">
                      <a:avLst/>
                    </a:prstGeom>
                    <a:noFill/>
                    <a:effectLst>
                      <a:outerShdw blurRad="50800" dist="38100" dir="2700000" algn="tl" rotWithShape="0">
                        <a:prstClr val="black">
                          <a:alpha val="40000"/>
                        </a:prstClr>
                      </a:outerShdw>
                    </a:effectLst>
                  </pic:spPr>
                </pic:pic>
              </a:graphicData>
            </a:graphic>
          </wp:inline>
        </w:drawing>
      </w:r>
    </w:p>
    <w:p w14:paraId="4D688A99" w14:textId="557273D3" w:rsidR="006F7EAC" w:rsidRDefault="006F7EAC" w:rsidP="006F7EAC">
      <w:r>
        <w:t xml:space="preserve">Du kan vedhæfte brevet som en fil, eller du kan skrive direkte i beskeden. </w:t>
      </w:r>
      <w:r w:rsidR="000774F3">
        <w:t>Når du er færdig med din dialog kan du enten trykke ”Send” eller vælge ”Godkend til senere afsendelse”. Det giver dig mulighed for at sende alle breve vedr. tildeling eller afslag ud samtidig til de berørte tilbudsgivere</w:t>
      </w:r>
      <w:r w:rsidR="00F7403F">
        <w:t xml:space="preserve">, når du har forberedt </w:t>
      </w:r>
      <w:r w:rsidR="00F16B5C">
        <w:t>alle dialogerne for de enkelte tilbudsgivere</w:t>
      </w:r>
      <w:r w:rsidR="000774F3">
        <w:t>.</w:t>
      </w:r>
    </w:p>
    <w:p w14:paraId="2F9A84AD" w14:textId="51C5C059" w:rsidR="003E4911" w:rsidRPr="00A66E90" w:rsidRDefault="00A66E90" w:rsidP="00A66E90">
      <w:pPr>
        <w:rPr>
          <w:b/>
          <w:bCs/>
        </w:rPr>
      </w:pPr>
      <w:r w:rsidRPr="00A66E90">
        <w:rPr>
          <w:b/>
          <w:bCs/>
        </w:rPr>
        <w:t>Trin 4 - r</w:t>
      </w:r>
      <w:r w:rsidR="003E4911" w:rsidRPr="00A66E90">
        <w:rPr>
          <w:b/>
          <w:bCs/>
        </w:rPr>
        <w:t>apportér indgået kontrakt og afslut indkøb</w:t>
      </w:r>
    </w:p>
    <w:p w14:paraId="70BB1E16" w14:textId="1CB79EEF" w:rsidR="00A92148" w:rsidRDefault="007F7B8B" w:rsidP="0014387D">
      <w:r>
        <w:t xml:space="preserve">Når du har </w:t>
      </w:r>
      <w:r w:rsidR="00E224C7">
        <w:t>givet besked til de berørte tilbudsgivere om udfaldet af dit konkrete indkøb</w:t>
      </w:r>
      <w:r w:rsidR="006C2AC7">
        <w:t>,</w:t>
      </w:r>
      <w:r w:rsidR="00E224C7">
        <w:t xml:space="preserve"> </w:t>
      </w:r>
      <w:r w:rsidR="00463849">
        <w:t>kan du gennemføre de</w:t>
      </w:r>
      <w:r w:rsidR="005C34EA">
        <w:t>t</w:t>
      </w:r>
      <w:r w:rsidR="00463849">
        <w:t xml:space="preserve"> sidste </w:t>
      </w:r>
      <w:r w:rsidR="005C34EA">
        <w:t>t</w:t>
      </w:r>
      <w:r w:rsidR="00463849">
        <w:t>rin</w:t>
      </w:r>
      <w:r w:rsidR="005C34EA">
        <w:t xml:space="preserve">, som er at angive </w:t>
      </w:r>
      <w:r w:rsidR="006D682A">
        <w:t>værdien af den indgåede kontrakt</w:t>
      </w:r>
      <w:r w:rsidR="00F819B0">
        <w:t xml:space="preserve"> i ETHICS</w:t>
      </w:r>
      <w:r w:rsidR="00463849">
        <w:t xml:space="preserve">. </w:t>
      </w:r>
      <w:r w:rsidR="00F819B0">
        <w:t xml:space="preserve">Det gør du ved at gå til </w:t>
      </w:r>
      <w:r w:rsidR="008F1671">
        <w:t>fanen ”Kontrolpanel” i ETHICS</w:t>
      </w:r>
      <w:r w:rsidR="00F819B0">
        <w:t xml:space="preserve"> og</w:t>
      </w:r>
      <w:r w:rsidR="006D682A">
        <w:t xml:space="preserve"> vælge </w:t>
      </w:r>
      <w:r w:rsidR="008F1671">
        <w:t xml:space="preserve">knappen ”Afslut udbudsproces”. </w:t>
      </w:r>
    </w:p>
    <w:p w14:paraId="335AC686" w14:textId="2EFBA496" w:rsidR="001313AA" w:rsidRDefault="00654524" w:rsidP="003E4911">
      <w:r w:rsidRPr="00654524">
        <w:rPr>
          <w:noProof/>
        </w:rPr>
        <w:drawing>
          <wp:inline distT="0" distB="0" distL="0" distR="0" wp14:anchorId="3CAF64CD" wp14:editId="309BDBA3">
            <wp:extent cx="6120130" cy="140589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405890"/>
                    </a:xfrm>
                    <a:prstGeom prst="rect">
                      <a:avLst/>
                    </a:prstGeom>
                    <a:noFill/>
                    <a:ln>
                      <a:noFill/>
                    </a:ln>
                  </pic:spPr>
                </pic:pic>
              </a:graphicData>
            </a:graphic>
          </wp:inline>
        </w:drawing>
      </w:r>
      <w:r w:rsidR="002D7F11">
        <w:t>Her kan du først kontrollere, hvem der er tildelt kontrakten, og om du har udsendt tildelings- og afslagsbreve. Herefter udfylder du kontaktens værdi (den evalueringstekniske pris)</w:t>
      </w:r>
      <w:r w:rsidR="00A5582C">
        <w:t xml:space="preserve">. Husk at trykke </w:t>
      </w:r>
      <w:r w:rsidR="00637F5B">
        <w:t>”Gem værdier”</w:t>
      </w:r>
      <w:r w:rsidR="002D7F11">
        <w:t>.</w:t>
      </w:r>
      <w:r w:rsidR="00637F5B">
        <w:t xml:space="preserve"> </w:t>
      </w:r>
    </w:p>
    <w:p w14:paraId="5B012F64" w14:textId="725241C1" w:rsidR="0065175E" w:rsidRDefault="00A5582C" w:rsidP="00B56B3A">
      <w:r w:rsidRPr="00A5582C">
        <w:rPr>
          <w:noProof/>
        </w:rPr>
        <w:lastRenderedPageBreak/>
        <w:drawing>
          <wp:inline distT="0" distB="0" distL="0" distR="0" wp14:anchorId="5DC1C35A" wp14:editId="66D82F97">
            <wp:extent cx="6120130" cy="188341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883410"/>
                    </a:xfrm>
                    <a:prstGeom prst="rect">
                      <a:avLst/>
                    </a:prstGeom>
                    <a:noFill/>
                    <a:ln>
                      <a:noFill/>
                    </a:ln>
                  </pic:spPr>
                </pic:pic>
              </a:graphicData>
            </a:graphic>
          </wp:inline>
        </w:drawing>
      </w:r>
      <w:r w:rsidR="004B3B32">
        <w:t xml:space="preserve">På sidste trin trykker du ”Afslut udbudsprocessen”. </w:t>
      </w:r>
      <w:r w:rsidR="005230D7">
        <w:t xml:space="preserve">Du </w:t>
      </w:r>
      <w:r w:rsidR="00204E5F">
        <w:t>har nu gennemført</w:t>
      </w:r>
      <w:r w:rsidR="008C19D9">
        <w:t xml:space="preserve"> og afsluttet</w:t>
      </w:r>
      <w:r w:rsidR="009B5EEC">
        <w:t xml:space="preserve"> dit indkøb </w:t>
      </w:r>
      <w:r w:rsidR="008C19D9">
        <w:t xml:space="preserve">på </w:t>
      </w:r>
      <w:r w:rsidR="009B5EEC">
        <w:t>02.06 Standardsoftware.</w:t>
      </w:r>
    </w:p>
    <w:p w14:paraId="651A5F42" w14:textId="15215839" w:rsidR="005230D7" w:rsidRPr="003E4911" w:rsidRDefault="00204E5F" w:rsidP="005230D7">
      <w:r>
        <w:t>Du kan til enhver tid se alle dine indkøb, både i SKI-toolet</w:t>
      </w:r>
      <w:r w:rsidR="008C19D9">
        <w:t>,</w:t>
      </w:r>
      <w:r>
        <w:t xml:space="preserve"> hvor du </w:t>
      </w:r>
      <w:r w:rsidR="008C19D9">
        <w:t xml:space="preserve">finder </w:t>
      </w:r>
      <w:r>
        <w:t>en</w:t>
      </w:r>
      <w:r w:rsidR="008C19D9">
        <w:t xml:space="preserve"> samlet</w:t>
      </w:r>
      <w:r>
        <w:t xml:space="preserve"> </w:t>
      </w:r>
      <w:r w:rsidR="0065175E">
        <w:t>oversigt</w:t>
      </w:r>
      <w:r w:rsidR="008C19D9">
        <w:t xml:space="preserve"> over dine indkøb,</w:t>
      </w:r>
      <w:r>
        <w:t xml:space="preserve"> </w:t>
      </w:r>
      <w:r w:rsidR="0065175E">
        <w:t xml:space="preserve">og i </w:t>
      </w:r>
      <w:r>
        <w:t>ETHICS</w:t>
      </w:r>
      <w:r w:rsidR="008C19D9">
        <w:t>,</w:t>
      </w:r>
      <w:r w:rsidR="0065175E">
        <w:t xml:space="preserve"> hvor du kan se alle detaljer om det enkelte indkøb.</w:t>
      </w:r>
    </w:p>
    <w:sectPr w:rsidR="005230D7" w:rsidRPr="003E4911">
      <w:footerReference w:type="default" r:id="rId3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A1230" w14:textId="77777777" w:rsidR="0015122A" w:rsidRDefault="0015122A" w:rsidP="004F039F">
      <w:pPr>
        <w:spacing w:after="0" w:line="240" w:lineRule="auto"/>
      </w:pPr>
      <w:r>
        <w:separator/>
      </w:r>
    </w:p>
  </w:endnote>
  <w:endnote w:type="continuationSeparator" w:id="0">
    <w:p w14:paraId="719B4C0C" w14:textId="77777777" w:rsidR="0015122A" w:rsidRDefault="0015122A" w:rsidP="004F039F">
      <w:pPr>
        <w:spacing w:after="0" w:line="240" w:lineRule="auto"/>
      </w:pPr>
      <w:r>
        <w:continuationSeparator/>
      </w:r>
    </w:p>
  </w:endnote>
  <w:endnote w:type="continuationNotice" w:id="1">
    <w:p w14:paraId="2BC77CD3" w14:textId="77777777" w:rsidR="0015122A" w:rsidRDefault="001512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155775"/>
      <w:docPartObj>
        <w:docPartGallery w:val="Page Numbers (Bottom of Page)"/>
        <w:docPartUnique/>
      </w:docPartObj>
    </w:sdtPr>
    <w:sdtContent>
      <w:p w14:paraId="3629E4B3" w14:textId="6B7A4047" w:rsidR="0056348E" w:rsidRDefault="0056348E">
        <w:pPr>
          <w:pStyle w:val="Sidefod"/>
          <w:jc w:val="right"/>
        </w:pPr>
        <w:r>
          <w:fldChar w:fldCharType="begin"/>
        </w:r>
        <w:r>
          <w:instrText>PAGE   \* MERGEFORMAT</w:instrText>
        </w:r>
        <w:r>
          <w:fldChar w:fldCharType="separate"/>
        </w:r>
        <w:r>
          <w:t>2</w:t>
        </w:r>
        <w:r>
          <w:fldChar w:fldCharType="end"/>
        </w:r>
      </w:p>
    </w:sdtContent>
  </w:sdt>
  <w:p w14:paraId="1D8684C5" w14:textId="77777777" w:rsidR="0056348E" w:rsidRDefault="0056348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D4DED" w14:textId="77777777" w:rsidR="0015122A" w:rsidRDefault="0015122A" w:rsidP="004F039F">
      <w:pPr>
        <w:spacing w:after="0" w:line="240" w:lineRule="auto"/>
      </w:pPr>
      <w:r>
        <w:separator/>
      </w:r>
    </w:p>
  </w:footnote>
  <w:footnote w:type="continuationSeparator" w:id="0">
    <w:p w14:paraId="368D661A" w14:textId="77777777" w:rsidR="0015122A" w:rsidRDefault="0015122A" w:rsidP="004F039F">
      <w:pPr>
        <w:spacing w:after="0" w:line="240" w:lineRule="auto"/>
      </w:pPr>
      <w:r>
        <w:continuationSeparator/>
      </w:r>
    </w:p>
  </w:footnote>
  <w:footnote w:type="continuationNotice" w:id="1">
    <w:p w14:paraId="4086B36F" w14:textId="77777777" w:rsidR="0015122A" w:rsidRDefault="0015122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3B05"/>
    <w:multiLevelType w:val="hybridMultilevel"/>
    <w:tmpl w:val="C37E3D10"/>
    <w:lvl w:ilvl="0" w:tplc="01F68C38">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09576F1C"/>
    <w:multiLevelType w:val="hybridMultilevel"/>
    <w:tmpl w:val="ACE454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8C4B20"/>
    <w:multiLevelType w:val="hybridMultilevel"/>
    <w:tmpl w:val="B9DCCA4C"/>
    <w:lvl w:ilvl="0" w:tplc="D9064DE4">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0CAB2FB9"/>
    <w:multiLevelType w:val="hybridMultilevel"/>
    <w:tmpl w:val="ED080B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1240147"/>
    <w:multiLevelType w:val="hybridMultilevel"/>
    <w:tmpl w:val="475AB6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581498E"/>
    <w:multiLevelType w:val="hybridMultilevel"/>
    <w:tmpl w:val="FFFFFFFF"/>
    <w:lvl w:ilvl="0" w:tplc="0F0A56C2">
      <w:start w:val="1"/>
      <w:numFmt w:val="bullet"/>
      <w:lvlText w:val=""/>
      <w:lvlJc w:val="left"/>
      <w:pPr>
        <w:ind w:left="720" w:hanging="360"/>
      </w:pPr>
      <w:rPr>
        <w:rFonts w:ascii="Symbol" w:hAnsi="Symbol" w:hint="default"/>
      </w:rPr>
    </w:lvl>
    <w:lvl w:ilvl="1" w:tplc="B6CEA15E">
      <w:start w:val="1"/>
      <w:numFmt w:val="bullet"/>
      <w:lvlText w:val="o"/>
      <w:lvlJc w:val="left"/>
      <w:pPr>
        <w:ind w:left="1440" w:hanging="360"/>
      </w:pPr>
      <w:rPr>
        <w:rFonts w:ascii="Courier New" w:hAnsi="Courier New" w:hint="default"/>
      </w:rPr>
    </w:lvl>
    <w:lvl w:ilvl="2" w:tplc="10F274AE">
      <w:start w:val="1"/>
      <w:numFmt w:val="bullet"/>
      <w:lvlText w:val=""/>
      <w:lvlJc w:val="left"/>
      <w:pPr>
        <w:ind w:left="2160" w:hanging="360"/>
      </w:pPr>
      <w:rPr>
        <w:rFonts w:ascii="Wingdings" w:hAnsi="Wingdings" w:hint="default"/>
      </w:rPr>
    </w:lvl>
    <w:lvl w:ilvl="3" w:tplc="D280F5A4">
      <w:start w:val="1"/>
      <w:numFmt w:val="bullet"/>
      <w:lvlText w:val=""/>
      <w:lvlJc w:val="left"/>
      <w:pPr>
        <w:ind w:left="2880" w:hanging="360"/>
      </w:pPr>
      <w:rPr>
        <w:rFonts w:ascii="Symbol" w:hAnsi="Symbol" w:hint="default"/>
      </w:rPr>
    </w:lvl>
    <w:lvl w:ilvl="4" w:tplc="54A49CFE">
      <w:start w:val="1"/>
      <w:numFmt w:val="bullet"/>
      <w:lvlText w:val="o"/>
      <w:lvlJc w:val="left"/>
      <w:pPr>
        <w:ind w:left="3600" w:hanging="360"/>
      </w:pPr>
      <w:rPr>
        <w:rFonts w:ascii="Courier New" w:hAnsi="Courier New" w:hint="default"/>
      </w:rPr>
    </w:lvl>
    <w:lvl w:ilvl="5" w:tplc="46FCAD12">
      <w:start w:val="1"/>
      <w:numFmt w:val="bullet"/>
      <w:lvlText w:val=""/>
      <w:lvlJc w:val="left"/>
      <w:pPr>
        <w:ind w:left="4320" w:hanging="360"/>
      </w:pPr>
      <w:rPr>
        <w:rFonts w:ascii="Wingdings" w:hAnsi="Wingdings" w:hint="default"/>
      </w:rPr>
    </w:lvl>
    <w:lvl w:ilvl="6" w:tplc="3FFACF52">
      <w:start w:val="1"/>
      <w:numFmt w:val="bullet"/>
      <w:lvlText w:val=""/>
      <w:lvlJc w:val="left"/>
      <w:pPr>
        <w:ind w:left="5040" w:hanging="360"/>
      </w:pPr>
      <w:rPr>
        <w:rFonts w:ascii="Symbol" w:hAnsi="Symbol" w:hint="default"/>
      </w:rPr>
    </w:lvl>
    <w:lvl w:ilvl="7" w:tplc="FEF0E288">
      <w:start w:val="1"/>
      <w:numFmt w:val="bullet"/>
      <w:lvlText w:val="o"/>
      <w:lvlJc w:val="left"/>
      <w:pPr>
        <w:ind w:left="5760" w:hanging="360"/>
      </w:pPr>
      <w:rPr>
        <w:rFonts w:ascii="Courier New" w:hAnsi="Courier New" w:hint="default"/>
      </w:rPr>
    </w:lvl>
    <w:lvl w:ilvl="8" w:tplc="F650FA1A">
      <w:start w:val="1"/>
      <w:numFmt w:val="bullet"/>
      <w:lvlText w:val=""/>
      <w:lvlJc w:val="left"/>
      <w:pPr>
        <w:ind w:left="6480" w:hanging="360"/>
      </w:pPr>
      <w:rPr>
        <w:rFonts w:ascii="Wingdings" w:hAnsi="Wingdings" w:hint="default"/>
      </w:rPr>
    </w:lvl>
  </w:abstractNum>
  <w:abstractNum w:abstractNumId="6" w15:restartNumberingAfterBreak="0">
    <w:nsid w:val="3B9A53F2"/>
    <w:multiLevelType w:val="hybridMultilevel"/>
    <w:tmpl w:val="C9AA328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C2F72B4"/>
    <w:multiLevelType w:val="hybridMultilevel"/>
    <w:tmpl w:val="79C27660"/>
    <w:lvl w:ilvl="0" w:tplc="90269C08">
      <w:start w:val="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2555796"/>
    <w:multiLevelType w:val="hybridMultilevel"/>
    <w:tmpl w:val="380A2C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DF43496"/>
    <w:multiLevelType w:val="hybridMultilevel"/>
    <w:tmpl w:val="55E82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E6E7036"/>
    <w:multiLevelType w:val="hybridMultilevel"/>
    <w:tmpl w:val="0D3E6394"/>
    <w:lvl w:ilvl="0" w:tplc="CD525526">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F9A6A0F"/>
    <w:multiLevelType w:val="hybridMultilevel"/>
    <w:tmpl w:val="147AD166"/>
    <w:lvl w:ilvl="0" w:tplc="414084B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15:restartNumberingAfterBreak="0">
    <w:nsid w:val="62FB790C"/>
    <w:multiLevelType w:val="hybridMultilevel"/>
    <w:tmpl w:val="A2588F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34A5457"/>
    <w:multiLevelType w:val="hybridMultilevel"/>
    <w:tmpl w:val="CE0A0C0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5331C16"/>
    <w:multiLevelType w:val="hybridMultilevel"/>
    <w:tmpl w:val="5B6CBE60"/>
    <w:lvl w:ilvl="0" w:tplc="903CB6E0">
      <w:start w:val="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66A37C9"/>
    <w:multiLevelType w:val="hybridMultilevel"/>
    <w:tmpl w:val="40A0CBF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70122E82"/>
    <w:multiLevelType w:val="hybridMultilevel"/>
    <w:tmpl w:val="482C2ED4"/>
    <w:lvl w:ilvl="0" w:tplc="0EBEF95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A416167"/>
    <w:multiLevelType w:val="hybridMultilevel"/>
    <w:tmpl w:val="1044469E"/>
    <w:lvl w:ilvl="0" w:tplc="D9064DE4">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68128055">
    <w:abstractNumId w:val="6"/>
  </w:num>
  <w:num w:numId="2" w16cid:durableId="1891308998">
    <w:abstractNumId w:val="4"/>
  </w:num>
  <w:num w:numId="3" w16cid:durableId="874388658">
    <w:abstractNumId w:val="3"/>
  </w:num>
  <w:num w:numId="4" w16cid:durableId="608388225">
    <w:abstractNumId w:val="10"/>
  </w:num>
  <w:num w:numId="5" w16cid:durableId="1757049618">
    <w:abstractNumId w:val="14"/>
  </w:num>
  <w:num w:numId="6" w16cid:durableId="1133014065">
    <w:abstractNumId w:val="2"/>
  </w:num>
  <w:num w:numId="7" w16cid:durableId="1116943055">
    <w:abstractNumId w:val="12"/>
  </w:num>
  <w:num w:numId="8" w16cid:durableId="288050081">
    <w:abstractNumId w:val="17"/>
  </w:num>
  <w:num w:numId="9" w16cid:durableId="2120221192">
    <w:abstractNumId w:val="9"/>
  </w:num>
  <w:num w:numId="10" w16cid:durableId="1356615406">
    <w:abstractNumId w:val="16"/>
  </w:num>
  <w:num w:numId="11" w16cid:durableId="2057198210">
    <w:abstractNumId w:val="2"/>
    <w:lvlOverride w:ilvl="0">
      <w:lvl w:ilvl="0" w:tplc="D9064DE4">
        <w:start w:val="1"/>
        <w:numFmt w:val="decimal"/>
        <w:lvlText w:val="(%1)"/>
        <w:lvlJc w:val="left"/>
        <w:pPr>
          <w:ind w:left="360" w:hanging="360"/>
        </w:pPr>
        <w:rPr>
          <w:rFonts w:hint="default"/>
        </w:rPr>
      </w:lvl>
    </w:lvlOverride>
    <w:lvlOverride w:ilvl="1">
      <w:lvl w:ilvl="1" w:tplc="04060019" w:tentative="1">
        <w:start w:val="1"/>
        <w:numFmt w:val="lowerLetter"/>
        <w:lvlText w:val="%2."/>
        <w:lvlJc w:val="left"/>
        <w:pPr>
          <w:ind w:left="1440" w:hanging="360"/>
        </w:pPr>
      </w:lvl>
    </w:lvlOverride>
    <w:lvlOverride w:ilvl="2">
      <w:lvl w:ilvl="2" w:tplc="0406001B" w:tentative="1">
        <w:start w:val="1"/>
        <w:numFmt w:val="lowerRoman"/>
        <w:lvlText w:val="%3."/>
        <w:lvlJc w:val="right"/>
        <w:pPr>
          <w:ind w:left="2160" w:hanging="180"/>
        </w:pPr>
      </w:lvl>
    </w:lvlOverride>
    <w:lvlOverride w:ilvl="3">
      <w:lvl w:ilvl="3" w:tplc="0406000F" w:tentative="1">
        <w:start w:val="1"/>
        <w:numFmt w:val="decimal"/>
        <w:lvlText w:val="%4."/>
        <w:lvlJc w:val="left"/>
        <w:pPr>
          <w:ind w:left="2880" w:hanging="360"/>
        </w:pPr>
      </w:lvl>
    </w:lvlOverride>
    <w:lvlOverride w:ilvl="4">
      <w:lvl w:ilvl="4" w:tplc="04060019" w:tentative="1">
        <w:start w:val="1"/>
        <w:numFmt w:val="lowerLetter"/>
        <w:lvlText w:val="%5."/>
        <w:lvlJc w:val="left"/>
        <w:pPr>
          <w:ind w:left="3600" w:hanging="360"/>
        </w:pPr>
      </w:lvl>
    </w:lvlOverride>
    <w:lvlOverride w:ilvl="5">
      <w:lvl w:ilvl="5" w:tplc="0406001B" w:tentative="1">
        <w:start w:val="1"/>
        <w:numFmt w:val="lowerRoman"/>
        <w:lvlText w:val="%6."/>
        <w:lvlJc w:val="right"/>
        <w:pPr>
          <w:ind w:left="4320" w:hanging="180"/>
        </w:pPr>
      </w:lvl>
    </w:lvlOverride>
    <w:lvlOverride w:ilvl="6">
      <w:lvl w:ilvl="6" w:tplc="0406000F" w:tentative="1">
        <w:start w:val="1"/>
        <w:numFmt w:val="decimal"/>
        <w:lvlText w:val="%7."/>
        <w:lvlJc w:val="left"/>
        <w:pPr>
          <w:ind w:left="5040" w:hanging="360"/>
        </w:pPr>
      </w:lvl>
    </w:lvlOverride>
    <w:lvlOverride w:ilvl="7">
      <w:lvl w:ilvl="7" w:tplc="04060019" w:tentative="1">
        <w:start w:val="1"/>
        <w:numFmt w:val="lowerLetter"/>
        <w:lvlText w:val="%8."/>
        <w:lvlJc w:val="left"/>
        <w:pPr>
          <w:ind w:left="5760" w:hanging="360"/>
        </w:pPr>
      </w:lvl>
    </w:lvlOverride>
    <w:lvlOverride w:ilvl="8">
      <w:lvl w:ilvl="8" w:tplc="0406001B" w:tentative="1">
        <w:start w:val="1"/>
        <w:numFmt w:val="lowerRoman"/>
        <w:lvlText w:val="%9."/>
        <w:lvlJc w:val="right"/>
        <w:pPr>
          <w:ind w:left="6480" w:hanging="180"/>
        </w:pPr>
      </w:lvl>
    </w:lvlOverride>
  </w:num>
  <w:num w:numId="12" w16cid:durableId="975723458">
    <w:abstractNumId w:val="11"/>
  </w:num>
  <w:num w:numId="13" w16cid:durableId="2027755927">
    <w:abstractNumId w:val="0"/>
  </w:num>
  <w:num w:numId="14" w16cid:durableId="148594441">
    <w:abstractNumId w:val="15"/>
  </w:num>
  <w:num w:numId="15" w16cid:durableId="846409980">
    <w:abstractNumId w:val="15"/>
  </w:num>
  <w:num w:numId="16" w16cid:durableId="1017653337">
    <w:abstractNumId w:val="13"/>
  </w:num>
  <w:num w:numId="17" w16cid:durableId="1904096220">
    <w:abstractNumId w:val="8"/>
  </w:num>
  <w:num w:numId="18" w16cid:durableId="1873806889">
    <w:abstractNumId w:val="1"/>
  </w:num>
  <w:num w:numId="19" w16cid:durableId="1464615730">
    <w:abstractNumId w:val="7"/>
  </w:num>
  <w:num w:numId="20" w16cid:durableId="19392154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RAFTER_VERSION" w:val="3.40"/>
    <w:docVar w:name="DOCDRAFTERREINDEX" w:val="NO"/>
    <w:docVar w:name="DOCDRAFTERTASKPANE" w:val="9c0f8103-be52-46b4-8793-714bae7d6e3f"/>
    <w:docVar w:name="VERSIONDETAIL" w:val="0"/>
  </w:docVars>
  <w:rsids>
    <w:rsidRoot w:val="00AD6402"/>
    <w:rsid w:val="00000234"/>
    <w:rsid w:val="00000C37"/>
    <w:rsid w:val="00002284"/>
    <w:rsid w:val="0000236A"/>
    <w:rsid w:val="00002941"/>
    <w:rsid w:val="00003D39"/>
    <w:rsid w:val="000054E9"/>
    <w:rsid w:val="00005FF3"/>
    <w:rsid w:val="00006985"/>
    <w:rsid w:val="000072EE"/>
    <w:rsid w:val="00007A04"/>
    <w:rsid w:val="0001157D"/>
    <w:rsid w:val="00011B13"/>
    <w:rsid w:val="00013339"/>
    <w:rsid w:val="00013432"/>
    <w:rsid w:val="000134CA"/>
    <w:rsid w:val="000165FA"/>
    <w:rsid w:val="00017538"/>
    <w:rsid w:val="0002061C"/>
    <w:rsid w:val="000208A7"/>
    <w:rsid w:val="0002426B"/>
    <w:rsid w:val="00025517"/>
    <w:rsid w:val="00025BE9"/>
    <w:rsid w:val="000271AE"/>
    <w:rsid w:val="00027A01"/>
    <w:rsid w:val="0003140C"/>
    <w:rsid w:val="000337BB"/>
    <w:rsid w:val="000346C5"/>
    <w:rsid w:val="0003725E"/>
    <w:rsid w:val="00041B25"/>
    <w:rsid w:val="00041C73"/>
    <w:rsid w:val="0004497A"/>
    <w:rsid w:val="00046ED1"/>
    <w:rsid w:val="00047A5F"/>
    <w:rsid w:val="00047D51"/>
    <w:rsid w:val="00050042"/>
    <w:rsid w:val="00053278"/>
    <w:rsid w:val="00053D9D"/>
    <w:rsid w:val="0005416F"/>
    <w:rsid w:val="00054B12"/>
    <w:rsid w:val="00054CF6"/>
    <w:rsid w:val="00055E61"/>
    <w:rsid w:val="0005757F"/>
    <w:rsid w:val="00057A76"/>
    <w:rsid w:val="00057C5A"/>
    <w:rsid w:val="00060069"/>
    <w:rsid w:val="00060F65"/>
    <w:rsid w:val="00061E0A"/>
    <w:rsid w:val="00062D31"/>
    <w:rsid w:val="00066D15"/>
    <w:rsid w:val="0006745C"/>
    <w:rsid w:val="00067AD9"/>
    <w:rsid w:val="00070E65"/>
    <w:rsid w:val="00070E9E"/>
    <w:rsid w:val="000761DC"/>
    <w:rsid w:val="000774F3"/>
    <w:rsid w:val="00077D12"/>
    <w:rsid w:val="00077DDE"/>
    <w:rsid w:val="000801B7"/>
    <w:rsid w:val="00080B4D"/>
    <w:rsid w:val="0008125A"/>
    <w:rsid w:val="0008401F"/>
    <w:rsid w:val="00084E53"/>
    <w:rsid w:val="000864C0"/>
    <w:rsid w:val="000865B4"/>
    <w:rsid w:val="00086FF2"/>
    <w:rsid w:val="00091767"/>
    <w:rsid w:val="00092AA3"/>
    <w:rsid w:val="0009453F"/>
    <w:rsid w:val="000952B1"/>
    <w:rsid w:val="000A361E"/>
    <w:rsid w:val="000A76F7"/>
    <w:rsid w:val="000B12BF"/>
    <w:rsid w:val="000B3F8C"/>
    <w:rsid w:val="000B45B0"/>
    <w:rsid w:val="000B49B8"/>
    <w:rsid w:val="000C1846"/>
    <w:rsid w:val="000C3687"/>
    <w:rsid w:val="000C382F"/>
    <w:rsid w:val="000C56C0"/>
    <w:rsid w:val="000C6E37"/>
    <w:rsid w:val="000C7140"/>
    <w:rsid w:val="000C7AF7"/>
    <w:rsid w:val="000D0330"/>
    <w:rsid w:val="000D09C3"/>
    <w:rsid w:val="000D1489"/>
    <w:rsid w:val="000D2FDC"/>
    <w:rsid w:val="000D3B70"/>
    <w:rsid w:val="000D516F"/>
    <w:rsid w:val="000D51EF"/>
    <w:rsid w:val="000D5770"/>
    <w:rsid w:val="000D64B9"/>
    <w:rsid w:val="000E0BB4"/>
    <w:rsid w:val="000E15DE"/>
    <w:rsid w:val="000E1C06"/>
    <w:rsid w:val="000E4129"/>
    <w:rsid w:val="000E65C8"/>
    <w:rsid w:val="000E6E9C"/>
    <w:rsid w:val="000E6FD4"/>
    <w:rsid w:val="000E711F"/>
    <w:rsid w:val="000F0A3A"/>
    <w:rsid w:val="000F161F"/>
    <w:rsid w:val="000F3271"/>
    <w:rsid w:val="000F41E5"/>
    <w:rsid w:val="000F4998"/>
    <w:rsid w:val="000F4B71"/>
    <w:rsid w:val="000F6D5F"/>
    <w:rsid w:val="000F7BC0"/>
    <w:rsid w:val="00101894"/>
    <w:rsid w:val="0010507D"/>
    <w:rsid w:val="0010552B"/>
    <w:rsid w:val="001069B2"/>
    <w:rsid w:val="00110ED0"/>
    <w:rsid w:val="00111BCE"/>
    <w:rsid w:val="00111E93"/>
    <w:rsid w:val="00112CD1"/>
    <w:rsid w:val="0011513A"/>
    <w:rsid w:val="00115356"/>
    <w:rsid w:val="00115E9E"/>
    <w:rsid w:val="001179C2"/>
    <w:rsid w:val="00121400"/>
    <w:rsid w:val="00122478"/>
    <w:rsid w:val="00124BC0"/>
    <w:rsid w:val="001259E9"/>
    <w:rsid w:val="00126313"/>
    <w:rsid w:val="001313AA"/>
    <w:rsid w:val="00132B00"/>
    <w:rsid w:val="00134F52"/>
    <w:rsid w:val="00135368"/>
    <w:rsid w:val="001359D4"/>
    <w:rsid w:val="0013664E"/>
    <w:rsid w:val="00136983"/>
    <w:rsid w:val="00137743"/>
    <w:rsid w:val="001401BE"/>
    <w:rsid w:val="00141020"/>
    <w:rsid w:val="00141727"/>
    <w:rsid w:val="00141FA7"/>
    <w:rsid w:val="00142C95"/>
    <w:rsid w:val="0014387D"/>
    <w:rsid w:val="00143950"/>
    <w:rsid w:val="00143B10"/>
    <w:rsid w:val="001449B9"/>
    <w:rsid w:val="0014515F"/>
    <w:rsid w:val="00146430"/>
    <w:rsid w:val="001473C5"/>
    <w:rsid w:val="001509E2"/>
    <w:rsid w:val="0015122A"/>
    <w:rsid w:val="00151A2D"/>
    <w:rsid w:val="0015327F"/>
    <w:rsid w:val="001539ED"/>
    <w:rsid w:val="00153F4D"/>
    <w:rsid w:val="00155AD7"/>
    <w:rsid w:val="00156708"/>
    <w:rsid w:val="00157057"/>
    <w:rsid w:val="0015714C"/>
    <w:rsid w:val="00157F23"/>
    <w:rsid w:val="00160061"/>
    <w:rsid w:val="001602D8"/>
    <w:rsid w:val="001609B7"/>
    <w:rsid w:val="00161587"/>
    <w:rsid w:val="001637B4"/>
    <w:rsid w:val="00163DFB"/>
    <w:rsid w:val="00165F8A"/>
    <w:rsid w:val="001668CA"/>
    <w:rsid w:val="00167660"/>
    <w:rsid w:val="0017203F"/>
    <w:rsid w:val="001749F2"/>
    <w:rsid w:val="00175F24"/>
    <w:rsid w:val="001760D9"/>
    <w:rsid w:val="00176338"/>
    <w:rsid w:val="00180A60"/>
    <w:rsid w:val="00181550"/>
    <w:rsid w:val="0018314C"/>
    <w:rsid w:val="00183E04"/>
    <w:rsid w:val="0018401A"/>
    <w:rsid w:val="001846E4"/>
    <w:rsid w:val="001903D0"/>
    <w:rsid w:val="00194187"/>
    <w:rsid w:val="0019460F"/>
    <w:rsid w:val="00195238"/>
    <w:rsid w:val="001953A6"/>
    <w:rsid w:val="00196473"/>
    <w:rsid w:val="00196C05"/>
    <w:rsid w:val="001A0BCC"/>
    <w:rsid w:val="001A0E9B"/>
    <w:rsid w:val="001A3B4A"/>
    <w:rsid w:val="001A4B1E"/>
    <w:rsid w:val="001A5435"/>
    <w:rsid w:val="001A6595"/>
    <w:rsid w:val="001A65AF"/>
    <w:rsid w:val="001B0721"/>
    <w:rsid w:val="001B2A2F"/>
    <w:rsid w:val="001B3C82"/>
    <w:rsid w:val="001B57BF"/>
    <w:rsid w:val="001B6848"/>
    <w:rsid w:val="001B6C3A"/>
    <w:rsid w:val="001B6C96"/>
    <w:rsid w:val="001C01F5"/>
    <w:rsid w:val="001C04AF"/>
    <w:rsid w:val="001C0A83"/>
    <w:rsid w:val="001C446B"/>
    <w:rsid w:val="001C47D4"/>
    <w:rsid w:val="001D18F1"/>
    <w:rsid w:val="001D1B79"/>
    <w:rsid w:val="001D3E75"/>
    <w:rsid w:val="001D79F5"/>
    <w:rsid w:val="001D7B07"/>
    <w:rsid w:val="001E0338"/>
    <w:rsid w:val="001E2429"/>
    <w:rsid w:val="001E6BFF"/>
    <w:rsid w:val="001E73F3"/>
    <w:rsid w:val="001F664F"/>
    <w:rsid w:val="00202264"/>
    <w:rsid w:val="00202906"/>
    <w:rsid w:val="00204356"/>
    <w:rsid w:val="002045EF"/>
    <w:rsid w:val="00204E5F"/>
    <w:rsid w:val="00206403"/>
    <w:rsid w:val="00211FA3"/>
    <w:rsid w:val="002122F7"/>
    <w:rsid w:val="0021471E"/>
    <w:rsid w:val="00214AE6"/>
    <w:rsid w:val="00215889"/>
    <w:rsid w:val="00215CEE"/>
    <w:rsid w:val="002169D0"/>
    <w:rsid w:val="00217732"/>
    <w:rsid w:val="00217B06"/>
    <w:rsid w:val="00222BCC"/>
    <w:rsid w:val="00222F54"/>
    <w:rsid w:val="0022353D"/>
    <w:rsid w:val="002242BE"/>
    <w:rsid w:val="00224936"/>
    <w:rsid w:val="002273FA"/>
    <w:rsid w:val="002276C4"/>
    <w:rsid w:val="00227C03"/>
    <w:rsid w:val="00232D2F"/>
    <w:rsid w:val="00233C8D"/>
    <w:rsid w:val="00233E31"/>
    <w:rsid w:val="00234182"/>
    <w:rsid w:val="00236BD4"/>
    <w:rsid w:val="0024113E"/>
    <w:rsid w:val="002429BE"/>
    <w:rsid w:val="00242E35"/>
    <w:rsid w:val="00243126"/>
    <w:rsid w:val="00244C71"/>
    <w:rsid w:val="002466C8"/>
    <w:rsid w:val="00246E6D"/>
    <w:rsid w:val="00247BBB"/>
    <w:rsid w:val="002501E7"/>
    <w:rsid w:val="00252544"/>
    <w:rsid w:val="0025370D"/>
    <w:rsid w:val="0025694E"/>
    <w:rsid w:val="00256ACC"/>
    <w:rsid w:val="00262E49"/>
    <w:rsid w:val="002729C9"/>
    <w:rsid w:val="00277E7C"/>
    <w:rsid w:val="00280E09"/>
    <w:rsid w:val="00282B98"/>
    <w:rsid w:val="00282CE4"/>
    <w:rsid w:val="00285638"/>
    <w:rsid w:val="00285999"/>
    <w:rsid w:val="00286372"/>
    <w:rsid w:val="00287544"/>
    <w:rsid w:val="00287B9A"/>
    <w:rsid w:val="00290509"/>
    <w:rsid w:val="00290633"/>
    <w:rsid w:val="0029092A"/>
    <w:rsid w:val="00290C32"/>
    <w:rsid w:val="00291106"/>
    <w:rsid w:val="0029217A"/>
    <w:rsid w:val="00293D81"/>
    <w:rsid w:val="0029473A"/>
    <w:rsid w:val="00295A96"/>
    <w:rsid w:val="00295D1B"/>
    <w:rsid w:val="0029624B"/>
    <w:rsid w:val="0029700D"/>
    <w:rsid w:val="00297D0D"/>
    <w:rsid w:val="002A0D0C"/>
    <w:rsid w:val="002A23B4"/>
    <w:rsid w:val="002A31A7"/>
    <w:rsid w:val="002A4492"/>
    <w:rsid w:val="002A61DB"/>
    <w:rsid w:val="002B1598"/>
    <w:rsid w:val="002B165A"/>
    <w:rsid w:val="002B1739"/>
    <w:rsid w:val="002B2449"/>
    <w:rsid w:val="002B247D"/>
    <w:rsid w:val="002B55E5"/>
    <w:rsid w:val="002B5ACB"/>
    <w:rsid w:val="002B7D1B"/>
    <w:rsid w:val="002B7FA5"/>
    <w:rsid w:val="002C08F6"/>
    <w:rsid w:val="002C0935"/>
    <w:rsid w:val="002C3CD7"/>
    <w:rsid w:val="002C608E"/>
    <w:rsid w:val="002C60E3"/>
    <w:rsid w:val="002C67B5"/>
    <w:rsid w:val="002D095B"/>
    <w:rsid w:val="002D140F"/>
    <w:rsid w:val="002D15BE"/>
    <w:rsid w:val="002D2585"/>
    <w:rsid w:val="002D5112"/>
    <w:rsid w:val="002D5960"/>
    <w:rsid w:val="002D59A1"/>
    <w:rsid w:val="002D60B9"/>
    <w:rsid w:val="002D6678"/>
    <w:rsid w:val="002D6BD6"/>
    <w:rsid w:val="002D760C"/>
    <w:rsid w:val="002D7F11"/>
    <w:rsid w:val="002E0C6C"/>
    <w:rsid w:val="002E1D15"/>
    <w:rsid w:val="002E2062"/>
    <w:rsid w:val="002E4E3F"/>
    <w:rsid w:val="002E5EFD"/>
    <w:rsid w:val="002E75EF"/>
    <w:rsid w:val="002F1E73"/>
    <w:rsid w:val="002F23AD"/>
    <w:rsid w:val="002F2A80"/>
    <w:rsid w:val="002F3542"/>
    <w:rsid w:val="002F3EBB"/>
    <w:rsid w:val="002F46DE"/>
    <w:rsid w:val="002F4EC7"/>
    <w:rsid w:val="002F6343"/>
    <w:rsid w:val="003006A3"/>
    <w:rsid w:val="00300BA9"/>
    <w:rsid w:val="00301702"/>
    <w:rsid w:val="00305D60"/>
    <w:rsid w:val="00307810"/>
    <w:rsid w:val="00310CB0"/>
    <w:rsid w:val="003118F6"/>
    <w:rsid w:val="003123B8"/>
    <w:rsid w:val="003151DB"/>
    <w:rsid w:val="00316F61"/>
    <w:rsid w:val="00316F8F"/>
    <w:rsid w:val="00317034"/>
    <w:rsid w:val="00323198"/>
    <w:rsid w:val="003235FA"/>
    <w:rsid w:val="00323FB8"/>
    <w:rsid w:val="003244F7"/>
    <w:rsid w:val="00324580"/>
    <w:rsid w:val="003255E8"/>
    <w:rsid w:val="003259CF"/>
    <w:rsid w:val="00325DBE"/>
    <w:rsid w:val="00326C78"/>
    <w:rsid w:val="00327E7D"/>
    <w:rsid w:val="0033128F"/>
    <w:rsid w:val="00332BAD"/>
    <w:rsid w:val="003333DB"/>
    <w:rsid w:val="00333D2A"/>
    <w:rsid w:val="003365F0"/>
    <w:rsid w:val="00337469"/>
    <w:rsid w:val="00337E1F"/>
    <w:rsid w:val="00340555"/>
    <w:rsid w:val="00341BFF"/>
    <w:rsid w:val="0034272C"/>
    <w:rsid w:val="00344DC5"/>
    <w:rsid w:val="00344F92"/>
    <w:rsid w:val="003474B4"/>
    <w:rsid w:val="003477A2"/>
    <w:rsid w:val="00347E0B"/>
    <w:rsid w:val="00350A53"/>
    <w:rsid w:val="00351944"/>
    <w:rsid w:val="00354173"/>
    <w:rsid w:val="00354347"/>
    <w:rsid w:val="003559BC"/>
    <w:rsid w:val="003574BF"/>
    <w:rsid w:val="00357735"/>
    <w:rsid w:val="003579F4"/>
    <w:rsid w:val="0036074B"/>
    <w:rsid w:val="00360FF6"/>
    <w:rsid w:val="00361F00"/>
    <w:rsid w:val="0036257F"/>
    <w:rsid w:val="00362F34"/>
    <w:rsid w:val="00364D4B"/>
    <w:rsid w:val="0036732A"/>
    <w:rsid w:val="003679DF"/>
    <w:rsid w:val="00367FAA"/>
    <w:rsid w:val="00371EB6"/>
    <w:rsid w:val="00372EAC"/>
    <w:rsid w:val="003764DB"/>
    <w:rsid w:val="00376E81"/>
    <w:rsid w:val="003809EE"/>
    <w:rsid w:val="00384148"/>
    <w:rsid w:val="00384639"/>
    <w:rsid w:val="003857BE"/>
    <w:rsid w:val="0038692C"/>
    <w:rsid w:val="00387D52"/>
    <w:rsid w:val="003922BE"/>
    <w:rsid w:val="00394690"/>
    <w:rsid w:val="00395A0F"/>
    <w:rsid w:val="003A26C7"/>
    <w:rsid w:val="003A2B64"/>
    <w:rsid w:val="003A319E"/>
    <w:rsid w:val="003A382B"/>
    <w:rsid w:val="003A3A72"/>
    <w:rsid w:val="003A46B7"/>
    <w:rsid w:val="003A6E56"/>
    <w:rsid w:val="003A72D2"/>
    <w:rsid w:val="003B2DAE"/>
    <w:rsid w:val="003B4700"/>
    <w:rsid w:val="003B508B"/>
    <w:rsid w:val="003B56E9"/>
    <w:rsid w:val="003B69B8"/>
    <w:rsid w:val="003B6E44"/>
    <w:rsid w:val="003B7090"/>
    <w:rsid w:val="003C0112"/>
    <w:rsid w:val="003C15CF"/>
    <w:rsid w:val="003C162F"/>
    <w:rsid w:val="003C199A"/>
    <w:rsid w:val="003C1BAB"/>
    <w:rsid w:val="003C2328"/>
    <w:rsid w:val="003C5AC3"/>
    <w:rsid w:val="003C62D0"/>
    <w:rsid w:val="003D0E2F"/>
    <w:rsid w:val="003D300B"/>
    <w:rsid w:val="003D3EA0"/>
    <w:rsid w:val="003D4817"/>
    <w:rsid w:val="003D57A6"/>
    <w:rsid w:val="003D611C"/>
    <w:rsid w:val="003D6EDB"/>
    <w:rsid w:val="003E0982"/>
    <w:rsid w:val="003E0A07"/>
    <w:rsid w:val="003E11A8"/>
    <w:rsid w:val="003E4911"/>
    <w:rsid w:val="003E6066"/>
    <w:rsid w:val="003E63B0"/>
    <w:rsid w:val="003E7AF2"/>
    <w:rsid w:val="003E7E82"/>
    <w:rsid w:val="003F12C9"/>
    <w:rsid w:val="003F149B"/>
    <w:rsid w:val="003F38A6"/>
    <w:rsid w:val="003F6D1D"/>
    <w:rsid w:val="004006FE"/>
    <w:rsid w:val="00405028"/>
    <w:rsid w:val="0040683C"/>
    <w:rsid w:val="0041012D"/>
    <w:rsid w:val="00410B2F"/>
    <w:rsid w:val="004130B9"/>
    <w:rsid w:val="004134BD"/>
    <w:rsid w:val="00413A54"/>
    <w:rsid w:val="00414688"/>
    <w:rsid w:val="00414FDE"/>
    <w:rsid w:val="00415A7D"/>
    <w:rsid w:val="0041716B"/>
    <w:rsid w:val="00417EF1"/>
    <w:rsid w:val="00420718"/>
    <w:rsid w:val="00423F8E"/>
    <w:rsid w:val="00425139"/>
    <w:rsid w:val="00426077"/>
    <w:rsid w:val="00426A49"/>
    <w:rsid w:val="0042788C"/>
    <w:rsid w:val="004303D6"/>
    <w:rsid w:val="004328DE"/>
    <w:rsid w:val="00433CCE"/>
    <w:rsid w:val="0043409A"/>
    <w:rsid w:val="00435052"/>
    <w:rsid w:val="004351E9"/>
    <w:rsid w:val="00437407"/>
    <w:rsid w:val="0044105B"/>
    <w:rsid w:val="00441824"/>
    <w:rsid w:val="00442D19"/>
    <w:rsid w:val="004430CA"/>
    <w:rsid w:val="00443BC4"/>
    <w:rsid w:val="00445386"/>
    <w:rsid w:val="0044568F"/>
    <w:rsid w:val="00445DBE"/>
    <w:rsid w:val="00445E49"/>
    <w:rsid w:val="0044680D"/>
    <w:rsid w:val="00446A69"/>
    <w:rsid w:val="00447861"/>
    <w:rsid w:val="004523E9"/>
    <w:rsid w:val="004524D3"/>
    <w:rsid w:val="00452763"/>
    <w:rsid w:val="004528C2"/>
    <w:rsid w:val="00453D6A"/>
    <w:rsid w:val="00454527"/>
    <w:rsid w:val="00454A8B"/>
    <w:rsid w:val="00457F7F"/>
    <w:rsid w:val="004621EB"/>
    <w:rsid w:val="00463849"/>
    <w:rsid w:val="004667A0"/>
    <w:rsid w:val="00466D68"/>
    <w:rsid w:val="00472684"/>
    <w:rsid w:val="0047363E"/>
    <w:rsid w:val="0047483A"/>
    <w:rsid w:val="004758D6"/>
    <w:rsid w:val="00475A18"/>
    <w:rsid w:val="004767BB"/>
    <w:rsid w:val="004774EF"/>
    <w:rsid w:val="00480328"/>
    <w:rsid w:val="0048087D"/>
    <w:rsid w:val="0048201A"/>
    <w:rsid w:val="0048202E"/>
    <w:rsid w:val="00483037"/>
    <w:rsid w:val="00483130"/>
    <w:rsid w:val="004831E4"/>
    <w:rsid w:val="004849D1"/>
    <w:rsid w:val="00484E2E"/>
    <w:rsid w:val="0048550D"/>
    <w:rsid w:val="0048555B"/>
    <w:rsid w:val="004909AE"/>
    <w:rsid w:val="00492405"/>
    <w:rsid w:val="004929CE"/>
    <w:rsid w:val="00493C16"/>
    <w:rsid w:val="00494AD4"/>
    <w:rsid w:val="00495885"/>
    <w:rsid w:val="00496964"/>
    <w:rsid w:val="004A09B4"/>
    <w:rsid w:val="004A0CB1"/>
    <w:rsid w:val="004A2B19"/>
    <w:rsid w:val="004A55E7"/>
    <w:rsid w:val="004A7133"/>
    <w:rsid w:val="004A735D"/>
    <w:rsid w:val="004A7AF1"/>
    <w:rsid w:val="004B3B32"/>
    <w:rsid w:val="004C0F0B"/>
    <w:rsid w:val="004C1606"/>
    <w:rsid w:val="004C206D"/>
    <w:rsid w:val="004C24B5"/>
    <w:rsid w:val="004C3066"/>
    <w:rsid w:val="004C4126"/>
    <w:rsid w:val="004C4477"/>
    <w:rsid w:val="004C48FF"/>
    <w:rsid w:val="004C594F"/>
    <w:rsid w:val="004C64F1"/>
    <w:rsid w:val="004D405E"/>
    <w:rsid w:val="004D4465"/>
    <w:rsid w:val="004D48B8"/>
    <w:rsid w:val="004D52BA"/>
    <w:rsid w:val="004D7986"/>
    <w:rsid w:val="004E0AE9"/>
    <w:rsid w:val="004E19D4"/>
    <w:rsid w:val="004E2190"/>
    <w:rsid w:val="004E261A"/>
    <w:rsid w:val="004E2D80"/>
    <w:rsid w:val="004E3641"/>
    <w:rsid w:val="004E3896"/>
    <w:rsid w:val="004E3D6E"/>
    <w:rsid w:val="004E4F8A"/>
    <w:rsid w:val="004E5148"/>
    <w:rsid w:val="004E6850"/>
    <w:rsid w:val="004E708A"/>
    <w:rsid w:val="004E774D"/>
    <w:rsid w:val="004F039F"/>
    <w:rsid w:val="004F146E"/>
    <w:rsid w:val="004F19B5"/>
    <w:rsid w:val="004F19F9"/>
    <w:rsid w:val="004F20C0"/>
    <w:rsid w:val="004F2C00"/>
    <w:rsid w:val="004F2E2E"/>
    <w:rsid w:val="004F3608"/>
    <w:rsid w:val="004F3E35"/>
    <w:rsid w:val="004F548C"/>
    <w:rsid w:val="004F54D6"/>
    <w:rsid w:val="004F5547"/>
    <w:rsid w:val="004F59B6"/>
    <w:rsid w:val="004F6031"/>
    <w:rsid w:val="004F63AD"/>
    <w:rsid w:val="004F7B03"/>
    <w:rsid w:val="005000DA"/>
    <w:rsid w:val="00501EB8"/>
    <w:rsid w:val="005028C0"/>
    <w:rsid w:val="005031AC"/>
    <w:rsid w:val="005048A1"/>
    <w:rsid w:val="005059D2"/>
    <w:rsid w:val="00505FCB"/>
    <w:rsid w:val="00506842"/>
    <w:rsid w:val="005074C1"/>
    <w:rsid w:val="0051170B"/>
    <w:rsid w:val="00513ABD"/>
    <w:rsid w:val="00514B9F"/>
    <w:rsid w:val="00514F8A"/>
    <w:rsid w:val="0051557A"/>
    <w:rsid w:val="00515728"/>
    <w:rsid w:val="00515C2E"/>
    <w:rsid w:val="00515E3E"/>
    <w:rsid w:val="005169F1"/>
    <w:rsid w:val="00516EE8"/>
    <w:rsid w:val="00516FC5"/>
    <w:rsid w:val="00520AB0"/>
    <w:rsid w:val="00520B25"/>
    <w:rsid w:val="00520D10"/>
    <w:rsid w:val="00520E5F"/>
    <w:rsid w:val="00522197"/>
    <w:rsid w:val="0052293E"/>
    <w:rsid w:val="005230D7"/>
    <w:rsid w:val="0052574C"/>
    <w:rsid w:val="00525752"/>
    <w:rsid w:val="005269BC"/>
    <w:rsid w:val="00527588"/>
    <w:rsid w:val="00527AF5"/>
    <w:rsid w:val="00527C89"/>
    <w:rsid w:val="00531F75"/>
    <w:rsid w:val="00540388"/>
    <w:rsid w:val="0054078A"/>
    <w:rsid w:val="00540ED4"/>
    <w:rsid w:val="00541A7C"/>
    <w:rsid w:val="00543F1C"/>
    <w:rsid w:val="005449F0"/>
    <w:rsid w:val="00551451"/>
    <w:rsid w:val="00551A43"/>
    <w:rsid w:val="00551FC4"/>
    <w:rsid w:val="00553655"/>
    <w:rsid w:val="00553948"/>
    <w:rsid w:val="00553A0A"/>
    <w:rsid w:val="00554B2C"/>
    <w:rsid w:val="00554D71"/>
    <w:rsid w:val="00562A69"/>
    <w:rsid w:val="0056348E"/>
    <w:rsid w:val="005637F3"/>
    <w:rsid w:val="00563B5A"/>
    <w:rsid w:val="00563D85"/>
    <w:rsid w:val="00566511"/>
    <w:rsid w:val="005670BC"/>
    <w:rsid w:val="00571170"/>
    <w:rsid w:val="0057231D"/>
    <w:rsid w:val="00575AC7"/>
    <w:rsid w:val="00576433"/>
    <w:rsid w:val="00576827"/>
    <w:rsid w:val="00576905"/>
    <w:rsid w:val="005807EC"/>
    <w:rsid w:val="00582099"/>
    <w:rsid w:val="0058438A"/>
    <w:rsid w:val="005867B5"/>
    <w:rsid w:val="00586E51"/>
    <w:rsid w:val="005926C2"/>
    <w:rsid w:val="00595DBB"/>
    <w:rsid w:val="00597D9F"/>
    <w:rsid w:val="005A189A"/>
    <w:rsid w:val="005A5004"/>
    <w:rsid w:val="005A70FA"/>
    <w:rsid w:val="005A7A63"/>
    <w:rsid w:val="005B0264"/>
    <w:rsid w:val="005B1285"/>
    <w:rsid w:val="005B41FB"/>
    <w:rsid w:val="005B5D31"/>
    <w:rsid w:val="005B6696"/>
    <w:rsid w:val="005B7EB0"/>
    <w:rsid w:val="005C16F3"/>
    <w:rsid w:val="005C1737"/>
    <w:rsid w:val="005C2470"/>
    <w:rsid w:val="005C34EA"/>
    <w:rsid w:val="005C3780"/>
    <w:rsid w:val="005C6033"/>
    <w:rsid w:val="005C780E"/>
    <w:rsid w:val="005D1546"/>
    <w:rsid w:val="005D16B2"/>
    <w:rsid w:val="005D1C8C"/>
    <w:rsid w:val="005D2153"/>
    <w:rsid w:val="005D2782"/>
    <w:rsid w:val="005D3B55"/>
    <w:rsid w:val="005D5856"/>
    <w:rsid w:val="005D7790"/>
    <w:rsid w:val="005D7F9B"/>
    <w:rsid w:val="005E146C"/>
    <w:rsid w:val="005E1830"/>
    <w:rsid w:val="005E21C7"/>
    <w:rsid w:val="005E3720"/>
    <w:rsid w:val="005E49E5"/>
    <w:rsid w:val="005E7121"/>
    <w:rsid w:val="005E7BEC"/>
    <w:rsid w:val="005F151F"/>
    <w:rsid w:val="005F2A45"/>
    <w:rsid w:val="005F4CE6"/>
    <w:rsid w:val="005F6031"/>
    <w:rsid w:val="005F7FC9"/>
    <w:rsid w:val="00600925"/>
    <w:rsid w:val="00600A99"/>
    <w:rsid w:val="00600ECE"/>
    <w:rsid w:val="006020A2"/>
    <w:rsid w:val="00602638"/>
    <w:rsid w:val="006028F1"/>
    <w:rsid w:val="00604818"/>
    <w:rsid w:val="0060646E"/>
    <w:rsid w:val="006067C4"/>
    <w:rsid w:val="00610889"/>
    <w:rsid w:val="00610BA7"/>
    <w:rsid w:val="0061236A"/>
    <w:rsid w:val="006123B5"/>
    <w:rsid w:val="006134D5"/>
    <w:rsid w:val="00613C81"/>
    <w:rsid w:val="00614BE1"/>
    <w:rsid w:val="00615D1C"/>
    <w:rsid w:val="00616A07"/>
    <w:rsid w:val="0061760F"/>
    <w:rsid w:val="00617D91"/>
    <w:rsid w:val="00620191"/>
    <w:rsid w:val="006203F6"/>
    <w:rsid w:val="00620AE4"/>
    <w:rsid w:val="00621115"/>
    <w:rsid w:val="00622CC2"/>
    <w:rsid w:val="00624541"/>
    <w:rsid w:val="00624B60"/>
    <w:rsid w:val="0062507D"/>
    <w:rsid w:val="00627C01"/>
    <w:rsid w:val="00627F35"/>
    <w:rsid w:val="00631989"/>
    <w:rsid w:val="00631C7A"/>
    <w:rsid w:val="00633474"/>
    <w:rsid w:val="00634547"/>
    <w:rsid w:val="0063577E"/>
    <w:rsid w:val="006363D9"/>
    <w:rsid w:val="00637F5B"/>
    <w:rsid w:val="006424D8"/>
    <w:rsid w:val="0064321E"/>
    <w:rsid w:val="006439EA"/>
    <w:rsid w:val="00645CE9"/>
    <w:rsid w:val="00645CEF"/>
    <w:rsid w:val="006478B1"/>
    <w:rsid w:val="0065175E"/>
    <w:rsid w:val="00651D18"/>
    <w:rsid w:val="006525C6"/>
    <w:rsid w:val="00654524"/>
    <w:rsid w:val="00656203"/>
    <w:rsid w:val="00656AE4"/>
    <w:rsid w:val="006571E1"/>
    <w:rsid w:val="00657503"/>
    <w:rsid w:val="0065790F"/>
    <w:rsid w:val="0065798B"/>
    <w:rsid w:val="006606A9"/>
    <w:rsid w:val="0066361F"/>
    <w:rsid w:val="006649D0"/>
    <w:rsid w:val="006651DD"/>
    <w:rsid w:val="0066576B"/>
    <w:rsid w:val="00667FF9"/>
    <w:rsid w:val="00672895"/>
    <w:rsid w:val="00673F8B"/>
    <w:rsid w:val="006755F7"/>
    <w:rsid w:val="00675F69"/>
    <w:rsid w:val="00675FF4"/>
    <w:rsid w:val="006801DF"/>
    <w:rsid w:val="006807D8"/>
    <w:rsid w:val="00681B82"/>
    <w:rsid w:val="00682F9D"/>
    <w:rsid w:val="00685E6D"/>
    <w:rsid w:val="006866F7"/>
    <w:rsid w:val="00687F44"/>
    <w:rsid w:val="00690001"/>
    <w:rsid w:val="006907A0"/>
    <w:rsid w:val="00691E4D"/>
    <w:rsid w:val="00691E7D"/>
    <w:rsid w:val="00693A1A"/>
    <w:rsid w:val="006941B3"/>
    <w:rsid w:val="006957B3"/>
    <w:rsid w:val="00697496"/>
    <w:rsid w:val="006976EC"/>
    <w:rsid w:val="00697C2A"/>
    <w:rsid w:val="006A0FBA"/>
    <w:rsid w:val="006A302E"/>
    <w:rsid w:val="006A32BD"/>
    <w:rsid w:val="006A41BE"/>
    <w:rsid w:val="006A497C"/>
    <w:rsid w:val="006A4CCA"/>
    <w:rsid w:val="006A5AF7"/>
    <w:rsid w:val="006A7BD3"/>
    <w:rsid w:val="006A7D1B"/>
    <w:rsid w:val="006A7F7B"/>
    <w:rsid w:val="006B03F1"/>
    <w:rsid w:val="006B2BA1"/>
    <w:rsid w:val="006B2EB3"/>
    <w:rsid w:val="006B3885"/>
    <w:rsid w:val="006B48BD"/>
    <w:rsid w:val="006B552D"/>
    <w:rsid w:val="006B5CC4"/>
    <w:rsid w:val="006B7707"/>
    <w:rsid w:val="006C051E"/>
    <w:rsid w:val="006C2AC7"/>
    <w:rsid w:val="006C5925"/>
    <w:rsid w:val="006C6C24"/>
    <w:rsid w:val="006D0693"/>
    <w:rsid w:val="006D095D"/>
    <w:rsid w:val="006D28A1"/>
    <w:rsid w:val="006D35CC"/>
    <w:rsid w:val="006D48D4"/>
    <w:rsid w:val="006D5343"/>
    <w:rsid w:val="006D5766"/>
    <w:rsid w:val="006D682A"/>
    <w:rsid w:val="006D6989"/>
    <w:rsid w:val="006E0411"/>
    <w:rsid w:val="006E1243"/>
    <w:rsid w:val="006E208A"/>
    <w:rsid w:val="006E2FAF"/>
    <w:rsid w:val="006E3644"/>
    <w:rsid w:val="006E7FE5"/>
    <w:rsid w:val="006F11C8"/>
    <w:rsid w:val="006F1B41"/>
    <w:rsid w:val="006F22A5"/>
    <w:rsid w:val="006F2583"/>
    <w:rsid w:val="006F3FD7"/>
    <w:rsid w:val="006F4F5F"/>
    <w:rsid w:val="006F5251"/>
    <w:rsid w:val="006F5F8E"/>
    <w:rsid w:val="006F6512"/>
    <w:rsid w:val="006F7EAC"/>
    <w:rsid w:val="006F7EC5"/>
    <w:rsid w:val="00700959"/>
    <w:rsid w:val="00701B41"/>
    <w:rsid w:val="0070269D"/>
    <w:rsid w:val="007034D4"/>
    <w:rsid w:val="00707B22"/>
    <w:rsid w:val="00710424"/>
    <w:rsid w:val="00712AC1"/>
    <w:rsid w:val="00712BEB"/>
    <w:rsid w:val="00714E62"/>
    <w:rsid w:val="00715130"/>
    <w:rsid w:val="007152E2"/>
    <w:rsid w:val="0071626C"/>
    <w:rsid w:val="007163F5"/>
    <w:rsid w:val="007165E2"/>
    <w:rsid w:val="0071693C"/>
    <w:rsid w:val="00716A43"/>
    <w:rsid w:val="0071743B"/>
    <w:rsid w:val="007200A8"/>
    <w:rsid w:val="00721456"/>
    <w:rsid w:val="007218C6"/>
    <w:rsid w:val="00722EF6"/>
    <w:rsid w:val="00727EBD"/>
    <w:rsid w:val="00732AFB"/>
    <w:rsid w:val="00734078"/>
    <w:rsid w:val="007347FF"/>
    <w:rsid w:val="00735DBA"/>
    <w:rsid w:val="00735E55"/>
    <w:rsid w:val="007371FA"/>
    <w:rsid w:val="00740341"/>
    <w:rsid w:val="00740687"/>
    <w:rsid w:val="00741292"/>
    <w:rsid w:val="00741B50"/>
    <w:rsid w:val="00743B25"/>
    <w:rsid w:val="00743C3E"/>
    <w:rsid w:val="00744BA4"/>
    <w:rsid w:val="0075087D"/>
    <w:rsid w:val="00752036"/>
    <w:rsid w:val="007521AC"/>
    <w:rsid w:val="007526C5"/>
    <w:rsid w:val="00752DD0"/>
    <w:rsid w:val="007530A4"/>
    <w:rsid w:val="007559E0"/>
    <w:rsid w:val="00756B97"/>
    <w:rsid w:val="00761A32"/>
    <w:rsid w:val="00762181"/>
    <w:rsid w:val="00765227"/>
    <w:rsid w:val="00765D43"/>
    <w:rsid w:val="0076601F"/>
    <w:rsid w:val="00767023"/>
    <w:rsid w:val="00767505"/>
    <w:rsid w:val="00767F4E"/>
    <w:rsid w:val="007701DE"/>
    <w:rsid w:val="00770E00"/>
    <w:rsid w:val="007726E4"/>
    <w:rsid w:val="00773CF8"/>
    <w:rsid w:val="007813C5"/>
    <w:rsid w:val="007826C8"/>
    <w:rsid w:val="00782F39"/>
    <w:rsid w:val="007834B9"/>
    <w:rsid w:val="0078418B"/>
    <w:rsid w:val="0078673C"/>
    <w:rsid w:val="00787830"/>
    <w:rsid w:val="00790FCE"/>
    <w:rsid w:val="00791745"/>
    <w:rsid w:val="00791A00"/>
    <w:rsid w:val="00792B0F"/>
    <w:rsid w:val="00795FC1"/>
    <w:rsid w:val="00797B41"/>
    <w:rsid w:val="007A0ECF"/>
    <w:rsid w:val="007A24FA"/>
    <w:rsid w:val="007A2D40"/>
    <w:rsid w:val="007A438A"/>
    <w:rsid w:val="007A54C3"/>
    <w:rsid w:val="007A6A14"/>
    <w:rsid w:val="007A7147"/>
    <w:rsid w:val="007B1C5E"/>
    <w:rsid w:val="007B1E58"/>
    <w:rsid w:val="007B2C27"/>
    <w:rsid w:val="007B2F85"/>
    <w:rsid w:val="007B4B60"/>
    <w:rsid w:val="007B5830"/>
    <w:rsid w:val="007B6CD6"/>
    <w:rsid w:val="007B7FB0"/>
    <w:rsid w:val="007C146F"/>
    <w:rsid w:val="007C1C3B"/>
    <w:rsid w:val="007C2B46"/>
    <w:rsid w:val="007C31E4"/>
    <w:rsid w:val="007C37B6"/>
    <w:rsid w:val="007C38E8"/>
    <w:rsid w:val="007C440D"/>
    <w:rsid w:val="007C46FD"/>
    <w:rsid w:val="007C49EE"/>
    <w:rsid w:val="007C5522"/>
    <w:rsid w:val="007C562C"/>
    <w:rsid w:val="007C71DC"/>
    <w:rsid w:val="007C7506"/>
    <w:rsid w:val="007C7993"/>
    <w:rsid w:val="007C7FCC"/>
    <w:rsid w:val="007D0A18"/>
    <w:rsid w:val="007D1C04"/>
    <w:rsid w:val="007D49BC"/>
    <w:rsid w:val="007D510F"/>
    <w:rsid w:val="007D5C1B"/>
    <w:rsid w:val="007E008D"/>
    <w:rsid w:val="007E087D"/>
    <w:rsid w:val="007E23E7"/>
    <w:rsid w:val="007E354A"/>
    <w:rsid w:val="007E37D4"/>
    <w:rsid w:val="007E4FD6"/>
    <w:rsid w:val="007E6358"/>
    <w:rsid w:val="007F7B8B"/>
    <w:rsid w:val="007F7C6D"/>
    <w:rsid w:val="007F7E5B"/>
    <w:rsid w:val="00800347"/>
    <w:rsid w:val="00800CC9"/>
    <w:rsid w:val="00806801"/>
    <w:rsid w:val="00806B72"/>
    <w:rsid w:val="008072E5"/>
    <w:rsid w:val="0080764F"/>
    <w:rsid w:val="0080767D"/>
    <w:rsid w:val="008107F3"/>
    <w:rsid w:val="0081082E"/>
    <w:rsid w:val="00810CEC"/>
    <w:rsid w:val="008129EB"/>
    <w:rsid w:val="00814F52"/>
    <w:rsid w:val="0081509C"/>
    <w:rsid w:val="00816E84"/>
    <w:rsid w:val="00817B3D"/>
    <w:rsid w:val="0082071E"/>
    <w:rsid w:val="008207C4"/>
    <w:rsid w:val="00820D36"/>
    <w:rsid w:val="00822E6B"/>
    <w:rsid w:val="00823B1A"/>
    <w:rsid w:val="0082617F"/>
    <w:rsid w:val="0082633D"/>
    <w:rsid w:val="0082672B"/>
    <w:rsid w:val="008277F0"/>
    <w:rsid w:val="00833694"/>
    <w:rsid w:val="00833FBB"/>
    <w:rsid w:val="00834FAE"/>
    <w:rsid w:val="00836179"/>
    <w:rsid w:val="008370A6"/>
    <w:rsid w:val="00840617"/>
    <w:rsid w:val="00841A86"/>
    <w:rsid w:val="0084220C"/>
    <w:rsid w:val="00845180"/>
    <w:rsid w:val="00845FF0"/>
    <w:rsid w:val="00847099"/>
    <w:rsid w:val="00847AA6"/>
    <w:rsid w:val="0085086B"/>
    <w:rsid w:val="00851915"/>
    <w:rsid w:val="00853EC1"/>
    <w:rsid w:val="008545F5"/>
    <w:rsid w:val="008554D8"/>
    <w:rsid w:val="0085553F"/>
    <w:rsid w:val="0085683E"/>
    <w:rsid w:val="0086074B"/>
    <w:rsid w:val="00861C4F"/>
    <w:rsid w:val="0086280A"/>
    <w:rsid w:val="00865001"/>
    <w:rsid w:val="008651A9"/>
    <w:rsid w:val="0086690F"/>
    <w:rsid w:val="00867FCF"/>
    <w:rsid w:val="0087094A"/>
    <w:rsid w:val="00870EFA"/>
    <w:rsid w:val="00871629"/>
    <w:rsid w:val="00872EE3"/>
    <w:rsid w:val="00874393"/>
    <w:rsid w:val="008754FD"/>
    <w:rsid w:val="00875DCD"/>
    <w:rsid w:val="008801BA"/>
    <w:rsid w:val="008825A9"/>
    <w:rsid w:val="008826DF"/>
    <w:rsid w:val="008834A9"/>
    <w:rsid w:val="00883867"/>
    <w:rsid w:val="00883C4C"/>
    <w:rsid w:val="00883D35"/>
    <w:rsid w:val="0088423A"/>
    <w:rsid w:val="00884EFD"/>
    <w:rsid w:val="00886983"/>
    <w:rsid w:val="008870F9"/>
    <w:rsid w:val="0089069A"/>
    <w:rsid w:val="008907F1"/>
    <w:rsid w:val="00890918"/>
    <w:rsid w:val="00890E32"/>
    <w:rsid w:val="008913AA"/>
    <w:rsid w:val="008916C3"/>
    <w:rsid w:val="0089207E"/>
    <w:rsid w:val="008932AE"/>
    <w:rsid w:val="008950C2"/>
    <w:rsid w:val="00895930"/>
    <w:rsid w:val="0089624E"/>
    <w:rsid w:val="00896429"/>
    <w:rsid w:val="008A175D"/>
    <w:rsid w:val="008A1FCB"/>
    <w:rsid w:val="008A2C0C"/>
    <w:rsid w:val="008A4DA6"/>
    <w:rsid w:val="008A5404"/>
    <w:rsid w:val="008A55E3"/>
    <w:rsid w:val="008A6886"/>
    <w:rsid w:val="008B1CA4"/>
    <w:rsid w:val="008B6737"/>
    <w:rsid w:val="008B6B6C"/>
    <w:rsid w:val="008B762A"/>
    <w:rsid w:val="008C19D9"/>
    <w:rsid w:val="008C2CEC"/>
    <w:rsid w:val="008C3767"/>
    <w:rsid w:val="008C53FA"/>
    <w:rsid w:val="008C5BBF"/>
    <w:rsid w:val="008C62EA"/>
    <w:rsid w:val="008C70DF"/>
    <w:rsid w:val="008D0784"/>
    <w:rsid w:val="008D1A69"/>
    <w:rsid w:val="008D37CC"/>
    <w:rsid w:val="008D3DB8"/>
    <w:rsid w:val="008D41D3"/>
    <w:rsid w:val="008D52AC"/>
    <w:rsid w:val="008D549D"/>
    <w:rsid w:val="008D5920"/>
    <w:rsid w:val="008E0EAB"/>
    <w:rsid w:val="008E11B0"/>
    <w:rsid w:val="008E2E8D"/>
    <w:rsid w:val="008E373F"/>
    <w:rsid w:val="008E3B15"/>
    <w:rsid w:val="008E4A32"/>
    <w:rsid w:val="008E563B"/>
    <w:rsid w:val="008E6530"/>
    <w:rsid w:val="008E7095"/>
    <w:rsid w:val="008E715D"/>
    <w:rsid w:val="008F0822"/>
    <w:rsid w:val="008F1671"/>
    <w:rsid w:val="008F2276"/>
    <w:rsid w:val="008F26E5"/>
    <w:rsid w:val="008F2852"/>
    <w:rsid w:val="008F2AB1"/>
    <w:rsid w:val="008F3547"/>
    <w:rsid w:val="008F52DC"/>
    <w:rsid w:val="008F5B62"/>
    <w:rsid w:val="008F62DF"/>
    <w:rsid w:val="008F7386"/>
    <w:rsid w:val="008F7F9F"/>
    <w:rsid w:val="00901081"/>
    <w:rsid w:val="00901DD9"/>
    <w:rsid w:val="00907CB9"/>
    <w:rsid w:val="009111C1"/>
    <w:rsid w:val="0091338C"/>
    <w:rsid w:val="009137E7"/>
    <w:rsid w:val="00913C1C"/>
    <w:rsid w:val="00913D7D"/>
    <w:rsid w:val="00914EDF"/>
    <w:rsid w:val="009155D8"/>
    <w:rsid w:val="009179A3"/>
    <w:rsid w:val="009205BF"/>
    <w:rsid w:val="00921629"/>
    <w:rsid w:val="0092254E"/>
    <w:rsid w:val="00925609"/>
    <w:rsid w:val="009269B4"/>
    <w:rsid w:val="00927004"/>
    <w:rsid w:val="0092774A"/>
    <w:rsid w:val="00930B3C"/>
    <w:rsid w:val="00931798"/>
    <w:rsid w:val="00932485"/>
    <w:rsid w:val="009347B0"/>
    <w:rsid w:val="009348E5"/>
    <w:rsid w:val="0093795F"/>
    <w:rsid w:val="00937F17"/>
    <w:rsid w:val="00940A07"/>
    <w:rsid w:val="00940D0C"/>
    <w:rsid w:val="0094105B"/>
    <w:rsid w:val="00941FED"/>
    <w:rsid w:val="00942891"/>
    <w:rsid w:val="0094338C"/>
    <w:rsid w:val="00943718"/>
    <w:rsid w:val="00943E78"/>
    <w:rsid w:val="00945871"/>
    <w:rsid w:val="00946639"/>
    <w:rsid w:val="00952F3E"/>
    <w:rsid w:val="00954629"/>
    <w:rsid w:val="009565D2"/>
    <w:rsid w:val="00957563"/>
    <w:rsid w:val="009575DD"/>
    <w:rsid w:val="0096349C"/>
    <w:rsid w:val="00966309"/>
    <w:rsid w:val="009678BA"/>
    <w:rsid w:val="00967C4D"/>
    <w:rsid w:val="00971289"/>
    <w:rsid w:val="009714E6"/>
    <w:rsid w:val="00974A3D"/>
    <w:rsid w:val="00974CAE"/>
    <w:rsid w:val="00976E24"/>
    <w:rsid w:val="00977ED4"/>
    <w:rsid w:val="00981366"/>
    <w:rsid w:val="00983976"/>
    <w:rsid w:val="00986ACB"/>
    <w:rsid w:val="009872D2"/>
    <w:rsid w:val="00990103"/>
    <w:rsid w:val="00990983"/>
    <w:rsid w:val="00996B94"/>
    <w:rsid w:val="00997624"/>
    <w:rsid w:val="00997921"/>
    <w:rsid w:val="009A3C99"/>
    <w:rsid w:val="009A7539"/>
    <w:rsid w:val="009B0B3B"/>
    <w:rsid w:val="009B2481"/>
    <w:rsid w:val="009B258A"/>
    <w:rsid w:val="009B3A5D"/>
    <w:rsid w:val="009B4550"/>
    <w:rsid w:val="009B4710"/>
    <w:rsid w:val="009B57FF"/>
    <w:rsid w:val="009B5EEC"/>
    <w:rsid w:val="009C2795"/>
    <w:rsid w:val="009C46C2"/>
    <w:rsid w:val="009C67E9"/>
    <w:rsid w:val="009C6D98"/>
    <w:rsid w:val="009D0358"/>
    <w:rsid w:val="009D1BEE"/>
    <w:rsid w:val="009D3596"/>
    <w:rsid w:val="009D4E82"/>
    <w:rsid w:val="009D5592"/>
    <w:rsid w:val="009D773A"/>
    <w:rsid w:val="009E119F"/>
    <w:rsid w:val="009E22CD"/>
    <w:rsid w:val="009E3E76"/>
    <w:rsid w:val="009E52DA"/>
    <w:rsid w:val="009E548F"/>
    <w:rsid w:val="009E569F"/>
    <w:rsid w:val="009E5D97"/>
    <w:rsid w:val="009F073B"/>
    <w:rsid w:val="009F0A4A"/>
    <w:rsid w:val="009F1903"/>
    <w:rsid w:val="009F1A8E"/>
    <w:rsid w:val="009F32D0"/>
    <w:rsid w:val="009F7136"/>
    <w:rsid w:val="009F73B5"/>
    <w:rsid w:val="009F7579"/>
    <w:rsid w:val="00A008A7"/>
    <w:rsid w:val="00A056D7"/>
    <w:rsid w:val="00A05DE7"/>
    <w:rsid w:val="00A05F95"/>
    <w:rsid w:val="00A0698D"/>
    <w:rsid w:val="00A06DAB"/>
    <w:rsid w:val="00A070AF"/>
    <w:rsid w:val="00A07768"/>
    <w:rsid w:val="00A0778B"/>
    <w:rsid w:val="00A07F96"/>
    <w:rsid w:val="00A125DF"/>
    <w:rsid w:val="00A15115"/>
    <w:rsid w:val="00A152D3"/>
    <w:rsid w:val="00A15C67"/>
    <w:rsid w:val="00A20B4E"/>
    <w:rsid w:val="00A21CEE"/>
    <w:rsid w:val="00A22CC9"/>
    <w:rsid w:val="00A236BF"/>
    <w:rsid w:val="00A240DE"/>
    <w:rsid w:val="00A26971"/>
    <w:rsid w:val="00A26A87"/>
    <w:rsid w:val="00A305CC"/>
    <w:rsid w:val="00A311B9"/>
    <w:rsid w:val="00A31E69"/>
    <w:rsid w:val="00A329DB"/>
    <w:rsid w:val="00A33847"/>
    <w:rsid w:val="00A36B19"/>
    <w:rsid w:val="00A37C31"/>
    <w:rsid w:val="00A40218"/>
    <w:rsid w:val="00A429D8"/>
    <w:rsid w:val="00A43B6C"/>
    <w:rsid w:val="00A44DE2"/>
    <w:rsid w:val="00A46889"/>
    <w:rsid w:val="00A475F3"/>
    <w:rsid w:val="00A50792"/>
    <w:rsid w:val="00A51F0E"/>
    <w:rsid w:val="00A5394C"/>
    <w:rsid w:val="00A549E1"/>
    <w:rsid w:val="00A54DE1"/>
    <w:rsid w:val="00A54E6F"/>
    <w:rsid w:val="00A55412"/>
    <w:rsid w:val="00A5582C"/>
    <w:rsid w:val="00A56E43"/>
    <w:rsid w:val="00A57146"/>
    <w:rsid w:val="00A60E68"/>
    <w:rsid w:val="00A642AF"/>
    <w:rsid w:val="00A65A1E"/>
    <w:rsid w:val="00A66E90"/>
    <w:rsid w:val="00A67FFC"/>
    <w:rsid w:val="00A71326"/>
    <w:rsid w:val="00A732A5"/>
    <w:rsid w:val="00A73832"/>
    <w:rsid w:val="00A74502"/>
    <w:rsid w:val="00A74BF7"/>
    <w:rsid w:val="00A754BB"/>
    <w:rsid w:val="00A81AC5"/>
    <w:rsid w:val="00A82D96"/>
    <w:rsid w:val="00A83027"/>
    <w:rsid w:val="00A842C9"/>
    <w:rsid w:val="00A843BB"/>
    <w:rsid w:val="00A85887"/>
    <w:rsid w:val="00A86A10"/>
    <w:rsid w:val="00A90C4A"/>
    <w:rsid w:val="00A90F77"/>
    <w:rsid w:val="00A91EA5"/>
    <w:rsid w:val="00A92148"/>
    <w:rsid w:val="00A92E2D"/>
    <w:rsid w:val="00A94876"/>
    <w:rsid w:val="00A95281"/>
    <w:rsid w:val="00A96351"/>
    <w:rsid w:val="00A96DF7"/>
    <w:rsid w:val="00A96EE6"/>
    <w:rsid w:val="00AA07E3"/>
    <w:rsid w:val="00AA1885"/>
    <w:rsid w:val="00AA281A"/>
    <w:rsid w:val="00AA2D28"/>
    <w:rsid w:val="00AA32F9"/>
    <w:rsid w:val="00AA3AB5"/>
    <w:rsid w:val="00AA449E"/>
    <w:rsid w:val="00AA4968"/>
    <w:rsid w:val="00AA5D83"/>
    <w:rsid w:val="00AA6233"/>
    <w:rsid w:val="00AA6467"/>
    <w:rsid w:val="00AA6DC2"/>
    <w:rsid w:val="00AA7327"/>
    <w:rsid w:val="00AA7681"/>
    <w:rsid w:val="00AA7883"/>
    <w:rsid w:val="00AA7BEC"/>
    <w:rsid w:val="00AB04C0"/>
    <w:rsid w:val="00AB135B"/>
    <w:rsid w:val="00AB1373"/>
    <w:rsid w:val="00AB4200"/>
    <w:rsid w:val="00AB781D"/>
    <w:rsid w:val="00AB7E99"/>
    <w:rsid w:val="00AB7EB2"/>
    <w:rsid w:val="00AC194A"/>
    <w:rsid w:val="00AC3CAA"/>
    <w:rsid w:val="00AC5715"/>
    <w:rsid w:val="00AC67B9"/>
    <w:rsid w:val="00AC7BE0"/>
    <w:rsid w:val="00AD04A7"/>
    <w:rsid w:val="00AD0E61"/>
    <w:rsid w:val="00AD2786"/>
    <w:rsid w:val="00AD573C"/>
    <w:rsid w:val="00AD5A15"/>
    <w:rsid w:val="00AD5D15"/>
    <w:rsid w:val="00AD6402"/>
    <w:rsid w:val="00AD7511"/>
    <w:rsid w:val="00AE09DE"/>
    <w:rsid w:val="00AE12FA"/>
    <w:rsid w:val="00AE1FBA"/>
    <w:rsid w:val="00AE3608"/>
    <w:rsid w:val="00AE4865"/>
    <w:rsid w:val="00AE6BD6"/>
    <w:rsid w:val="00AF09C6"/>
    <w:rsid w:val="00AF1897"/>
    <w:rsid w:val="00AF1A2A"/>
    <w:rsid w:val="00AF3474"/>
    <w:rsid w:val="00AF3EB7"/>
    <w:rsid w:val="00AF5EDB"/>
    <w:rsid w:val="00AF63BF"/>
    <w:rsid w:val="00B012EA"/>
    <w:rsid w:val="00B034B1"/>
    <w:rsid w:val="00B035D0"/>
    <w:rsid w:val="00B03C77"/>
    <w:rsid w:val="00B047D3"/>
    <w:rsid w:val="00B04D32"/>
    <w:rsid w:val="00B052CC"/>
    <w:rsid w:val="00B05CC5"/>
    <w:rsid w:val="00B127D0"/>
    <w:rsid w:val="00B150AE"/>
    <w:rsid w:val="00B17531"/>
    <w:rsid w:val="00B20BD6"/>
    <w:rsid w:val="00B22530"/>
    <w:rsid w:val="00B234F4"/>
    <w:rsid w:val="00B23ECF"/>
    <w:rsid w:val="00B30257"/>
    <w:rsid w:val="00B3062A"/>
    <w:rsid w:val="00B3370B"/>
    <w:rsid w:val="00B342B1"/>
    <w:rsid w:val="00B36032"/>
    <w:rsid w:val="00B36497"/>
    <w:rsid w:val="00B42C00"/>
    <w:rsid w:val="00B435AA"/>
    <w:rsid w:val="00B43EDA"/>
    <w:rsid w:val="00B44AB4"/>
    <w:rsid w:val="00B44E1E"/>
    <w:rsid w:val="00B472C7"/>
    <w:rsid w:val="00B51E6D"/>
    <w:rsid w:val="00B5687C"/>
    <w:rsid w:val="00B56B3A"/>
    <w:rsid w:val="00B57701"/>
    <w:rsid w:val="00B60721"/>
    <w:rsid w:val="00B63218"/>
    <w:rsid w:val="00B64077"/>
    <w:rsid w:val="00B64E4E"/>
    <w:rsid w:val="00B65C4D"/>
    <w:rsid w:val="00B66C08"/>
    <w:rsid w:val="00B672B2"/>
    <w:rsid w:val="00B67929"/>
    <w:rsid w:val="00B71C7A"/>
    <w:rsid w:val="00B72420"/>
    <w:rsid w:val="00B72620"/>
    <w:rsid w:val="00B739DD"/>
    <w:rsid w:val="00B73BEA"/>
    <w:rsid w:val="00B7478D"/>
    <w:rsid w:val="00B747B4"/>
    <w:rsid w:val="00B7674E"/>
    <w:rsid w:val="00B76805"/>
    <w:rsid w:val="00B77347"/>
    <w:rsid w:val="00B81590"/>
    <w:rsid w:val="00B838F3"/>
    <w:rsid w:val="00B83EBA"/>
    <w:rsid w:val="00B84889"/>
    <w:rsid w:val="00B92206"/>
    <w:rsid w:val="00B94611"/>
    <w:rsid w:val="00B94B1A"/>
    <w:rsid w:val="00B9701D"/>
    <w:rsid w:val="00B97327"/>
    <w:rsid w:val="00BA0999"/>
    <w:rsid w:val="00BA0A06"/>
    <w:rsid w:val="00BA0DAC"/>
    <w:rsid w:val="00BA1FF0"/>
    <w:rsid w:val="00BA2A64"/>
    <w:rsid w:val="00BA2D6D"/>
    <w:rsid w:val="00BA3720"/>
    <w:rsid w:val="00BA3FBC"/>
    <w:rsid w:val="00BA423A"/>
    <w:rsid w:val="00BA48E0"/>
    <w:rsid w:val="00BA6357"/>
    <w:rsid w:val="00BA6963"/>
    <w:rsid w:val="00BA6CBC"/>
    <w:rsid w:val="00BA6D03"/>
    <w:rsid w:val="00BA7392"/>
    <w:rsid w:val="00BB1D5B"/>
    <w:rsid w:val="00BB351B"/>
    <w:rsid w:val="00BB4D8B"/>
    <w:rsid w:val="00BB5FBF"/>
    <w:rsid w:val="00BB5FD5"/>
    <w:rsid w:val="00BC0420"/>
    <w:rsid w:val="00BC0EEA"/>
    <w:rsid w:val="00BC386B"/>
    <w:rsid w:val="00BC3FF0"/>
    <w:rsid w:val="00BC41B8"/>
    <w:rsid w:val="00BC4623"/>
    <w:rsid w:val="00BC59F5"/>
    <w:rsid w:val="00BC6512"/>
    <w:rsid w:val="00BC6871"/>
    <w:rsid w:val="00BD2B6D"/>
    <w:rsid w:val="00BD489C"/>
    <w:rsid w:val="00BD5537"/>
    <w:rsid w:val="00BD64EE"/>
    <w:rsid w:val="00BE0319"/>
    <w:rsid w:val="00BE0A31"/>
    <w:rsid w:val="00BE1C73"/>
    <w:rsid w:val="00BE1E6E"/>
    <w:rsid w:val="00BE241B"/>
    <w:rsid w:val="00BE33E8"/>
    <w:rsid w:val="00BE48FB"/>
    <w:rsid w:val="00BE58BC"/>
    <w:rsid w:val="00BE5A3F"/>
    <w:rsid w:val="00BE60D0"/>
    <w:rsid w:val="00BE662C"/>
    <w:rsid w:val="00BE6649"/>
    <w:rsid w:val="00BF037E"/>
    <w:rsid w:val="00BF0AAF"/>
    <w:rsid w:val="00BF103C"/>
    <w:rsid w:val="00BF3E3C"/>
    <w:rsid w:val="00BF3F5A"/>
    <w:rsid w:val="00C03F9B"/>
    <w:rsid w:val="00C06656"/>
    <w:rsid w:val="00C10778"/>
    <w:rsid w:val="00C12059"/>
    <w:rsid w:val="00C1299C"/>
    <w:rsid w:val="00C13060"/>
    <w:rsid w:val="00C13A94"/>
    <w:rsid w:val="00C151BF"/>
    <w:rsid w:val="00C163BC"/>
    <w:rsid w:val="00C163C7"/>
    <w:rsid w:val="00C2019A"/>
    <w:rsid w:val="00C20621"/>
    <w:rsid w:val="00C20A89"/>
    <w:rsid w:val="00C20B34"/>
    <w:rsid w:val="00C20E54"/>
    <w:rsid w:val="00C239D5"/>
    <w:rsid w:val="00C24ECE"/>
    <w:rsid w:val="00C254E5"/>
    <w:rsid w:val="00C257AF"/>
    <w:rsid w:val="00C27606"/>
    <w:rsid w:val="00C303D5"/>
    <w:rsid w:val="00C30AA7"/>
    <w:rsid w:val="00C319F6"/>
    <w:rsid w:val="00C327A3"/>
    <w:rsid w:val="00C33AF9"/>
    <w:rsid w:val="00C358FA"/>
    <w:rsid w:val="00C36361"/>
    <w:rsid w:val="00C374DF"/>
    <w:rsid w:val="00C40160"/>
    <w:rsid w:val="00C40787"/>
    <w:rsid w:val="00C40879"/>
    <w:rsid w:val="00C40DA9"/>
    <w:rsid w:val="00C40FEF"/>
    <w:rsid w:val="00C41D07"/>
    <w:rsid w:val="00C41D1D"/>
    <w:rsid w:val="00C44490"/>
    <w:rsid w:val="00C46430"/>
    <w:rsid w:val="00C464D0"/>
    <w:rsid w:val="00C46B0E"/>
    <w:rsid w:val="00C51FDD"/>
    <w:rsid w:val="00C524F5"/>
    <w:rsid w:val="00C526C8"/>
    <w:rsid w:val="00C55452"/>
    <w:rsid w:val="00C56F3D"/>
    <w:rsid w:val="00C6005E"/>
    <w:rsid w:val="00C601CC"/>
    <w:rsid w:val="00C60889"/>
    <w:rsid w:val="00C61E55"/>
    <w:rsid w:val="00C61EC9"/>
    <w:rsid w:val="00C6539E"/>
    <w:rsid w:val="00C73F4E"/>
    <w:rsid w:val="00C76905"/>
    <w:rsid w:val="00C77CE9"/>
    <w:rsid w:val="00C8152C"/>
    <w:rsid w:val="00C84851"/>
    <w:rsid w:val="00C852F6"/>
    <w:rsid w:val="00C87240"/>
    <w:rsid w:val="00C87FB0"/>
    <w:rsid w:val="00C90C78"/>
    <w:rsid w:val="00C90EF7"/>
    <w:rsid w:val="00C97DE2"/>
    <w:rsid w:val="00CA0A5B"/>
    <w:rsid w:val="00CA347D"/>
    <w:rsid w:val="00CA46D9"/>
    <w:rsid w:val="00CA48D7"/>
    <w:rsid w:val="00CA4951"/>
    <w:rsid w:val="00CA4BF7"/>
    <w:rsid w:val="00CA5616"/>
    <w:rsid w:val="00CA5D86"/>
    <w:rsid w:val="00CB095D"/>
    <w:rsid w:val="00CB0A6A"/>
    <w:rsid w:val="00CB1336"/>
    <w:rsid w:val="00CB3BE7"/>
    <w:rsid w:val="00CB3DEE"/>
    <w:rsid w:val="00CB4A21"/>
    <w:rsid w:val="00CB53CF"/>
    <w:rsid w:val="00CB65CD"/>
    <w:rsid w:val="00CB6D8E"/>
    <w:rsid w:val="00CC15BF"/>
    <w:rsid w:val="00CC247C"/>
    <w:rsid w:val="00CC3641"/>
    <w:rsid w:val="00CC3951"/>
    <w:rsid w:val="00CC39ED"/>
    <w:rsid w:val="00CC48F4"/>
    <w:rsid w:val="00CC5D4C"/>
    <w:rsid w:val="00CC69D5"/>
    <w:rsid w:val="00CD3B27"/>
    <w:rsid w:val="00CD3FCA"/>
    <w:rsid w:val="00CD6689"/>
    <w:rsid w:val="00CD6921"/>
    <w:rsid w:val="00CE0654"/>
    <w:rsid w:val="00CE1841"/>
    <w:rsid w:val="00CE1EC9"/>
    <w:rsid w:val="00CE209C"/>
    <w:rsid w:val="00CE2A5A"/>
    <w:rsid w:val="00CE34D5"/>
    <w:rsid w:val="00CE3604"/>
    <w:rsid w:val="00CE38DC"/>
    <w:rsid w:val="00CE4FD7"/>
    <w:rsid w:val="00CE5252"/>
    <w:rsid w:val="00CE5390"/>
    <w:rsid w:val="00CE5523"/>
    <w:rsid w:val="00CE5EAC"/>
    <w:rsid w:val="00CE6469"/>
    <w:rsid w:val="00CE7E94"/>
    <w:rsid w:val="00CE7F44"/>
    <w:rsid w:val="00CF1241"/>
    <w:rsid w:val="00CF1FE6"/>
    <w:rsid w:val="00CF25D6"/>
    <w:rsid w:val="00CF28AC"/>
    <w:rsid w:val="00CF2CC5"/>
    <w:rsid w:val="00CF3DB0"/>
    <w:rsid w:val="00CF64E5"/>
    <w:rsid w:val="00CF68F4"/>
    <w:rsid w:val="00CF6A8F"/>
    <w:rsid w:val="00CF70C5"/>
    <w:rsid w:val="00CF73F6"/>
    <w:rsid w:val="00CF7DF7"/>
    <w:rsid w:val="00D0025A"/>
    <w:rsid w:val="00D00859"/>
    <w:rsid w:val="00D00BC7"/>
    <w:rsid w:val="00D0325C"/>
    <w:rsid w:val="00D047F4"/>
    <w:rsid w:val="00D04881"/>
    <w:rsid w:val="00D05092"/>
    <w:rsid w:val="00D06977"/>
    <w:rsid w:val="00D0699A"/>
    <w:rsid w:val="00D11826"/>
    <w:rsid w:val="00D12B93"/>
    <w:rsid w:val="00D13230"/>
    <w:rsid w:val="00D13EFB"/>
    <w:rsid w:val="00D141F6"/>
    <w:rsid w:val="00D14A59"/>
    <w:rsid w:val="00D14FDA"/>
    <w:rsid w:val="00D20757"/>
    <w:rsid w:val="00D21178"/>
    <w:rsid w:val="00D2369D"/>
    <w:rsid w:val="00D23FAB"/>
    <w:rsid w:val="00D2474E"/>
    <w:rsid w:val="00D25786"/>
    <w:rsid w:val="00D26DD3"/>
    <w:rsid w:val="00D27A10"/>
    <w:rsid w:val="00D27CAC"/>
    <w:rsid w:val="00D319FF"/>
    <w:rsid w:val="00D320B9"/>
    <w:rsid w:val="00D32919"/>
    <w:rsid w:val="00D3476D"/>
    <w:rsid w:val="00D354B0"/>
    <w:rsid w:val="00D35636"/>
    <w:rsid w:val="00D357D0"/>
    <w:rsid w:val="00D359A9"/>
    <w:rsid w:val="00D3714A"/>
    <w:rsid w:val="00D37183"/>
    <w:rsid w:val="00D37478"/>
    <w:rsid w:val="00D37F22"/>
    <w:rsid w:val="00D4186D"/>
    <w:rsid w:val="00D421C2"/>
    <w:rsid w:val="00D425F9"/>
    <w:rsid w:val="00D43DDD"/>
    <w:rsid w:val="00D441A3"/>
    <w:rsid w:val="00D44EE0"/>
    <w:rsid w:val="00D4607B"/>
    <w:rsid w:val="00D46DE3"/>
    <w:rsid w:val="00D50146"/>
    <w:rsid w:val="00D52AD2"/>
    <w:rsid w:val="00D52DD3"/>
    <w:rsid w:val="00D535A0"/>
    <w:rsid w:val="00D54016"/>
    <w:rsid w:val="00D54231"/>
    <w:rsid w:val="00D54FD8"/>
    <w:rsid w:val="00D55F0B"/>
    <w:rsid w:val="00D55F7D"/>
    <w:rsid w:val="00D56FD4"/>
    <w:rsid w:val="00D60F21"/>
    <w:rsid w:val="00D61957"/>
    <w:rsid w:val="00D61AE2"/>
    <w:rsid w:val="00D61E06"/>
    <w:rsid w:val="00D621B4"/>
    <w:rsid w:val="00D623B8"/>
    <w:rsid w:val="00D62583"/>
    <w:rsid w:val="00D6309D"/>
    <w:rsid w:val="00D638F0"/>
    <w:rsid w:val="00D64CA9"/>
    <w:rsid w:val="00D64DFB"/>
    <w:rsid w:val="00D65435"/>
    <w:rsid w:val="00D65865"/>
    <w:rsid w:val="00D677BB"/>
    <w:rsid w:val="00D67F34"/>
    <w:rsid w:val="00D70C0C"/>
    <w:rsid w:val="00D71FBF"/>
    <w:rsid w:val="00D721C7"/>
    <w:rsid w:val="00D72834"/>
    <w:rsid w:val="00D731EB"/>
    <w:rsid w:val="00D74462"/>
    <w:rsid w:val="00D7587B"/>
    <w:rsid w:val="00D763ED"/>
    <w:rsid w:val="00D80866"/>
    <w:rsid w:val="00D81B73"/>
    <w:rsid w:val="00D82E13"/>
    <w:rsid w:val="00D82FD0"/>
    <w:rsid w:val="00D838A5"/>
    <w:rsid w:val="00D84FA6"/>
    <w:rsid w:val="00D853BD"/>
    <w:rsid w:val="00D85DA1"/>
    <w:rsid w:val="00D86C38"/>
    <w:rsid w:val="00D91E04"/>
    <w:rsid w:val="00D93477"/>
    <w:rsid w:val="00D94294"/>
    <w:rsid w:val="00D96C69"/>
    <w:rsid w:val="00DA1DA9"/>
    <w:rsid w:val="00DA2152"/>
    <w:rsid w:val="00DA3A52"/>
    <w:rsid w:val="00DA4984"/>
    <w:rsid w:val="00DA6089"/>
    <w:rsid w:val="00DA68FA"/>
    <w:rsid w:val="00DB11A3"/>
    <w:rsid w:val="00DB3F7F"/>
    <w:rsid w:val="00DB5AEB"/>
    <w:rsid w:val="00DB7194"/>
    <w:rsid w:val="00DC13DD"/>
    <w:rsid w:val="00DC47C6"/>
    <w:rsid w:val="00DC52D8"/>
    <w:rsid w:val="00DC5920"/>
    <w:rsid w:val="00DC7592"/>
    <w:rsid w:val="00DD01DB"/>
    <w:rsid w:val="00DD058A"/>
    <w:rsid w:val="00DD06A9"/>
    <w:rsid w:val="00DD0C9B"/>
    <w:rsid w:val="00DD16DC"/>
    <w:rsid w:val="00DD1730"/>
    <w:rsid w:val="00DD2942"/>
    <w:rsid w:val="00DD4379"/>
    <w:rsid w:val="00DD5986"/>
    <w:rsid w:val="00DD610B"/>
    <w:rsid w:val="00DD6B69"/>
    <w:rsid w:val="00DD7327"/>
    <w:rsid w:val="00DD7ABF"/>
    <w:rsid w:val="00DE03B3"/>
    <w:rsid w:val="00DE083A"/>
    <w:rsid w:val="00DE2BB5"/>
    <w:rsid w:val="00DE7333"/>
    <w:rsid w:val="00DE7E3A"/>
    <w:rsid w:val="00DF0198"/>
    <w:rsid w:val="00DF0556"/>
    <w:rsid w:val="00DF30AB"/>
    <w:rsid w:val="00DF3132"/>
    <w:rsid w:val="00DF3A04"/>
    <w:rsid w:val="00DF4876"/>
    <w:rsid w:val="00DF4DCD"/>
    <w:rsid w:val="00E0054F"/>
    <w:rsid w:val="00E02C0C"/>
    <w:rsid w:val="00E037F0"/>
    <w:rsid w:val="00E05256"/>
    <w:rsid w:val="00E05261"/>
    <w:rsid w:val="00E05F0D"/>
    <w:rsid w:val="00E06C89"/>
    <w:rsid w:val="00E07E15"/>
    <w:rsid w:val="00E10AB4"/>
    <w:rsid w:val="00E10C56"/>
    <w:rsid w:val="00E112A0"/>
    <w:rsid w:val="00E11D50"/>
    <w:rsid w:val="00E13C42"/>
    <w:rsid w:val="00E13D0F"/>
    <w:rsid w:val="00E13EA4"/>
    <w:rsid w:val="00E150F7"/>
    <w:rsid w:val="00E156E1"/>
    <w:rsid w:val="00E17749"/>
    <w:rsid w:val="00E17788"/>
    <w:rsid w:val="00E17F6A"/>
    <w:rsid w:val="00E20195"/>
    <w:rsid w:val="00E21402"/>
    <w:rsid w:val="00E2216D"/>
    <w:rsid w:val="00E224C7"/>
    <w:rsid w:val="00E23312"/>
    <w:rsid w:val="00E23D1B"/>
    <w:rsid w:val="00E23EFB"/>
    <w:rsid w:val="00E241BF"/>
    <w:rsid w:val="00E24843"/>
    <w:rsid w:val="00E24CA9"/>
    <w:rsid w:val="00E255FE"/>
    <w:rsid w:val="00E258E5"/>
    <w:rsid w:val="00E26D15"/>
    <w:rsid w:val="00E27A50"/>
    <w:rsid w:val="00E27B78"/>
    <w:rsid w:val="00E30482"/>
    <w:rsid w:val="00E31C87"/>
    <w:rsid w:val="00E32302"/>
    <w:rsid w:val="00E34401"/>
    <w:rsid w:val="00E4046F"/>
    <w:rsid w:val="00E40FA6"/>
    <w:rsid w:val="00E44D18"/>
    <w:rsid w:val="00E45F72"/>
    <w:rsid w:val="00E46CA0"/>
    <w:rsid w:val="00E50B25"/>
    <w:rsid w:val="00E5158F"/>
    <w:rsid w:val="00E526CA"/>
    <w:rsid w:val="00E52E77"/>
    <w:rsid w:val="00E53B09"/>
    <w:rsid w:val="00E5486A"/>
    <w:rsid w:val="00E54F42"/>
    <w:rsid w:val="00E56A43"/>
    <w:rsid w:val="00E574E7"/>
    <w:rsid w:val="00E60A1C"/>
    <w:rsid w:val="00E61D7C"/>
    <w:rsid w:val="00E65483"/>
    <w:rsid w:val="00E67102"/>
    <w:rsid w:val="00E6770B"/>
    <w:rsid w:val="00E7044E"/>
    <w:rsid w:val="00E706B0"/>
    <w:rsid w:val="00E70E5A"/>
    <w:rsid w:val="00E70FC8"/>
    <w:rsid w:val="00E710EA"/>
    <w:rsid w:val="00E723EC"/>
    <w:rsid w:val="00E73045"/>
    <w:rsid w:val="00E74499"/>
    <w:rsid w:val="00E7681F"/>
    <w:rsid w:val="00E80399"/>
    <w:rsid w:val="00E8261A"/>
    <w:rsid w:val="00E83CFD"/>
    <w:rsid w:val="00E84690"/>
    <w:rsid w:val="00E85D6D"/>
    <w:rsid w:val="00E87B1A"/>
    <w:rsid w:val="00E920E7"/>
    <w:rsid w:val="00E92864"/>
    <w:rsid w:val="00E93AC8"/>
    <w:rsid w:val="00E943C2"/>
    <w:rsid w:val="00E94FB2"/>
    <w:rsid w:val="00E94FDC"/>
    <w:rsid w:val="00E95115"/>
    <w:rsid w:val="00E975E4"/>
    <w:rsid w:val="00EA0836"/>
    <w:rsid w:val="00EA1710"/>
    <w:rsid w:val="00EA2499"/>
    <w:rsid w:val="00EA488C"/>
    <w:rsid w:val="00EA48DC"/>
    <w:rsid w:val="00EA5B70"/>
    <w:rsid w:val="00EA679D"/>
    <w:rsid w:val="00EA68EB"/>
    <w:rsid w:val="00EA6AF3"/>
    <w:rsid w:val="00EA7E99"/>
    <w:rsid w:val="00EB1063"/>
    <w:rsid w:val="00EB1D6C"/>
    <w:rsid w:val="00EB4A88"/>
    <w:rsid w:val="00EB4E6E"/>
    <w:rsid w:val="00EB636F"/>
    <w:rsid w:val="00EB666E"/>
    <w:rsid w:val="00EC1555"/>
    <w:rsid w:val="00EC2BFD"/>
    <w:rsid w:val="00EC468C"/>
    <w:rsid w:val="00EC4DB3"/>
    <w:rsid w:val="00EC5284"/>
    <w:rsid w:val="00EC6DBA"/>
    <w:rsid w:val="00EC79E8"/>
    <w:rsid w:val="00ED1F46"/>
    <w:rsid w:val="00ED2EEB"/>
    <w:rsid w:val="00ED44D5"/>
    <w:rsid w:val="00ED78EC"/>
    <w:rsid w:val="00EE1D32"/>
    <w:rsid w:val="00EE22E2"/>
    <w:rsid w:val="00EE24D9"/>
    <w:rsid w:val="00EE2E90"/>
    <w:rsid w:val="00EE32D8"/>
    <w:rsid w:val="00EE3AFB"/>
    <w:rsid w:val="00EE402C"/>
    <w:rsid w:val="00EE4B4C"/>
    <w:rsid w:val="00EE6090"/>
    <w:rsid w:val="00EE6F2E"/>
    <w:rsid w:val="00EE6F48"/>
    <w:rsid w:val="00EF01BD"/>
    <w:rsid w:val="00EF270B"/>
    <w:rsid w:val="00EF2B23"/>
    <w:rsid w:val="00EF43CA"/>
    <w:rsid w:val="00EF5C56"/>
    <w:rsid w:val="00EF5F39"/>
    <w:rsid w:val="00EF72BE"/>
    <w:rsid w:val="00EF77D5"/>
    <w:rsid w:val="00F0058D"/>
    <w:rsid w:val="00F006BC"/>
    <w:rsid w:val="00F00EA8"/>
    <w:rsid w:val="00F02FB0"/>
    <w:rsid w:val="00F03815"/>
    <w:rsid w:val="00F03F59"/>
    <w:rsid w:val="00F04BCD"/>
    <w:rsid w:val="00F05B00"/>
    <w:rsid w:val="00F06D8D"/>
    <w:rsid w:val="00F107FE"/>
    <w:rsid w:val="00F134CE"/>
    <w:rsid w:val="00F1390C"/>
    <w:rsid w:val="00F16B5C"/>
    <w:rsid w:val="00F17840"/>
    <w:rsid w:val="00F17F99"/>
    <w:rsid w:val="00F201FB"/>
    <w:rsid w:val="00F20C79"/>
    <w:rsid w:val="00F21361"/>
    <w:rsid w:val="00F21BEF"/>
    <w:rsid w:val="00F221E8"/>
    <w:rsid w:val="00F23189"/>
    <w:rsid w:val="00F240ED"/>
    <w:rsid w:val="00F2431F"/>
    <w:rsid w:val="00F249D0"/>
    <w:rsid w:val="00F25403"/>
    <w:rsid w:val="00F25605"/>
    <w:rsid w:val="00F318FB"/>
    <w:rsid w:val="00F3711E"/>
    <w:rsid w:val="00F3788D"/>
    <w:rsid w:val="00F40540"/>
    <w:rsid w:val="00F406EB"/>
    <w:rsid w:val="00F4111A"/>
    <w:rsid w:val="00F411FD"/>
    <w:rsid w:val="00F42016"/>
    <w:rsid w:val="00F424A9"/>
    <w:rsid w:val="00F429FE"/>
    <w:rsid w:val="00F43416"/>
    <w:rsid w:val="00F43EE4"/>
    <w:rsid w:val="00F454A1"/>
    <w:rsid w:val="00F465D6"/>
    <w:rsid w:val="00F477C9"/>
    <w:rsid w:val="00F47A90"/>
    <w:rsid w:val="00F50469"/>
    <w:rsid w:val="00F51176"/>
    <w:rsid w:val="00F5128A"/>
    <w:rsid w:val="00F513DB"/>
    <w:rsid w:val="00F53153"/>
    <w:rsid w:val="00F63E2F"/>
    <w:rsid w:val="00F67AAD"/>
    <w:rsid w:val="00F706FD"/>
    <w:rsid w:val="00F70DA2"/>
    <w:rsid w:val="00F71EEF"/>
    <w:rsid w:val="00F73780"/>
    <w:rsid w:val="00F7403F"/>
    <w:rsid w:val="00F76054"/>
    <w:rsid w:val="00F76DB2"/>
    <w:rsid w:val="00F80063"/>
    <w:rsid w:val="00F819B0"/>
    <w:rsid w:val="00F91AA7"/>
    <w:rsid w:val="00F91FA2"/>
    <w:rsid w:val="00F92031"/>
    <w:rsid w:val="00F923F5"/>
    <w:rsid w:val="00F94920"/>
    <w:rsid w:val="00F95E2F"/>
    <w:rsid w:val="00F95F84"/>
    <w:rsid w:val="00FA0572"/>
    <w:rsid w:val="00FA12B2"/>
    <w:rsid w:val="00FA1A2C"/>
    <w:rsid w:val="00FA2CBE"/>
    <w:rsid w:val="00FA39B9"/>
    <w:rsid w:val="00FA3CA3"/>
    <w:rsid w:val="00FA42F3"/>
    <w:rsid w:val="00FA66CC"/>
    <w:rsid w:val="00FA67E0"/>
    <w:rsid w:val="00FB0D2E"/>
    <w:rsid w:val="00FB114C"/>
    <w:rsid w:val="00FB13E8"/>
    <w:rsid w:val="00FB15A6"/>
    <w:rsid w:val="00FB4F7B"/>
    <w:rsid w:val="00FB585B"/>
    <w:rsid w:val="00FB76A2"/>
    <w:rsid w:val="00FB7D80"/>
    <w:rsid w:val="00FC1358"/>
    <w:rsid w:val="00FC2DFF"/>
    <w:rsid w:val="00FC3539"/>
    <w:rsid w:val="00FC3F77"/>
    <w:rsid w:val="00FC472C"/>
    <w:rsid w:val="00FC52C4"/>
    <w:rsid w:val="00FC5619"/>
    <w:rsid w:val="00FD0A9E"/>
    <w:rsid w:val="00FD11D7"/>
    <w:rsid w:val="00FD176C"/>
    <w:rsid w:val="00FD3510"/>
    <w:rsid w:val="00FD3546"/>
    <w:rsid w:val="00FD3A0C"/>
    <w:rsid w:val="00FD413F"/>
    <w:rsid w:val="00FD4A96"/>
    <w:rsid w:val="00FD6451"/>
    <w:rsid w:val="00FD6A16"/>
    <w:rsid w:val="00FD6F77"/>
    <w:rsid w:val="00FD7D79"/>
    <w:rsid w:val="00FD7EEE"/>
    <w:rsid w:val="00FE018D"/>
    <w:rsid w:val="00FE0D9A"/>
    <w:rsid w:val="00FE1430"/>
    <w:rsid w:val="00FE2446"/>
    <w:rsid w:val="00FE2BA7"/>
    <w:rsid w:val="00FE2D69"/>
    <w:rsid w:val="00FE3001"/>
    <w:rsid w:val="00FE4B38"/>
    <w:rsid w:val="00FE4FEB"/>
    <w:rsid w:val="00FE5043"/>
    <w:rsid w:val="00FE6EFE"/>
    <w:rsid w:val="00FE796C"/>
    <w:rsid w:val="00FF000D"/>
    <w:rsid w:val="00FF06EC"/>
    <w:rsid w:val="00FF0BEE"/>
    <w:rsid w:val="00FF1E3A"/>
    <w:rsid w:val="00FF405D"/>
    <w:rsid w:val="00FF5607"/>
    <w:rsid w:val="00FF563D"/>
    <w:rsid w:val="01121337"/>
    <w:rsid w:val="017F7248"/>
    <w:rsid w:val="02A56E3C"/>
    <w:rsid w:val="034AE6EC"/>
    <w:rsid w:val="07BC9D2A"/>
    <w:rsid w:val="087FD32D"/>
    <w:rsid w:val="08DC5029"/>
    <w:rsid w:val="0C598A90"/>
    <w:rsid w:val="13269926"/>
    <w:rsid w:val="153B7529"/>
    <w:rsid w:val="15403D34"/>
    <w:rsid w:val="1591DF0C"/>
    <w:rsid w:val="19DF8DD2"/>
    <w:rsid w:val="1A91FBDC"/>
    <w:rsid w:val="1A9D8A80"/>
    <w:rsid w:val="1AAE40B1"/>
    <w:rsid w:val="1AE6DE13"/>
    <w:rsid w:val="1CDE58D0"/>
    <w:rsid w:val="1D326560"/>
    <w:rsid w:val="1D479259"/>
    <w:rsid w:val="1E807A6F"/>
    <w:rsid w:val="20458216"/>
    <w:rsid w:val="20477489"/>
    <w:rsid w:val="21E57887"/>
    <w:rsid w:val="23AEDE97"/>
    <w:rsid w:val="26C5D728"/>
    <w:rsid w:val="26D6F519"/>
    <w:rsid w:val="289C7DC0"/>
    <w:rsid w:val="2BB638EB"/>
    <w:rsid w:val="2C79AF97"/>
    <w:rsid w:val="2DC7B083"/>
    <w:rsid w:val="2F6D4417"/>
    <w:rsid w:val="31633623"/>
    <w:rsid w:val="342AF02D"/>
    <w:rsid w:val="35D99776"/>
    <w:rsid w:val="36551715"/>
    <w:rsid w:val="377567D7"/>
    <w:rsid w:val="3777622B"/>
    <w:rsid w:val="3827E7E9"/>
    <w:rsid w:val="392A232C"/>
    <w:rsid w:val="39DFA501"/>
    <w:rsid w:val="3A9CC9E1"/>
    <w:rsid w:val="3AB197DB"/>
    <w:rsid w:val="3C6F72F0"/>
    <w:rsid w:val="3C9EFDC0"/>
    <w:rsid w:val="3D044C4E"/>
    <w:rsid w:val="3DB949DE"/>
    <w:rsid w:val="3EA01CAF"/>
    <w:rsid w:val="3F3AADEC"/>
    <w:rsid w:val="3FF66A5C"/>
    <w:rsid w:val="4021781A"/>
    <w:rsid w:val="40AB9D00"/>
    <w:rsid w:val="42520AE8"/>
    <w:rsid w:val="46A82F76"/>
    <w:rsid w:val="47980905"/>
    <w:rsid w:val="49271E99"/>
    <w:rsid w:val="492C1578"/>
    <w:rsid w:val="4C870218"/>
    <w:rsid w:val="4F484DB3"/>
    <w:rsid w:val="508A2310"/>
    <w:rsid w:val="5267D8D0"/>
    <w:rsid w:val="52E2A523"/>
    <w:rsid w:val="53CF72D4"/>
    <w:rsid w:val="552D6F83"/>
    <w:rsid w:val="561413AA"/>
    <w:rsid w:val="57E1BF7C"/>
    <w:rsid w:val="57E56508"/>
    <w:rsid w:val="5904E7AC"/>
    <w:rsid w:val="593FB3A2"/>
    <w:rsid w:val="59BD04AA"/>
    <w:rsid w:val="5A469919"/>
    <w:rsid w:val="5AC6151C"/>
    <w:rsid w:val="5E40E3C9"/>
    <w:rsid w:val="5ECBB22F"/>
    <w:rsid w:val="60F1D9B6"/>
    <w:rsid w:val="63917167"/>
    <w:rsid w:val="65D5A087"/>
    <w:rsid w:val="65E53FFD"/>
    <w:rsid w:val="664C326A"/>
    <w:rsid w:val="6A5022FC"/>
    <w:rsid w:val="6BAE70B7"/>
    <w:rsid w:val="6CBD9417"/>
    <w:rsid w:val="6D6DB2D7"/>
    <w:rsid w:val="6DAAF235"/>
    <w:rsid w:val="6E40DB7A"/>
    <w:rsid w:val="7386AAA5"/>
    <w:rsid w:val="76DC2410"/>
    <w:rsid w:val="77117415"/>
    <w:rsid w:val="77C42376"/>
    <w:rsid w:val="79B6328C"/>
    <w:rsid w:val="7AFEADC9"/>
    <w:rsid w:val="7B26EA12"/>
    <w:rsid w:val="7BD38175"/>
    <w:rsid w:val="7C102531"/>
    <w:rsid w:val="7C49DC7F"/>
    <w:rsid w:val="7CA1248E"/>
    <w:rsid w:val="7EBED602"/>
    <w:rsid w:val="7FFA5B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A53F0"/>
  <w15:chartTrackingRefBased/>
  <w15:docId w15:val="{8AE6B239-1427-4EE8-BA0E-323951E7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C9B"/>
    <w:rPr>
      <w:sz w:val="20"/>
    </w:rPr>
  </w:style>
  <w:style w:type="paragraph" w:styleId="Overskrift1">
    <w:name w:val="heading 1"/>
    <w:basedOn w:val="Normal"/>
    <w:next w:val="Normal"/>
    <w:link w:val="Overskrift1Tegn"/>
    <w:uiPriority w:val="9"/>
    <w:qFormat/>
    <w:rsid w:val="00563D85"/>
    <w:pPr>
      <w:keepNext/>
      <w:keepLines/>
      <w:spacing w:before="240" w:after="0"/>
      <w:outlineLvl w:val="0"/>
    </w:pPr>
    <w:rPr>
      <w:rFonts w:eastAsiaTheme="majorEastAsia" w:cstheme="majorBidi"/>
      <w:color w:val="00374A" w:themeColor="accent1" w:themeShade="BF"/>
      <w:sz w:val="32"/>
      <w:szCs w:val="32"/>
    </w:rPr>
  </w:style>
  <w:style w:type="paragraph" w:styleId="Overskrift2">
    <w:name w:val="heading 2"/>
    <w:basedOn w:val="Normal"/>
    <w:next w:val="Normal"/>
    <w:link w:val="Overskrift2Tegn"/>
    <w:uiPriority w:val="9"/>
    <w:unhideWhenUsed/>
    <w:qFormat/>
    <w:rsid w:val="00D94294"/>
    <w:pPr>
      <w:keepNext/>
      <w:keepLines/>
      <w:spacing w:before="40" w:after="0"/>
      <w:outlineLvl w:val="1"/>
    </w:pPr>
    <w:rPr>
      <w:rFonts w:eastAsiaTheme="majorEastAsia" w:cstheme="majorBidi"/>
      <w:color w:val="00374A" w:themeColor="accent1" w:themeShade="BF"/>
      <w:sz w:val="26"/>
      <w:szCs w:val="26"/>
    </w:rPr>
  </w:style>
  <w:style w:type="paragraph" w:styleId="Overskrift3">
    <w:name w:val="heading 3"/>
    <w:basedOn w:val="Normal"/>
    <w:next w:val="Normal"/>
    <w:link w:val="Overskrift3Tegn"/>
    <w:uiPriority w:val="9"/>
    <w:unhideWhenUsed/>
    <w:qFormat/>
    <w:rsid w:val="00290633"/>
    <w:pPr>
      <w:keepNext/>
      <w:keepLines/>
      <w:spacing w:before="40" w:after="0"/>
      <w:outlineLvl w:val="2"/>
    </w:pPr>
    <w:rPr>
      <w:rFonts w:asciiTheme="majorHAnsi" w:eastAsiaTheme="majorEastAsia" w:hAnsiTheme="majorHAnsi" w:cstheme="majorBidi"/>
      <w:color w:val="002431"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63D85"/>
    <w:rPr>
      <w:rFonts w:asciiTheme="majorHAnsi" w:eastAsiaTheme="majorEastAsia" w:hAnsiTheme="majorHAnsi" w:cstheme="majorBidi"/>
      <w:color w:val="00374A" w:themeColor="accent1" w:themeShade="BF"/>
      <w:sz w:val="32"/>
      <w:szCs w:val="32"/>
    </w:rPr>
  </w:style>
  <w:style w:type="character" w:styleId="Hyperlink">
    <w:name w:val="Hyperlink"/>
    <w:basedOn w:val="Standardskrifttypeiafsnit"/>
    <w:uiPriority w:val="99"/>
    <w:unhideWhenUsed/>
    <w:rsid w:val="000761DC"/>
    <w:rPr>
      <w:color w:val="006082"/>
      <w:u w:val="none"/>
    </w:rPr>
  </w:style>
  <w:style w:type="character" w:customStyle="1" w:styleId="Overskrift2Tegn">
    <w:name w:val="Overskrift 2 Tegn"/>
    <w:basedOn w:val="Standardskrifttypeiafsnit"/>
    <w:link w:val="Overskrift2"/>
    <w:uiPriority w:val="9"/>
    <w:rsid w:val="00D94294"/>
    <w:rPr>
      <w:rFonts w:asciiTheme="majorHAnsi" w:eastAsiaTheme="majorEastAsia" w:hAnsiTheme="majorHAnsi" w:cstheme="majorBidi"/>
      <w:color w:val="00374A" w:themeColor="accent1" w:themeShade="BF"/>
      <w:sz w:val="26"/>
      <w:szCs w:val="26"/>
    </w:rPr>
  </w:style>
  <w:style w:type="paragraph" w:styleId="Titel">
    <w:name w:val="Title"/>
    <w:basedOn w:val="Normal"/>
    <w:next w:val="Normal"/>
    <w:link w:val="TitelTegn"/>
    <w:uiPriority w:val="10"/>
    <w:qFormat/>
    <w:rsid w:val="00D94294"/>
    <w:pPr>
      <w:spacing w:after="0" w:line="240" w:lineRule="auto"/>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D94294"/>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94294"/>
    <w:pPr>
      <w:numPr>
        <w:ilvl w:val="1"/>
      </w:numPr>
    </w:pPr>
    <w:rPr>
      <w:rFonts w:eastAsiaTheme="minorEastAsia"/>
      <w:color w:val="757575" w:themeColor="text1" w:themeTint="A5"/>
      <w:spacing w:val="15"/>
      <w:sz w:val="22"/>
    </w:rPr>
  </w:style>
  <w:style w:type="character" w:customStyle="1" w:styleId="UndertitelTegn">
    <w:name w:val="Undertitel Tegn"/>
    <w:basedOn w:val="Standardskrifttypeiafsnit"/>
    <w:link w:val="Undertitel"/>
    <w:uiPriority w:val="11"/>
    <w:rsid w:val="00D94294"/>
    <w:rPr>
      <w:rFonts w:eastAsiaTheme="minorEastAsia"/>
      <w:color w:val="757575" w:themeColor="text1" w:themeTint="A5"/>
      <w:spacing w:val="15"/>
    </w:rPr>
  </w:style>
  <w:style w:type="paragraph" w:styleId="Listeafsnit">
    <w:name w:val="List Paragraph"/>
    <w:basedOn w:val="Normal"/>
    <w:uiPriority w:val="34"/>
    <w:qFormat/>
    <w:rsid w:val="00CD3FCA"/>
    <w:pPr>
      <w:ind w:left="720"/>
      <w:contextualSpacing/>
    </w:pPr>
  </w:style>
  <w:style w:type="paragraph" w:styleId="Overskrift">
    <w:name w:val="TOC Heading"/>
    <w:basedOn w:val="Overskrift1"/>
    <w:next w:val="Normal"/>
    <w:uiPriority w:val="39"/>
    <w:unhideWhenUsed/>
    <w:qFormat/>
    <w:rsid w:val="00AA5D83"/>
    <w:pPr>
      <w:outlineLvl w:val="9"/>
    </w:pPr>
    <w:rPr>
      <w:lang w:eastAsia="da-DK"/>
    </w:rPr>
  </w:style>
  <w:style w:type="paragraph" w:styleId="Indholdsfortegnelse1">
    <w:name w:val="toc 1"/>
    <w:basedOn w:val="Normal"/>
    <w:next w:val="Normal"/>
    <w:autoRedefine/>
    <w:uiPriority w:val="39"/>
    <w:unhideWhenUsed/>
    <w:rsid w:val="00AA5D83"/>
    <w:pPr>
      <w:spacing w:after="100"/>
    </w:pPr>
  </w:style>
  <w:style w:type="paragraph" w:styleId="Indholdsfortegnelse2">
    <w:name w:val="toc 2"/>
    <w:basedOn w:val="Normal"/>
    <w:next w:val="Normal"/>
    <w:autoRedefine/>
    <w:uiPriority w:val="39"/>
    <w:unhideWhenUsed/>
    <w:rsid w:val="00AA5D83"/>
    <w:pPr>
      <w:spacing w:after="100"/>
      <w:ind w:left="200"/>
    </w:pPr>
  </w:style>
  <w:style w:type="paragraph" w:styleId="Sidehoved">
    <w:name w:val="header"/>
    <w:basedOn w:val="Normal"/>
    <w:link w:val="SidehovedTegn"/>
    <w:uiPriority w:val="99"/>
    <w:unhideWhenUsed/>
    <w:rsid w:val="004F039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F039F"/>
    <w:rPr>
      <w:rFonts w:asciiTheme="majorHAnsi" w:hAnsiTheme="majorHAnsi"/>
      <w:sz w:val="20"/>
    </w:rPr>
  </w:style>
  <w:style w:type="paragraph" w:styleId="Sidefod">
    <w:name w:val="footer"/>
    <w:basedOn w:val="Normal"/>
    <w:link w:val="SidefodTegn"/>
    <w:uiPriority w:val="99"/>
    <w:unhideWhenUsed/>
    <w:rsid w:val="004F039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F039F"/>
    <w:rPr>
      <w:rFonts w:asciiTheme="majorHAnsi" w:hAnsiTheme="majorHAnsi"/>
      <w:sz w:val="20"/>
    </w:rPr>
  </w:style>
  <w:style w:type="paragraph" w:styleId="Markeringsbobletekst">
    <w:name w:val="Balloon Text"/>
    <w:basedOn w:val="Normal"/>
    <w:link w:val="MarkeringsbobletekstTegn"/>
    <w:uiPriority w:val="99"/>
    <w:semiHidden/>
    <w:unhideWhenUsed/>
    <w:rsid w:val="009F713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F7136"/>
    <w:rPr>
      <w:rFonts w:ascii="Segoe UI" w:hAnsi="Segoe UI" w:cs="Segoe UI"/>
      <w:sz w:val="18"/>
      <w:szCs w:val="18"/>
    </w:rPr>
  </w:style>
  <w:style w:type="character" w:styleId="Kommentarhenvisning">
    <w:name w:val="annotation reference"/>
    <w:basedOn w:val="Standardskrifttypeiafsnit"/>
    <w:uiPriority w:val="99"/>
    <w:semiHidden/>
    <w:unhideWhenUsed/>
    <w:rsid w:val="00420718"/>
    <w:rPr>
      <w:sz w:val="16"/>
      <w:szCs w:val="16"/>
    </w:rPr>
  </w:style>
  <w:style w:type="paragraph" w:styleId="Kommentartekst">
    <w:name w:val="annotation text"/>
    <w:basedOn w:val="Normal"/>
    <w:link w:val="KommentartekstTegn"/>
    <w:uiPriority w:val="99"/>
    <w:unhideWhenUsed/>
    <w:rsid w:val="00420718"/>
    <w:pPr>
      <w:spacing w:line="240" w:lineRule="auto"/>
    </w:pPr>
    <w:rPr>
      <w:szCs w:val="20"/>
    </w:rPr>
  </w:style>
  <w:style w:type="character" w:customStyle="1" w:styleId="KommentartekstTegn">
    <w:name w:val="Kommentartekst Tegn"/>
    <w:basedOn w:val="Standardskrifttypeiafsnit"/>
    <w:link w:val="Kommentartekst"/>
    <w:uiPriority w:val="99"/>
    <w:rsid w:val="00420718"/>
    <w:rPr>
      <w:sz w:val="20"/>
      <w:szCs w:val="20"/>
    </w:rPr>
  </w:style>
  <w:style w:type="paragraph" w:styleId="Kommentaremne">
    <w:name w:val="annotation subject"/>
    <w:basedOn w:val="Kommentartekst"/>
    <w:next w:val="Kommentartekst"/>
    <w:link w:val="KommentaremneTegn"/>
    <w:uiPriority w:val="99"/>
    <w:semiHidden/>
    <w:unhideWhenUsed/>
    <w:rsid w:val="00420718"/>
    <w:rPr>
      <w:b/>
      <w:bCs/>
    </w:rPr>
  </w:style>
  <w:style w:type="character" w:customStyle="1" w:styleId="KommentaremneTegn">
    <w:name w:val="Kommentaremne Tegn"/>
    <w:basedOn w:val="KommentartekstTegn"/>
    <w:link w:val="Kommentaremne"/>
    <w:uiPriority w:val="99"/>
    <w:semiHidden/>
    <w:rsid w:val="00420718"/>
    <w:rPr>
      <w:b/>
      <w:bCs/>
      <w:sz w:val="20"/>
      <w:szCs w:val="20"/>
    </w:rPr>
  </w:style>
  <w:style w:type="character" w:styleId="Ulstomtale">
    <w:name w:val="Unresolved Mention"/>
    <w:basedOn w:val="Standardskrifttypeiafsnit"/>
    <w:uiPriority w:val="99"/>
    <w:unhideWhenUsed/>
    <w:rsid w:val="00CF73F6"/>
    <w:rPr>
      <w:color w:val="605E5C"/>
      <w:shd w:val="clear" w:color="auto" w:fill="E1DFDD"/>
    </w:rPr>
  </w:style>
  <w:style w:type="paragraph" w:styleId="Korrektur">
    <w:name w:val="Revision"/>
    <w:hidden/>
    <w:uiPriority w:val="99"/>
    <w:semiHidden/>
    <w:rsid w:val="00181550"/>
    <w:pPr>
      <w:spacing w:after="0" w:line="240" w:lineRule="auto"/>
    </w:pPr>
    <w:rPr>
      <w:sz w:val="20"/>
    </w:rPr>
  </w:style>
  <w:style w:type="character" w:styleId="BesgtLink">
    <w:name w:val="FollowedHyperlink"/>
    <w:basedOn w:val="Standardskrifttypeiafsnit"/>
    <w:uiPriority w:val="99"/>
    <w:semiHidden/>
    <w:unhideWhenUsed/>
    <w:rsid w:val="00D638F0"/>
    <w:rPr>
      <w:color w:val="954F72" w:themeColor="followedHyperlink"/>
      <w:u w:val="single"/>
    </w:rPr>
  </w:style>
  <w:style w:type="paragraph" w:styleId="Fodnotetekst">
    <w:name w:val="footnote text"/>
    <w:basedOn w:val="Normal"/>
    <w:link w:val="FodnotetekstTegn"/>
    <w:uiPriority w:val="99"/>
    <w:semiHidden/>
    <w:unhideWhenUsed/>
    <w:rsid w:val="00CC3641"/>
    <w:pPr>
      <w:spacing w:after="0" w:line="240" w:lineRule="auto"/>
    </w:pPr>
    <w:rPr>
      <w:szCs w:val="20"/>
    </w:rPr>
  </w:style>
  <w:style w:type="character" w:customStyle="1" w:styleId="FodnotetekstTegn">
    <w:name w:val="Fodnotetekst Tegn"/>
    <w:basedOn w:val="Standardskrifttypeiafsnit"/>
    <w:link w:val="Fodnotetekst"/>
    <w:uiPriority w:val="99"/>
    <w:semiHidden/>
    <w:rsid w:val="00CC3641"/>
    <w:rPr>
      <w:sz w:val="20"/>
      <w:szCs w:val="20"/>
    </w:rPr>
  </w:style>
  <w:style w:type="character" w:styleId="Fodnotehenvisning">
    <w:name w:val="footnote reference"/>
    <w:basedOn w:val="Standardskrifttypeiafsnit"/>
    <w:uiPriority w:val="99"/>
    <w:semiHidden/>
    <w:unhideWhenUsed/>
    <w:rsid w:val="00CC3641"/>
    <w:rPr>
      <w:vertAlign w:val="superscript"/>
    </w:rPr>
  </w:style>
  <w:style w:type="character" w:customStyle="1" w:styleId="Overskrift3Tegn">
    <w:name w:val="Overskrift 3 Tegn"/>
    <w:basedOn w:val="Standardskrifttypeiafsnit"/>
    <w:link w:val="Overskrift3"/>
    <w:uiPriority w:val="9"/>
    <w:rsid w:val="00290633"/>
    <w:rPr>
      <w:rFonts w:asciiTheme="majorHAnsi" w:eastAsiaTheme="majorEastAsia" w:hAnsiTheme="majorHAnsi" w:cstheme="majorBidi"/>
      <w:color w:val="002431" w:themeColor="accent1" w:themeShade="7F"/>
      <w:sz w:val="24"/>
      <w:szCs w:val="24"/>
    </w:rPr>
  </w:style>
  <w:style w:type="paragraph" w:styleId="Indholdsfortegnelse3">
    <w:name w:val="toc 3"/>
    <w:basedOn w:val="Normal"/>
    <w:next w:val="Normal"/>
    <w:autoRedefine/>
    <w:uiPriority w:val="39"/>
    <w:unhideWhenUsed/>
    <w:rsid w:val="000B45B0"/>
    <w:pPr>
      <w:spacing w:after="100"/>
      <w:ind w:left="400"/>
    </w:pPr>
  </w:style>
  <w:style w:type="character" w:styleId="Omtal">
    <w:name w:val="Mention"/>
    <w:basedOn w:val="Standardskrifttypeiafsnit"/>
    <w:uiPriority w:val="99"/>
    <w:unhideWhenUsed/>
    <w:rsid w:val="00BA48E0"/>
    <w:rPr>
      <w:color w:val="2B579A"/>
      <w:shd w:val="clear" w:color="auto" w:fill="E1DFDD"/>
    </w:rPr>
  </w:style>
  <w:style w:type="paragraph" w:styleId="Ingenafstand">
    <w:name w:val="No Spacing"/>
    <w:uiPriority w:val="1"/>
    <w:qFormat/>
    <w:rsid w:val="00054CF6"/>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41494">
      <w:bodyDiv w:val="1"/>
      <w:marLeft w:val="0"/>
      <w:marRight w:val="0"/>
      <w:marTop w:val="0"/>
      <w:marBottom w:val="0"/>
      <w:divBdr>
        <w:top w:val="none" w:sz="0" w:space="0" w:color="auto"/>
        <w:left w:val="none" w:sz="0" w:space="0" w:color="auto"/>
        <w:bottom w:val="none" w:sz="0" w:space="0" w:color="auto"/>
        <w:right w:val="none" w:sz="0" w:space="0" w:color="auto"/>
      </w:divBdr>
    </w:div>
    <w:div w:id="257980052">
      <w:bodyDiv w:val="1"/>
      <w:marLeft w:val="0"/>
      <w:marRight w:val="0"/>
      <w:marTop w:val="0"/>
      <w:marBottom w:val="0"/>
      <w:divBdr>
        <w:top w:val="none" w:sz="0" w:space="0" w:color="auto"/>
        <w:left w:val="none" w:sz="0" w:space="0" w:color="auto"/>
        <w:bottom w:val="none" w:sz="0" w:space="0" w:color="auto"/>
        <w:right w:val="none" w:sz="0" w:space="0" w:color="auto"/>
      </w:divBdr>
    </w:div>
    <w:div w:id="779573769">
      <w:bodyDiv w:val="1"/>
      <w:marLeft w:val="0"/>
      <w:marRight w:val="0"/>
      <w:marTop w:val="0"/>
      <w:marBottom w:val="0"/>
      <w:divBdr>
        <w:top w:val="none" w:sz="0" w:space="0" w:color="auto"/>
        <w:left w:val="none" w:sz="0" w:space="0" w:color="auto"/>
        <w:bottom w:val="none" w:sz="0" w:space="0" w:color="auto"/>
        <w:right w:val="none" w:sz="0" w:space="0" w:color="auto"/>
      </w:divBdr>
    </w:div>
    <w:div w:id="842402624">
      <w:bodyDiv w:val="1"/>
      <w:marLeft w:val="0"/>
      <w:marRight w:val="0"/>
      <w:marTop w:val="0"/>
      <w:marBottom w:val="0"/>
      <w:divBdr>
        <w:top w:val="none" w:sz="0" w:space="0" w:color="auto"/>
        <w:left w:val="none" w:sz="0" w:space="0" w:color="auto"/>
        <w:bottom w:val="none" w:sz="0" w:space="0" w:color="auto"/>
        <w:right w:val="none" w:sz="0" w:space="0" w:color="auto"/>
      </w:divBdr>
    </w:div>
    <w:div w:id="874850666">
      <w:bodyDiv w:val="1"/>
      <w:marLeft w:val="0"/>
      <w:marRight w:val="0"/>
      <w:marTop w:val="0"/>
      <w:marBottom w:val="0"/>
      <w:divBdr>
        <w:top w:val="none" w:sz="0" w:space="0" w:color="auto"/>
        <w:left w:val="none" w:sz="0" w:space="0" w:color="auto"/>
        <w:bottom w:val="none" w:sz="0" w:space="0" w:color="auto"/>
        <w:right w:val="none" w:sz="0" w:space="0" w:color="auto"/>
      </w:divBdr>
    </w:div>
    <w:div w:id="928394680">
      <w:bodyDiv w:val="1"/>
      <w:marLeft w:val="0"/>
      <w:marRight w:val="0"/>
      <w:marTop w:val="0"/>
      <w:marBottom w:val="0"/>
      <w:divBdr>
        <w:top w:val="none" w:sz="0" w:space="0" w:color="auto"/>
        <w:left w:val="none" w:sz="0" w:space="0" w:color="auto"/>
        <w:bottom w:val="none" w:sz="0" w:space="0" w:color="auto"/>
        <w:right w:val="none" w:sz="0" w:space="0" w:color="auto"/>
      </w:divBdr>
    </w:div>
    <w:div w:id="993486305">
      <w:bodyDiv w:val="1"/>
      <w:marLeft w:val="0"/>
      <w:marRight w:val="0"/>
      <w:marTop w:val="0"/>
      <w:marBottom w:val="0"/>
      <w:divBdr>
        <w:top w:val="none" w:sz="0" w:space="0" w:color="auto"/>
        <w:left w:val="none" w:sz="0" w:space="0" w:color="auto"/>
        <w:bottom w:val="none" w:sz="0" w:space="0" w:color="auto"/>
        <w:right w:val="none" w:sz="0" w:space="0" w:color="auto"/>
      </w:divBdr>
    </w:div>
    <w:div w:id="1523713732">
      <w:bodyDiv w:val="1"/>
      <w:marLeft w:val="0"/>
      <w:marRight w:val="0"/>
      <w:marTop w:val="0"/>
      <w:marBottom w:val="0"/>
      <w:divBdr>
        <w:top w:val="none" w:sz="0" w:space="0" w:color="auto"/>
        <w:left w:val="none" w:sz="0" w:space="0" w:color="auto"/>
        <w:bottom w:val="none" w:sz="0" w:space="0" w:color="auto"/>
        <w:right w:val="none" w:sz="0" w:space="0" w:color="auto"/>
      </w:divBdr>
    </w:div>
    <w:div w:id="1576209020">
      <w:bodyDiv w:val="1"/>
      <w:marLeft w:val="0"/>
      <w:marRight w:val="0"/>
      <w:marTop w:val="0"/>
      <w:marBottom w:val="0"/>
      <w:divBdr>
        <w:top w:val="none" w:sz="0" w:space="0" w:color="auto"/>
        <w:left w:val="none" w:sz="0" w:space="0" w:color="auto"/>
        <w:bottom w:val="none" w:sz="0" w:space="0" w:color="auto"/>
        <w:right w:val="none" w:sz="0" w:space="0" w:color="auto"/>
      </w:divBdr>
    </w:div>
    <w:div w:id="178153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ftware.ski.dk" TargetMode="Externa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SKI 2016 farver">
      <a:dk1>
        <a:srgbClr val="2A2A2A"/>
      </a:dk1>
      <a:lt1>
        <a:srgbClr val="FFFFFF"/>
      </a:lt1>
      <a:dk2>
        <a:srgbClr val="063A40"/>
      </a:dk2>
      <a:lt2>
        <a:srgbClr val="E6ECE9"/>
      </a:lt2>
      <a:accent1>
        <a:srgbClr val="004A64"/>
      </a:accent1>
      <a:accent2>
        <a:srgbClr val="637575"/>
      </a:accent2>
      <a:accent3>
        <a:srgbClr val="68B1D2"/>
      </a:accent3>
      <a:accent4>
        <a:srgbClr val="6AC3AD"/>
      </a:accent4>
      <a:accent5>
        <a:srgbClr val="DF4777"/>
      </a:accent5>
      <a:accent6>
        <a:srgbClr val="EDBF15"/>
      </a:accent6>
      <a:hlink>
        <a:srgbClr val="0563C1"/>
      </a:hlink>
      <a:folHlink>
        <a:srgbClr val="954F72"/>
      </a:folHlink>
    </a:clrScheme>
    <a:fontScheme name="SKI Font v3.0">
      <a:majorFont>
        <a:latin typeface="Calibri"/>
        <a:ea typeface=""/>
        <a:cs typeface=""/>
      </a:majorFont>
      <a:minorFont>
        <a:latin typeface="Arial"/>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48DE815-36B0-4362-9F0E-376D0DE8D123}">
  <we:reference id="cda4eb72-29f9-43bd-9282-4b130d639755" version="1.1.0.2"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2AEF97E4CF57C54390EF35C0E8B66AC7" ma:contentTypeVersion="21" ma:contentTypeDescription="Opret et nyt dokument." ma:contentTypeScope="" ma:versionID="a99cec09ba2ed13252e0c26fcc3e9bc2">
  <xsd:schema xmlns:xsd="http://www.w3.org/2001/XMLSchema" xmlns:xs="http://www.w3.org/2001/XMLSchema" xmlns:p="http://schemas.microsoft.com/office/2006/metadata/properties" xmlns:ns2="fafbf760-5663-437a-96f4-9c78fae4ef65" xmlns:ns3="77e34123-9af6-40dc-b27e-09aea03a3560" targetNamespace="http://schemas.microsoft.com/office/2006/metadata/properties" ma:root="true" ma:fieldsID="b2ed93d86c0640806942dd8b51048871" ns2:_="" ns3:_="">
    <xsd:import namespace="fafbf760-5663-437a-96f4-9c78fae4ef65"/>
    <xsd:import namespace="77e34123-9af6-40dc-b27e-09aea03a3560"/>
    <xsd:element name="properties">
      <xsd:complexType>
        <xsd:sequence>
          <xsd:element name="documentManagement">
            <xsd:complexType>
              <xsd:all>
                <xsd:element ref="ns2:MediaServiceMetadata" minOccurs="0"/>
                <xsd:element ref="ns2:MediaServiceFastMetadata" minOccurs="0"/>
                <xsd:element ref="ns2:Aftaleomr_x00e5_de" minOccurs="0"/>
                <xsd:element ref="ns2:Aftalenummer" minOccurs="0"/>
                <xsd:element ref="ns2:Ikrafttr_x00e6_delses_x00e5_r" minOccurs="0"/>
                <xsd:element ref="ns2:Udbudsansvarlig" minOccurs="0"/>
                <xsd:element ref="ns2:Aftalestatus"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Kontraktansvarl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bf760-5663-437a-96f4-9c78fae4e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ftaleomr_x00e5_de" ma:index="10" nillable="true" ma:displayName="Aftaleområde" ma:format="Dropdown" ma:internalName="Aftaleomr_x00e5_de">
      <xsd:simpleType>
        <xsd:restriction base="dms:Choice">
          <xsd:enumeration value="IT &amp; Tele"/>
          <xsd:enumeration value="Varer"/>
          <xsd:enumeration value="Tjenesteydelser"/>
        </xsd:restriction>
      </xsd:simpleType>
    </xsd:element>
    <xsd:element name="Aftalenummer" ma:index="11" nillable="true" ma:displayName="Aftalenummer" ma:format="Dropdown" ma:internalName="Aftalenummer">
      <xsd:simpleType>
        <xsd:restriction base="dms:Choice">
          <xsd:enumeration value="01-09"/>
          <xsd:enumeration value="10-49"/>
          <xsd:enumeration value="50-99"/>
        </xsd:restriction>
      </xsd:simpleType>
    </xsd:element>
    <xsd:element name="Ikrafttr_x00e6_delses_x00e5_r" ma:index="12" nillable="true" ma:displayName="Ikrafttrædelsesår" ma:decimals="0" ma:format="Dropdown" ma:internalName="Ikrafttr_x00e6_delses_x00e5_r" ma:percentage="FALSE">
      <xsd:simpleType>
        <xsd:restriction base="dms:Number">
          <xsd:maxInclusive value="2050"/>
          <xsd:minInclusive value="1995"/>
        </xsd:restriction>
      </xsd:simpleType>
    </xsd:element>
    <xsd:element name="Udbudsansvarlig" ma:index="13" nillable="true" ma:displayName="Udbudsansvarlig" ma:format="Dropdown" ma:list="UserInfo" ma:SharePointGroup="0" ma:internalName="Udbudsansvarl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ftalestatus" ma:index="14" nillable="true" ma:displayName="Aftalestatus" ma:format="Dropdown" ma:indexed="true" ma:internalName="Aftalestatus">
      <xsd:simpleType>
        <xsd:restriction base="dms:Choice">
          <xsd:enumeration value="Udbudsforberedelse"/>
          <xsd:enumeration value="Drift"/>
          <xsd:enumeration value="Udløbet"/>
        </xsd:restriction>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86b9d16c-b87d-4af0-81a1-0320b4ec851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Kontraktansvarlig" ma:index="28" nillable="true" ma:displayName="Kontraktansvarlig" ma:format="Dropdown" ma:list="UserInfo" ma:SharePointGroup="0" ma:internalName="Kontraktansvarl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e34123-9af6-40dc-b27e-09aea03a356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3b0cc7b-4088-4713-b671-b573d1b0f3f7}" ma:internalName="TaxCatchAll" ma:showField="CatchAllData" ma:web="77e34123-9af6-40dc-b27e-09aea03a3560">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ftalenummer xmlns="fafbf760-5663-437a-96f4-9c78fae4ef65" xsi:nil="true"/>
    <Udbudsansvarlig xmlns="fafbf760-5663-437a-96f4-9c78fae4ef65">
      <UserInfo>
        <DisplayName/>
        <AccountId xsi:nil="true"/>
        <AccountType/>
      </UserInfo>
    </Udbudsansvarlig>
    <TaxCatchAll xmlns="77e34123-9af6-40dc-b27e-09aea03a3560" xsi:nil="true"/>
    <lcf76f155ced4ddcb4097134ff3c332f xmlns="fafbf760-5663-437a-96f4-9c78fae4ef65">
      <Terms xmlns="http://schemas.microsoft.com/office/infopath/2007/PartnerControls"/>
    </lcf76f155ced4ddcb4097134ff3c332f>
    <Aftaleomr_x00e5_de xmlns="fafbf760-5663-437a-96f4-9c78fae4ef65" xsi:nil="true"/>
    <Aftalestatus xmlns="fafbf760-5663-437a-96f4-9c78fae4ef65" xsi:nil="true"/>
    <Ikrafttr_x00e6_delses_x00e5_r xmlns="fafbf760-5663-437a-96f4-9c78fae4ef65" xsi:nil="true"/>
    <Kontraktansvarlig xmlns="fafbf760-5663-437a-96f4-9c78fae4ef65">
      <UserInfo>
        <DisplayName/>
        <AccountId xsi:nil="true"/>
        <AccountType/>
      </UserInfo>
    </Kontraktansvarlig>
  </documentManagement>
</p:properties>
</file>

<file path=customXml/itemProps1.xml><?xml version="1.0" encoding="utf-8"?>
<ds:datastoreItem xmlns:ds="http://schemas.openxmlformats.org/officeDocument/2006/customXml" ds:itemID="{C74FA28E-F30C-4816-A587-08E0EAAF5621}">
  <ds:schemaRefs>
    <ds:schemaRef ds:uri="http://schemas.microsoft.com/sharepoint/v3/contenttype/forms"/>
  </ds:schemaRefs>
</ds:datastoreItem>
</file>

<file path=customXml/itemProps2.xml><?xml version="1.0" encoding="utf-8"?>
<ds:datastoreItem xmlns:ds="http://schemas.openxmlformats.org/officeDocument/2006/customXml" ds:itemID="{70310127-2FC6-4E37-9825-81BB8FC1B551}">
  <ds:schemaRefs>
    <ds:schemaRef ds:uri="http://schemas.openxmlformats.org/officeDocument/2006/bibliography"/>
  </ds:schemaRefs>
</ds:datastoreItem>
</file>

<file path=customXml/itemProps3.xml><?xml version="1.0" encoding="utf-8"?>
<ds:datastoreItem xmlns:ds="http://schemas.openxmlformats.org/officeDocument/2006/customXml" ds:itemID="{065241E9-1552-4513-AA39-589B786D2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bf760-5663-437a-96f4-9c78fae4ef65"/>
    <ds:schemaRef ds:uri="77e34123-9af6-40dc-b27e-09aea03a3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559B43-B67B-4EAB-8359-33CFA3872D13}">
  <ds:schemaRefs>
    <ds:schemaRef ds:uri="http://schemas.microsoft.com/office/2006/metadata/properties"/>
    <ds:schemaRef ds:uri="http://schemas.microsoft.com/office/infopath/2007/PartnerControls"/>
    <ds:schemaRef ds:uri="fafbf760-5663-437a-96f4-9c78fae4ef65"/>
    <ds:schemaRef ds:uri="77e34123-9af6-40dc-b27e-09aea03a3560"/>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21</Pages>
  <Words>6519</Words>
  <Characters>39772</Characters>
  <Application>Microsoft Office Word</Application>
  <DocSecurity>0</DocSecurity>
  <Lines>331</Lines>
  <Paragraphs>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46199</CharactersWithSpaces>
  <SharedDoc>false</SharedDoc>
  <HLinks>
    <vt:vector size="174" baseType="variant">
      <vt:variant>
        <vt:i4>3866673</vt:i4>
      </vt:variant>
      <vt:variant>
        <vt:i4>186</vt:i4>
      </vt:variant>
      <vt:variant>
        <vt:i4>0</vt:i4>
      </vt:variant>
      <vt:variant>
        <vt:i4>5</vt:i4>
      </vt:variant>
      <vt:variant>
        <vt:lpwstr>http://www.software.ski.dk/</vt:lpwstr>
      </vt:variant>
      <vt:variant>
        <vt:lpwstr/>
      </vt:variant>
      <vt:variant>
        <vt:i4>1900607</vt:i4>
      </vt:variant>
      <vt:variant>
        <vt:i4>164</vt:i4>
      </vt:variant>
      <vt:variant>
        <vt:i4>0</vt:i4>
      </vt:variant>
      <vt:variant>
        <vt:i4>5</vt:i4>
      </vt:variant>
      <vt:variant>
        <vt:lpwstr/>
      </vt:variant>
      <vt:variant>
        <vt:lpwstr>_Toc67171298</vt:lpwstr>
      </vt:variant>
      <vt:variant>
        <vt:i4>1179711</vt:i4>
      </vt:variant>
      <vt:variant>
        <vt:i4>158</vt:i4>
      </vt:variant>
      <vt:variant>
        <vt:i4>0</vt:i4>
      </vt:variant>
      <vt:variant>
        <vt:i4>5</vt:i4>
      </vt:variant>
      <vt:variant>
        <vt:lpwstr/>
      </vt:variant>
      <vt:variant>
        <vt:lpwstr>_Toc67171297</vt:lpwstr>
      </vt:variant>
      <vt:variant>
        <vt:i4>1245247</vt:i4>
      </vt:variant>
      <vt:variant>
        <vt:i4>152</vt:i4>
      </vt:variant>
      <vt:variant>
        <vt:i4>0</vt:i4>
      </vt:variant>
      <vt:variant>
        <vt:i4>5</vt:i4>
      </vt:variant>
      <vt:variant>
        <vt:lpwstr/>
      </vt:variant>
      <vt:variant>
        <vt:lpwstr>_Toc67171296</vt:lpwstr>
      </vt:variant>
      <vt:variant>
        <vt:i4>1048639</vt:i4>
      </vt:variant>
      <vt:variant>
        <vt:i4>146</vt:i4>
      </vt:variant>
      <vt:variant>
        <vt:i4>0</vt:i4>
      </vt:variant>
      <vt:variant>
        <vt:i4>5</vt:i4>
      </vt:variant>
      <vt:variant>
        <vt:lpwstr/>
      </vt:variant>
      <vt:variant>
        <vt:lpwstr>_Toc67171295</vt:lpwstr>
      </vt:variant>
      <vt:variant>
        <vt:i4>1114175</vt:i4>
      </vt:variant>
      <vt:variant>
        <vt:i4>140</vt:i4>
      </vt:variant>
      <vt:variant>
        <vt:i4>0</vt:i4>
      </vt:variant>
      <vt:variant>
        <vt:i4>5</vt:i4>
      </vt:variant>
      <vt:variant>
        <vt:lpwstr/>
      </vt:variant>
      <vt:variant>
        <vt:lpwstr>_Toc67171294</vt:lpwstr>
      </vt:variant>
      <vt:variant>
        <vt:i4>1441855</vt:i4>
      </vt:variant>
      <vt:variant>
        <vt:i4>134</vt:i4>
      </vt:variant>
      <vt:variant>
        <vt:i4>0</vt:i4>
      </vt:variant>
      <vt:variant>
        <vt:i4>5</vt:i4>
      </vt:variant>
      <vt:variant>
        <vt:lpwstr/>
      </vt:variant>
      <vt:variant>
        <vt:lpwstr>_Toc67171293</vt:lpwstr>
      </vt:variant>
      <vt:variant>
        <vt:i4>1507391</vt:i4>
      </vt:variant>
      <vt:variant>
        <vt:i4>128</vt:i4>
      </vt:variant>
      <vt:variant>
        <vt:i4>0</vt:i4>
      </vt:variant>
      <vt:variant>
        <vt:i4>5</vt:i4>
      </vt:variant>
      <vt:variant>
        <vt:lpwstr/>
      </vt:variant>
      <vt:variant>
        <vt:lpwstr>_Toc67171292</vt:lpwstr>
      </vt:variant>
      <vt:variant>
        <vt:i4>1310783</vt:i4>
      </vt:variant>
      <vt:variant>
        <vt:i4>122</vt:i4>
      </vt:variant>
      <vt:variant>
        <vt:i4>0</vt:i4>
      </vt:variant>
      <vt:variant>
        <vt:i4>5</vt:i4>
      </vt:variant>
      <vt:variant>
        <vt:lpwstr/>
      </vt:variant>
      <vt:variant>
        <vt:lpwstr>_Toc67171291</vt:lpwstr>
      </vt:variant>
      <vt:variant>
        <vt:i4>1376319</vt:i4>
      </vt:variant>
      <vt:variant>
        <vt:i4>116</vt:i4>
      </vt:variant>
      <vt:variant>
        <vt:i4>0</vt:i4>
      </vt:variant>
      <vt:variant>
        <vt:i4>5</vt:i4>
      </vt:variant>
      <vt:variant>
        <vt:lpwstr/>
      </vt:variant>
      <vt:variant>
        <vt:lpwstr>_Toc67171290</vt:lpwstr>
      </vt:variant>
      <vt:variant>
        <vt:i4>1835070</vt:i4>
      </vt:variant>
      <vt:variant>
        <vt:i4>110</vt:i4>
      </vt:variant>
      <vt:variant>
        <vt:i4>0</vt:i4>
      </vt:variant>
      <vt:variant>
        <vt:i4>5</vt:i4>
      </vt:variant>
      <vt:variant>
        <vt:lpwstr/>
      </vt:variant>
      <vt:variant>
        <vt:lpwstr>_Toc67171289</vt:lpwstr>
      </vt:variant>
      <vt:variant>
        <vt:i4>1900606</vt:i4>
      </vt:variant>
      <vt:variant>
        <vt:i4>104</vt:i4>
      </vt:variant>
      <vt:variant>
        <vt:i4>0</vt:i4>
      </vt:variant>
      <vt:variant>
        <vt:i4>5</vt:i4>
      </vt:variant>
      <vt:variant>
        <vt:lpwstr/>
      </vt:variant>
      <vt:variant>
        <vt:lpwstr>_Toc67171288</vt:lpwstr>
      </vt:variant>
      <vt:variant>
        <vt:i4>1179710</vt:i4>
      </vt:variant>
      <vt:variant>
        <vt:i4>98</vt:i4>
      </vt:variant>
      <vt:variant>
        <vt:i4>0</vt:i4>
      </vt:variant>
      <vt:variant>
        <vt:i4>5</vt:i4>
      </vt:variant>
      <vt:variant>
        <vt:lpwstr/>
      </vt:variant>
      <vt:variant>
        <vt:lpwstr>_Toc67171287</vt:lpwstr>
      </vt:variant>
      <vt:variant>
        <vt:i4>1245246</vt:i4>
      </vt:variant>
      <vt:variant>
        <vt:i4>92</vt:i4>
      </vt:variant>
      <vt:variant>
        <vt:i4>0</vt:i4>
      </vt:variant>
      <vt:variant>
        <vt:i4>5</vt:i4>
      </vt:variant>
      <vt:variant>
        <vt:lpwstr/>
      </vt:variant>
      <vt:variant>
        <vt:lpwstr>_Toc67171286</vt:lpwstr>
      </vt:variant>
      <vt:variant>
        <vt:i4>1048638</vt:i4>
      </vt:variant>
      <vt:variant>
        <vt:i4>86</vt:i4>
      </vt:variant>
      <vt:variant>
        <vt:i4>0</vt:i4>
      </vt:variant>
      <vt:variant>
        <vt:i4>5</vt:i4>
      </vt:variant>
      <vt:variant>
        <vt:lpwstr/>
      </vt:variant>
      <vt:variant>
        <vt:lpwstr>_Toc67171285</vt:lpwstr>
      </vt:variant>
      <vt:variant>
        <vt:i4>1114174</vt:i4>
      </vt:variant>
      <vt:variant>
        <vt:i4>80</vt:i4>
      </vt:variant>
      <vt:variant>
        <vt:i4>0</vt:i4>
      </vt:variant>
      <vt:variant>
        <vt:i4>5</vt:i4>
      </vt:variant>
      <vt:variant>
        <vt:lpwstr/>
      </vt:variant>
      <vt:variant>
        <vt:lpwstr>_Toc67171284</vt:lpwstr>
      </vt:variant>
      <vt:variant>
        <vt:i4>1441854</vt:i4>
      </vt:variant>
      <vt:variant>
        <vt:i4>74</vt:i4>
      </vt:variant>
      <vt:variant>
        <vt:i4>0</vt:i4>
      </vt:variant>
      <vt:variant>
        <vt:i4>5</vt:i4>
      </vt:variant>
      <vt:variant>
        <vt:lpwstr/>
      </vt:variant>
      <vt:variant>
        <vt:lpwstr>_Toc67171283</vt:lpwstr>
      </vt:variant>
      <vt:variant>
        <vt:i4>1507390</vt:i4>
      </vt:variant>
      <vt:variant>
        <vt:i4>68</vt:i4>
      </vt:variant>
      <vt:variant>
        <vt:i4>0</vt:i4>
      </vt:variant>
      <vt:variant>
        <vt:i4>5</vt:i4>
      </vt:variant>
      <vt:variant>
        <vt:lpwstr/>
      </vt:variant>
      <vt:variant>
        <vt:lpwstr>_Toc67171282</vt:lpwstr>
      </vt:variant>
      <vt:variant>
        <vt:i4>1310782</vt:i4>
      </vt:variant>
      <vt:variant>
        <vt:i4>62</vt:i4>
      </vt:variant>
      <vt:variant>
        <vt:i4>0</vt:i4>
      </vt:variant>
      <vt:variant>
        <vt:i4>5</vt:i4>
      </vt:variant>
      <vt:variant>
        <vt:lpwstr/>
      </vt:variant>
      <vt:variant>
        <vt:lpwstr>_Toc67171281</vt:lpwstr>
      </vt:variant>
      <vt:variant>
        <vt:i4>1376318</vt:i4>
      </vt:variant>
      <vt:variant>
        <vt:i4>56</vt:i4>
      </vt:variant>
      <vt:variant>
        <vt:i4>0</vt:i4>
      </vt:variant>
      <vt:variant>
        <vt:i4>5</vt:i4>
      </vt:variant>
      <vt:variant>
        <vt:lpwstr/>
      </vt:variant>
      <vt:variant>
        <vt:lpwstr>_Toc67171280</vt:lpwstr>
      </vt:variant>
      <vt:variant>
        <vt:i4>1835057</vt:i4>
      </vt:variant>
      <vt:variant>
        <vt:i4>50</vt:i4>
      </vt:variant>
      <vt:variant>
        <vt:i4>0</vt:i4>
      </vt:variant>
      <vt:variant>
        <vt:i4>5</vt:i4>
      </vt:variant>
      <vt:variant>
        <vt:lpwstr/>
      </vt:variant>
      <vt:variant>
        <vt:lpwstr>_Toc67171279</vt:lpwstr>
      </vt:variant>
      <vt:variant>
        <vt:i4>1900593</vt:i4>
      </vt:variant>
      <vt:variant>
        <vt:i4>44</vt:i4>
      </vt:variant>
      <vt:variant>
        <vt:i4>0</vt:i4>
      </vt:variant>
      <vt:variant>
        <vt:i4>5</vt:i4>
      </vt:variant>
      <vt:variant>
        <vt:lpwstr/>
      </vt:variant>
      <vt:variant>
        <vt:lpwstr>_Toc67171278</vt:lpwstr>
      </vt:variant>
      <vt:variant>
        <vt:i4>1179697</vt:i4>
      </vt:variant>
      <vt:variant>
        <vt:i4>38</vt:i4>
      </vt:variant>
      <vt:variant>
        <vt:i4>0</vt:i4>
      </vt:variant>
      <vt:variant>
        <vt:i4>5</vt:i4>
      </vt:variant>
      <vt:variant>
        <vt:lpwstr/>
      </vt:variant>
      <vt:variant>
        <vt:lpwstr>_Toc67171277</vt:lpwstr>
      </vt:variant>
      <vt:variant>
        <vt:i4>1245233</vt:i4>
      </vt:variant>
      <vt:variant>
        <vt:i4>32</vt:i4>
      </vt:variant>
      <vt:variant>
        <vt:i4>0</vt:i4>
      </vt:variant>
      <vt:variant>
        <vt:i4>5</vt:i4>
      </vt:variant>
      <vt:variant>
        <vt:lpwstr/>
      </vt:variant>
      <vt:variant>
        <vt:lpwstr>_Toc67171276</vt:lpwstr>
      </vt:variant>
      <vt:variant>
        <vt:i4>1048625</vt:i4>
      </vt:variant>
      <vt:variant>
        <vt:i4>26</vt:i4>
      </vt:variant>
      <vt:variant>
        <vt:i4>0</vt:i4>
      </vt:variant>
      <vt:variant>
        <vt:i4>5</vt:i4>
      </vt:variant>
      <vt:variant>
        <vt:lpwstr/>
      </vt:variant>
      <vt:variant>
        <vt:lpwstr>_Toc67171275</vt:lpwstr>
      </vt:variant>
      <vt:variant>
        <vt:i4>1114161</vt:i4>
      </vt:variant>
      <vt:variant>
        <vt:i4>20</vt:i4>
      </vt:variant>
      <vt:variant>
        <vt:i4>0</vt:i4>
      </vt:variant>
      <vt:variant>
        <vt:i4>5</vt:i4>
      </vt:variant>
      <vt:variant>
        <vt:lpwstr/>
      </vt:variant>
      <vt:variant>
        <vt:lpwstr>_Toc67171274</vt:lpwstr>
      </vt:variant>
      <vt:variant>
        <vt:i4>1441841</vt:i4>
      </vt:variant>
      <vt:variant>
        <vt:i4>14</vt:i4>
      </vt:variant>
      <vt:variant>
        <vt:i4>0</vt:i4>
      </vt:variant>
      <vt:variant>
        <vt:i4>5</vt:i4>
      </vt:variant>
      <vt:variant>
        <vt:lpwstr/>
      </vt:variant>
      <vt:variant>
        <vt:lpwstr>_Toc67171273</vt:lpwstr>
      </vt:variant>
      <vt:variant>
        <vt:i4>1507377</vt:i4>
      </vt:variant>
      <vt:variant>
        <vt:i4>8</vt:i4>
      </vt:variant>
      <vt:variant>
        <vt:i4>0</vt:i4>
      </vt:variant>
      <vt:variant>
        <vt:i4>5</vt:i4>
      </vt:variant>
      <vt:variant>
        <vt:lpwstr/>
      </vt:variant>
      <vt:variant>
        <vt:lpwstr>_Toc67171272</vt:lpwstr>
      </vt:variant>
      <vt:variant>
        <vt:i4>1310769</vt:i4>
      </vt:variant>
      <vt:variant>
        <vt:i4>2</vt:i4>
      </vt:variant>
      <vt:variant>
        <vt:i4>0</vt:i4>
      </vt:variant>
      <vt:variant>
        <vt:i4>5</vt:i4>
      </vt:variant>
      <vt:variant>
        <vt:lpwstr/>
      </vt:variant>
      <vt:variant>
        <vt:lpwstr>_Toc67171271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Volf</dc:creator>
  <cp:keywords/>
  <dc:description/>
  <cp:lastModifiedBy>Anna Mroczek Kürstein</cp:lastModifiedBy>
  <cp:revision>3</cp:revision>
  <cp:lastPrinted>2024-01-09T13:56:00Z</cp:lastPrinted>
  <dcterms:created xsi:type="dcterms:W3CDTF">2024-01-11T09:47:00Z</dcterms:created>
  <dcterms:modified xsi:type="dcterms:W3CDTF">2024-01-11T11:45:00Z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0x0101002AEF97E4CF57C54390EF35C0E8B66AC7</vt:lpwstr>
  </property>
  <property fmtid="{D5CDD505-2E9C-101B-9397-08002B2CF9AE}" pid="3" name="MediaServiceImageTags">
    <vt:lpwstr/>
  </property>
</Properties>
</file>