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2161" w14:textId="5198893F" w:rsidR="00DB2E19" w:rsidRDefault="00DB2E19" w:rsidP="009065DB">
      <w:pPr>
        <w:tabs>
          <w:tab w:val="left" w:pos="7350"/>
        </w:tabs>
        <w:ind w:left="851"/>
      </w:pPr>
      <w:r>
        <w:rPr>
          <w:noProof/>
        </w:rPr>
        <mc:AlternateContent>
          <mc:Choice Requires="wps">
            <w:drawing>
              <wp:inline distT="0" distB="0" distL="0" distR="0" wp14:anchorId="7A77B604" wp14:editId="5864CA44">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3A9F208D" w14:textId="77777777" w:rsidR="00DB2E19" w:rsidRPr="00A03C8E" w:rsidRDefault="00DB2E19" w:rsidP="00DB2E19">
                            <w:pPr>
                              <w:pStyle w:val="Vejledningtitel"/>
                            </w:pPr>
                            <w:r w:rsidRPr="0076476C">
                              <w:t>Vejledning</w:t>
                            </w:r>
                          </w:p>
                          <w:p w14:paraId="05B09BF7" w14:textId="5FF84087" w:rsidR="00DB2E19" w:rsidRPr="00DB2E19" w:rsidRDefault="00C63B62" w:rsidP="00DB2E19">
                            <w:pPr>
                              <w:pStyle w:val="Vejledningnr"/>
                              <w:rPr>
                                <w14:textFill>
                                  <w14:solidFill>
                                    <w14:schemeClr w14:val="bg1"/>
                                  </w14:solidFill>
                                </w14:textFill>
                              </w:rPr>
                            </w:pPr>
                            <w:r>
                              <w:t>12.01</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7A77B604"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3A9F208D" w14:textId="77777777" w:rsidR="00DB2E19" w:rsidRPr="00A03C8E" w:rsidRDefault="00DB2E19" w:rsidP="00DB2E19">
                      <w:pPr>
                        <w:pStyle w:val="Vejledningtitel"/>
                      </w:pPr>
                      <w:r w:rsidRPr="0076476C">
                        <w:t>Vejledning</w:t>
                      </w:r>
                    </w:p>
                    <w:p w14:paraId="05B09BF7" w14:textId="5FF84087" w:rsidR="00DB2E19" w:rsidRPr="00DB2E19" w:rsidRDefault="00C63B62" w:rsidP="00DB2E19">
                      <w:pPr>
                        <w:pStyle w:val="Vejledningnr"/>
                        <w:rPr>
                          <w14:textFill>
                            <w14:solidFill>
                              <w14:schemeClr w14:val="bg1"/>
                            </w14:solidFill>
                          </w14:textFill>
                        </w:rPr>
                      </w:pPr>
                      <w:r>
                        <w:t>12.01</w:t>
                      </w:r>
                    </w:p>
                  </w:txbxContent>
                </v:textbox>
                <w10:anchorlock/>
              </v:shape>
            </w:pict>
          </mc:Fallback>
        </mc:AlternateContent>
      </w:r>
      <w:r w:rsidR="009065DB">
        <w:tab/>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0EEBE5D4" w14:textId="77777777" w:rsidTr="00FF329E">
        <w:trPr>
          <w:trHeight w:hRule="exact" w:val="4592"/>
        </w:trPr>
        <w:tc>
          <w:tcPr>
            <w:tcW w:w="9071" w:type="dxa"/>
          </w:tcPr>
          <w:p w14:paraId="597D5C7B" w14:textId="015104A1" w:rsidR="00DB2E19" w:rsidRDefault="00C63B62" w:rsidP="00FF329E">
            <w:pPr>
              <w:pStyle w:val="Forsidetitel"/>
            </w:pPr>
            <w:r>
              <w:t>Byggevarer</w:t>
            </w:r>
            <w:r w:rsidR="006D26C3">
              <w:t xml:space="preserve"> </w:t>
            </w:r>
          </w:p>
          <w:p w14:paraId="3951B725" w14:textId="4E0DF26A" w:rsidR="00DB2E19" w:rsidRDefault="006D26C3" w:rsidP="00FF329E">
            <w:pPr>
              <w:pStyle w:val="Forsideundertitel"/>
            </w:pPr>
            <w:r>
              <w:rPr>
                <w:szCs w:val="32"/>
              </w:rPr>
              <w:t>Kundevejledning - PRAKTISK ANVENDELSE AF AFTALEN</w:t>
            </w:r>
          </w:p>
        </w:tc>
      </w:tr>
    </w:tbl>
    <w:p w14:paraId="0ADCB243"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1"/>
          <w:footerReference w:type="default" r:id="rId12"/>
          <w:pgSz w:w="11907" w:h="16840" w:code="9"/>
          <w:pgMar w:top="6804" w:right="567" w:bottom="1701" w:left="567" w:header="567" w:footer="567" w:gutter="0"/>
          <w:cols w:space="708"/>
          <w:docGrid w:linePitch="326"/>
        </w:sectPr>
      </w:pPr>
    </w:p>
    <w:bookmarkStart w:id="0" w:name="_Toc135896808" w:displacedByCustomXml="next"/>
    <w:sdt>
      <w:sdtPr>
        <w:rPr>
          <w:rFonts w:asciiTheme="minorHAnsi" w:hAnsiTheme="minorHAnsi"/>
          <w:b w:val="0"/>
          <w:color w:val="000000" w:themeColor="text1"/>
          <w:sz w:val="20"/>
        </w:rPr>
        <w:id w:val="319391008"/>
        <w:docPartObj>
          <w:docPartGallery w:val="Table of Contents"/>
          <w:docPartUnique/>
        </w:docPartObj>
      </w:sdtPr>
      <w:sdtEndPr>
        <w:rPr>
          <w:bCs/>
          <w:sz w:val="22"/>
        </w:rPr>
      </w:sdtEndPr>
      <w:sdtContent>
        <w:p w14:paraId="4FAF6950" w14:textId="28049037" w:rsidR="00DB2E19" w:rsidRDefault="00DB2E19" w:rsidP="006A2BB6">
          <w:pPr>
            <w:pStyle w:val="Overskrift1"/>
            <w:numPr>
              <w:ilvl w:val="0"/>
              <w:numId w:val="0"/>
            </w:numPr>
            <w:ind w:left="432" w:hanging="432"/>
          </w:pPr>
          <w:r>
            <w:t>Indholdsfortegnelse</w:t>
          </w:r>
          <w:bookmarkEnd w:id="0"/>
        </w:p>
        <w:p w14:paraId="513DA991" w14:textId="0428ADEB" w:rsidR="00900401" w:rsidRDefault="00DB2E19">
          <w:pPr>
            <w:pStyle w:val="Indholdsfortegnelse1"/>
            <w:rPr>
              <w:rFonts w:eastAsiaTheme="minorEastAsia" w:cstheme="minorBidi"/>
              <w:b w:val="0"/>
              <w:noProof/>
              <w:color w:val="auto"/>
              <w:kern w:val="2"/>
              <w:szCs w:val="22"/>
              <w14:ligatures w14:val="standardContextual"/>
            </w:rPr>
          </w:pPr>
          <w:r>
            <w:fldChar w:fldCharType="begin"/>
          </w:r>
          <w:r>
            <w:instrText xml:space="preserve"> TOC \o "1-3" \h \z \u </w:instrText>
          </w:r>
          <w:r>
            <w:fldChar w:fldCharType="separate"/>
          </w:r>
          <w:hyperlink w:anchor="_Toc135896808" w:history="1">
            <w:r w:rsidR="00900401" w:rsidRPr="008E7EA4">
              <w:rPr>
                <w:rStyle w:val="Hyperlink"/>
                <w:noProof/>
              </w:rPr>
              <w:t>Indholdsfortegnelse</w:t>
            </w:r>
            <w:r w:rsidR="00900401">
              <w:rPr>
                <w:noProof/>
                <w:webHidden/>
              </w:rPr>
              <w:tab/>
            </w:r>
            <w:r w:rsidR="00900401">
              <w:rPr>
                <w:noProof/>
                <w:webHidden/>
              </w:rPr>
              <w:fldChar w:fldCharType="begin"/>
            </w:r>
            <w:r w:rsidR="00900401">
              <w:rPr>
                <w:noProof/>
                <w:webHidden/>
              </w:rPr>
              <w:instrText xml:space="preserve"> PAGEREF _Toc135896808 \h </w:instrText>
            </w:r>
            <w:r w:rsidR="00900401">
              <w:rPr>
                <w:noProof/>
                <w:webHidden/>
              </w:rPr>
            </w:r>
            <w:r w:rsidR="00900401">
              <w:rPr>
                <w:noProof/>
                <w:webHidden/>
              </w:rPr>
              <w:fldChar w:fldCharType="separate"/>
            </w:r>
            <w:r w:rsidR="00900401">
              <w:rPr>
                <w:noProof/>
                <w:webHidden/>
              </w:rPr>
              <w:t>2</w:t>
            </w:r>
            <w:r w:rsidR="00900401">
              <w:rPr>
                <w:noProof/>
                <w:webHidden/>
              </w:rPr>
              <w:fldChar w:fldCharType="end"/>
            </w:r>
          </w:hyperlink>
        </w:p>
        <w:p w14:paraId="459F1098" w14:textId="25AC28F7"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09" w:history="1">
            <w:r w:rsidRPr="008E7EA4">
              <w:rPr>
                <w:rStyle w:val="Hyperlink"/>
                <w:noProof/>
              </w:rPr>
              <w:t>1</w:t>
            </w:r>
            <w:r>
              <w:rPr>
                <w:rFonts w:eastAsiaTheme="minorEastAsia" w:cstheme="minorBidi"/>
                <w:b w:val="0"/>
                <w:noProof/>
                <w:color w:val="auto"/>
                <w:kern w:val="2"/>
                <w:szCs w:val="22"/>
                <w14:ligatures w14:val="standardContextual"/>
              </w:rPr>
              <w:tab/>
            </w:r>
            <w:r w:rsidRPr="008E7EA4">
              <w:rPr>
                <w:rStyle w:val="Hyperlink"/>
                <w:noProof/>
              </w:rPr>
              <w:t>Introduktion</w:t>
            </w:r>
            <w:r>
              <w:rPr>
                <w:noProof/>
                <w:webHidden/>
              </w:rPr>
              <w:tab/>
            </w:r>
            <w:r>
              <w:rPr>
                <w:noProof/>
                <w:webHidden/>
              </w:rPr>
              <w:fldChar w:fldCharType="begin"/>
            </w:r>
            <w:r>
              <w:rPr>
                <w:noProof/>
                <w:webHidden/>
              </w:rPr>
              <w:instrText xml:space="preserve"> PAGEREF _Toc135896809 \h </w:instrText>
            </w:r>
            <w:r>
              <w:rPr>
                <w:noProof/>
                <w:webHidden/>
              </w:rPr>
            </w:r>
            <w:r>
              <w:rPr>
                <w:noProof/>
                <w:webHidden/>
              </w:rPr>
              <w:fldChar w:fldCharType="separate"/>
            </w:r>
            <w:r>
              <w:rPr>
                <w:noProof/>
                <w:webHidden/>
              </w:rPr>
              <w:t>3</w:t>
            </w:r>
            <w:r>
              <w:rPr>
                <w:noProof/>
                <w:webHidden/>
              </w:rPr>
              <w:fldChar w:fldCharType="end"/>
            </w:r>
          </w:hyperlink>
        </w:p>
        <w:p w14:paraId="024C66CC" w14:textId="474865BD"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0" w:history="1">
            <w:r w:rsidRPr="008E7EA4">
              <w:rPr>
                <w:rStyle w:val="Hyperlink"/>
                <w:noProof/>
              </w:rPr>
              <w:t>2</w:t>
            </w:r>
            <w:r>
              <w:rPr>
                <w:rFonts w:eastAsiaTheme="minorEastAsia" w:cstheme="minorBidi"/>
                <w:b w:val="0"/>
                <w:noProof/>
                <w:color w:val="auto"/>
                <w:kern w:val="2"/>
                <w:szCs w:val="22"/>
                <w14:ligatures w14:val="standardContextual"/>
              </w:rPr>
              <w:tab/>
            </w:r>
            <w:r w:rsidRPr="008E7EA4">
              <w:rPr>
                <w:rStyle w:val="Hyperlink"/>
                <w:noProof/>
              </w:rPr>
              <w:t>Hvem kan handle på aftalen?</w:t>
            </w:r>
            <w:r>
              <w:rPr>
                <w:noProof/>
                <w:webHidden/>
              </w:rPr>
              <w:tab/>
            </w:r>
            <w:r>
              <w:rPr>
                <w:noProof/>
                <w:webHidden/>
              </w:rPr>
              <w:fldChar w:fldCharType="begin"/>
            </w:r>
            <w:r>
              <w:rPr>
                <w:noProof/>
                <w:webHidden/>
              </w:rPr>
              <w:instrText xml:space="preserve"> PAGEREF _Toc135896810 \h </w:instrText>
            </w:r>
            <w:r>
              <w:rPr>
                <w:noProof/>
                <w:webHidden/>
              </w:rPr>
            </w:r>
            <w:r>
              <w:rPr>
                <w:noProof/>
                <w:webHidden/>
              </w:rPr>
              <w:fldChar w:fldCharType="separate"/>
            </w:r>
            <w:r>
              <w:rPr>
                <w:noProof/>
                <w:webHidden/>
              </w:rPr>
              <w:t>3</w:t>
            </w:r>
            <w:r>
              <w:rPr>
                <w:noProof/>
                <w:webHidden/>
              </w:rPr>
              <w:fldChar w:fldCharType="end"/>
            </w:r>
          </w:hyperlink>
        </w:p>
        <w:p w14:paraId="48104FD7" w14:textId="7E384D95"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1" w:history="1">
            <w:r w:rsidRPr="008E7EA4">
              <w:rPr>
                <w:rStyle w:val="Hyperlink"/>
                <w:noProof/>
                <w:highlight w:val="lightGray"/>
              </w:rPr>
              <w:t>3</w:t>
            </w:r>
            <w:r>
              <w:rPr>
                <w:rFonts w:eastAsiaTheme="minorEastAsia" w:cstheme="minorBidi"/>
                <w:b w:val="0"/>
                <w:noProof/>
                <w:color w:val="auto"/>
                <w:kern w:val="2"/>
                <w:szCs w:val="22"/>
                <w14:ligatures w14:val="standardContextual"/>
              </w:rPr>
              <w:tab/>
            </w:r>
            <w:r w:rsidRPr="008E7EA4">
              <w:rPr>
                <w:rStyle w:val="Hyperlink"/>
                <w:noProof/>
                <w:highlight w:val="lightGray"/>
              </w:rPr>
              <w:t>Delaftale opbygning</w:t>
            </w:r>
            <w:r>
              <w:rPr>
                <w:noProof/>
                <w:webHidden/>
              </w:rPr>
              <w:tab/>
            </w:r>
            <w:r>
              <w:rPr>
                <w:noProof/>
                <w:webHidden/>
              </w:rPr>
              <w:fldChar w:fldCharType="begin"/>
            </w:r>
            <w:r>
              <w:rPr>
                <w:noProof/>
                <w:webHidden/>
              </w:rPr>
              <w:instrText xml:space="preserve"> PAGEREF _Toc135896811 \h </w:instrText>
            </w:r>
            <w:r>
              <w:rPr>
                <w:noProof/>
                <w:webHidden/>
              </w:rPr>
            </w:r>
            <w:r>
              <w:rPr>
                <w:noProof/>
                <w:webHidden/>
              </w:rPr>
              <w:fldChar w:fldCharType="separate"/>
            </w:r>
            <w:r>
              <w:rPr>
                <w:noProof/>
                <w:webHidden/>
              </w:rPr>
              <w:t>3</w:t>
            </w:r>
            <w:r>
              <w:rPr>
                <w:noProof/>
                <w:webHidden/>
              </w:rPr>
              <w:fldChar w:fldCharType="end"/>
            </w:r>
          </w:hyperlink>
        </w:p>
        <w:p w14:paraId="34D3B9A2" w14:textId="092AEC75"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2" w:history="1">
            <w:r w:rsidRPr="008E7EA4">
              <w:rPr>
                <w:rStyle w:val="Hyperlink"/>
                <w:noProof/>
              </w:rPr>
              <w:t>4</w:t>
            </w:r>
            <w:r>
              <w:rPr>
                <w:rFonts w:eastAsiaTheme="minorEastAsia" w:cstheme="minorBidi"/>
                <w:b w:val="0"/>
                <w:noProof/>
                <w:color w:val="auto"/>
                <w:kern w:val="2"/>
                <w:szCs w:val="22"/>
                <w14:ligatures w14:val="standardContextual"/>
              </w:rPr>
              <w:tab/>
            </w:r>
            <w:r w:rsidRPr="008E7EA4">
              <w:rPr>
                <w:rStyle w:val="Hyperlink"/>
                <w:noProof/>
              </w:rPr>
              <w:t>Sortiment</w:t>
            </w:r>
            <w:r>
              <w:rPr>
                <w:noProof/>
                <w:webHidden/>
              </w:rPr>
              <w:tab/>
            </w:r>
            <w:r>
              <w:rPr>
                <w:noProof/>
                <w:webHidden/>
              </w:rPr>
              <w:fldChar w:fldCharType="begin"/>
            </w:r>
            <w:r>
              <w:rPr>
                <w:noProof/>
                <w:webHidden/>
              </w:rPr>
              <w:instrText xml:space="preserve"> PAGEREF _Toc135896812 \h </w:instrText>
            </w:r>
            <w:r>
              <w:rPr>
                <w:noProof/>
                <w:webHidden/>
              </w:rPr>
            </w:r>
            <w:r>
              <w:rPr>
                <w:noProof/>
                <w:webHidden/>
              </w:rPr>
              <w:fldChar w:fldCharType="separate"/>
            </w:r>
            <w:r>
              <w:rPr>
                <w:noProof/>
                <w:webHidden/>
              </w:rPr>
              <w:t>4</w:t>
            </w:r>
            <w:r>
              <w:rPr>
                <w:noProof/>
                <w:webHidden/>
              </w:rPr>
              <w:fldChar w:fldCharType="end"/>
            </w:r>
          </w:hyperlink>
        </w:p>
        <w:p w14:paraId="3985541E" w14:textId="71D5D5C2"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3" w:history="1">
            <w:r w:rsidRPr="008E7EA4">
              <w:rPr>
                <w:rStyle w:val="Hyperlink"/>
                <w:noProof/>
              </w:rPr>
              <w:t>5</w:t>
            </w:r>
            <w:r>
              <w:rPr>
                <w:rFonts w:eastAsiaTheme="minorEastAsia" w:cstheme="minorBidi"/>
                <w:b w:val="0"/>
                <w:noProof/>
                <w:color w:val="auto"/>
                <w:kern w:val="2"/>
                <w:szCs w:val="22"/>
                <w14:ligatures w14:val="standardContextual"/>
              </w:rPr>
              <w:tab/>
            </w:r>
            <w:r w:rsidRPr="008E7EA4">
              <w:rPr>
                <w:rStyle w:val="Hyperlink"/>
                <w:noProof/>
              </w:rPr>
              <w:t>Priser</w:t>
            </w:r>
            <w:r>
              <w:rPr>
                <w:noProof/>
                <w:webHidden/>
              </w:rPr>
              <w:tab/>
            </w:r>
            <w:r>
              <w:rPr>
                <w:noProof/>
                <w:webHidden/>
              </w:rPr>
              <w:fldChar w:fldCharType="begin"/>
            </w:r>
            <w:r>
              <w:rPr>
                <w:noProof/>
                <w:webHidden/>
              </w:rPr>
              <w:instrText xml:space="preserve"> PAGEREF _Toc135896813 \h </w:instrText>
            </w:r>
            <w:r>
              <w:rPr>
                <w:noProof/>
                <w:webHidden/>
              </w:rPr>
            </w:r>
            <w:r>
              <w:rPr>
                <w:noProof/>
                <w:webHidden/>
              </w:rPr>
              <w:fldChar w:fldCharType="separate"/>
            </w:r>
            <w:r>
              <w:rPr>
                <w:noProof/>
                <w:webHidden/>
              </w:rPr>
              <w:t>4</w:t>
            </w:r>
            <w:r>
              <w:rPr>
                <w:noProof/>
                <w:webHidden/>
              </w:rPr>
              <w:fldChar w:fldCharType="end"/>
            </w:r>
          </w:hyperlink>
        </w:p>
        <w:p w14:paraId="4AF8DBB0" w14:textId="34EE1681"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14" w:history="1">
            <w:r w:rsidRPr="008E7EA4">
              <w:rPr>
                <w:rStyle w:val="Hyperlink"/>
                <w:noProof/>
              </w:rPr>
              <w:t>5.1</w:t>
            </w:r>
            <w:r>
              <w:rPr>
                <w:rFonts w:eastAsiaTheme="minorEastAsia" w:cstheme="minorBidi"/>
                <w:noProof/>
                <w:color w:val="auto"/>
                <w:kern w:val="2"/>
                <w:szCs w:val="22"/>
                <w14:ligatures w14:val="standardContextual"/>
              </w:rPr>
              <w:tab/>
            </w:r>
            <w:r w:rsidRPr="008E7EA4">
              <w:rPr>
                <w:rStyle w:val="Hyperlink"/>
                <w:noProof/>
              </w:rPr>
              <w:t>Kampagnepris</w:t>
            </w:r>
            <w:r>
              <w:rPr>
                <w:noProof/>
                <w:webHidden/>
              </w:rPr>
              <w:tab/>
            </w:r>
            <w:r>
              <w:rPr>
                <w:noProof/>
                <w:webHidden/>
              </w:rPr>
              <w:fldChar w:fldCharType="begin"/>
            </w:r>
            <w:r>
              <w:rPr>
                <w:noProof/>
                <w:webHidden/>
              </w:rPr>
              <w:instrText xml:space="preserve"> PAGEREF _Toc135896814 \h </w:instrText>
            </w:r>
            <w:r>
              <w:rPr>
                <w:noProof/>
                <w:webHidden/>
              </w:rPr>
            </w:r>
            <w:r>
              <w:rPr>
                <w:noProof/>
                <w:webHidden/>
              </w:rPr>
              <w:fldChar w:fldCharType="separate"/>
            </w:r>
            <w:r>
              <w:rPr>
                <w:noProof/>
                <w:webHidden/>
              </w:rPr>
              <w:t>5</w:t>
            </w:r>
            <w:r>
              <w:rPr>
                <w:noProof/>
                <w:webHidden/>
              </w:rPr>
              <w:fldChar w:fldCharType="end"/>
            </w:r>
          </w:hyperlink>
        </w:p>
        <w:p w14:paraId="4810D224" w14:textId="3F44753D"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5" w:history="1">
            <w:r w:rsidRPr="008E7EA4">
              <w:rPr>
                <w:rStyle w:val="Hyperlink"/>
                <w:noProof/>
              </w:rPr>
              <w:t>6</w:t>
            </w:r>
            <w:r>
              <w:rPr>
                <w:rFonts w:eastAsiaTheme="minorEastAsia" w:cstheme="minorBidi"/>
                <w:b w:val="0"/>
                <w:noProof/>
                <w:color w:val="auto"/>
                <w:kern w:val="2"/>
                <w:szCs w:val="22"/>
                <w14:ligatures w14:val="standardContextual"/>
              </w:rPr>
              <w:tab/>
            </w:r>
            <w:r w:rsidRPr="008E7EA4">
              <w:rPr>
                <w:rStyle w:val="Hyperlink"/>
                <w:noProof/>
              </w:rPr>
              <w:t>Hvilken leverandør skal jeg købe ind hos?</w:t>
            </w:r>
            <w:r>
              <w:rPr>
                <w:noProof/>
                <w:webHidden/>
              </w:rPr>
              <w:tab/>
            </w:r>
            <w:r>
              <w:rPr>
                <w:noProof/>
                <w:webHidden/>
              </w:rPr>
              <w:fldChar w:fldCharType="begin"/>
            </w:r>
            <w:r>
              <w:rPr>
                <w:noProof/>
                <w:webHidden/>
              </w:rPr>
              <w:instrText xml:space="preserve"> PAGEREF _Toc135896815 \h </w:instrText>
            </w:r>
            <w:r>
              <w:rPr>
                <w:noProof/>
                <w:webHidden/>
              </w:rPr>
            </w:r>
            <w:r>
              <w:rPr>
                <w:noProof/>
                <w:webHidden/>
              </w:rPr>
              <w:fldChar w:fldCharType="separate"/>
            </w:r>
            <w:r>
              <w:rPr>
                <w:noProof/>
                <w:webHidden/>
              </w:rPr>
              <w:t>5</w:t>
            </w:r>
            <w:r>
              <w:rPr>
                <w:noProof/>
                <w:webHidden/>
              </w:rPr>
              <w:fldChar w:fldCharType="end"/>
            </w:r>
          </w:hyperlink>
        </w:p>
        <w:p w14:paraId="485A9BCD" w14:textId="38F35FDD"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6" w:history="1">
            <w:r w:rsidRPr="008E7EA4">
              <w:rPr>
                <w:rStyle w:val="Hyperlink"/>
                <w:noProof/>
              </w:rPr>
              <w:t>7</w:t>
            </w:r>
            <w:r>
              <w:rPr>
                <w:rFonts w:eastAsiaTheme="minorEastAsia" w:cstheme="minorBidi"/>
                <w:b w:val="0"/>
                <w:noProof/>
                <w:color w:val="auto"/>
                <w:kern w:val="2"/>
                <w:szCs w:val="22"/>
                <w14:ligatures w14:val="standardContextual"/>
              </w:rPr>
              <w:tab/>
            </w:r>
            <w:r w:rsidRPr="008E7EA4">
              <w:rPr>
                <w:rStyle w:val="Hyperlink"/>
                <w:noProof/>
              </w:rPr>
              <w:t>Sådan køber du ind på aftalen</w:t>
            </w:r>
            <w:r>
              <w:rPr>
                <w:noProof/>
                <w:webHidden/>
              </w:rPr>
              <w:tab/>
            </w:r>
            <w:r>
              <w:rPr>
                <w:noProof/>
                <w:webHidden/>
              </w:rPr>
              <w:fldChar w:fldCharType="begin"/>
            </w:r>
            <w:r>
              <w:rPr>
                <w:noProof/>
                <w:webHidden/>
              </w:rPr>
              <w:instrText xml:space="preserve"> PAGEREF _Toc135896816 \h </w:instrText>
            </w:r>
            <w:r>
              <w:rPr>
                <w:noProof/>
                <w:webHidden/>
              </w:rPr>
            </w:r>
            <w:r>
              <w:rPr>
                <w:noProof/>
                <w:webHidden/>
              </w:rPr>
              <w:fldChar w:fldCharType="separate"/>
            </w:r>
            <w:r>
              <w:rPr>
                <w:noProof/>
                <w:webHidden/>
              </w:rPr>
              <w:t>6</w:t>
            </w:r>
            <w:r>
              <w:rPr>
                <w:noProof/>
                <w:webHidden/>
              </w:rPr>
              <w:fldChar w:fldCharType="end"/>
            </w:r>
          </w:hyperlink>
        </w:p>
        <w:p w14:paraId="5717D074" w14:textId="6ABCA007"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17" w:history="1">
            <w:r w:rsidRPr="008E7EA4">
              <w:rPr>
                <w:rStyle w:val="Hyperlink"/>
                <w:noProof/>
              </w:rPr>
              <w:t>7.1</w:t>
            </w:r>
            <w:r>
              <w:rPr>
                <w:rFonts w:eastAsiaTheme="minorEastAsia" w:cstheme="minorBidi"/>
                <w:noProof/>
                <w:color w:val="auto"/>
                <w:kern w:val="2"/>
                <w:szCs w:val="22"/>
                <w14:ligatures w14:val="standardContextual"/>
              </w:rPr>
              <w:tab/>
            </w:r>
            <w:r w:rsidRPr="008E7EA4">
              <w:rPr>
                <w:rStyle w:val="Hyperlink"/>
                <w:noProof/>
              </w:rPr>
              <w:t>Nærkøb</w:t>
            </w:r>
            <w:r>
              <w:rPr>
                <w:noProof/>
                <w:webHidden/>
              </w:rPr>
              <w:tab/>
            </w:r>
            <w:r>
              <w:rPr>
                <w:noProof/>
                <w:webHidden/>
              </w:rPr>
              <w:fldChar w:fldCharType="begin"/>
            </w:r>
            <w:r>
              <w:rPr>
                <w:noProof/>
                <w:webHidden/>
              </w:rPr>
              <w:instrText xml:space="preserve"> PAGEREF _Toc135896817 \h </w:instrText>
            </w:r>
            <w:r>
              <w:rPr>
                <w:noProof/>
                <w:webHidden/>
              </w:rPr>
            </w:r>
            <w:r>
              <w:rPr>
                <w:noProof/>
                <w:webHidden/>
              </w:rPr>
              <w:fldChar w:fldCharType="separate"/>
            </w:r>
            <w:r>
              <w:rPr>
                <w:noProof/>
                <w:webHidden/>
              </w:rPr>
              <w:t>6</w:t>
            </w:r>
            <w:r>
              <w:rPr>
                <w:noProof/>
                <w:webHidden/>
              </w:rPr>
              <w:fldChar w:fldCharType="end"/>
            </w:r>
          </w:hyperlink>
        </w:p>
        <w:p w14:paraId="47A4C8D5" w14:textId="4A7B2762"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18" w:history="1">
            <w:r w:rsidRPr="008E7EA4">
              <w:rPr>
                <w:rStyle w:val="Hyperlink"/>
                <w:noProof/>
              </w:rPr>
              <w:t>7.2</w:t>
            </w:r>
            <w:r>
              <w:rPr>
                <w:rFonts w:eastAsiaTheme="minorEastAsia" w:cstheme="minorBidi"/>
                <w:noProof/>
                <w:color w:val="auto"/>
                <w:kern w:val="2"/>
                <w:szCs w:val="22"/>
                <w14:ligatures w14:val="standardContextual"/>
              </w:rPr>
              <w:tab/>
            </w:r>
            <w:r w:rsidRPr="008E7EA4">
              <w:rPr>
                <w:rStyle w:val="Hyperlink"/>
                <w:noProof/>
              </w:rPr>
              <w:t>Fjernkøb</w:t>
            </w:r>
            <w:r>
              <w:rPr>
                <w:noProof/>
                <w:webHidden/>
              </w:rPr>
              <w:tab/>
            </w:r>
            <w:r>
              <w:rPr>
                <w:noProof/>
                <w:webHidden/>
              </w:rPr>
              <w:fldChar w:fldCharType="begin"/>
            </w:r>
            <w:r>
              <w:rPr>
                <w:noProof/>
                <w:webHidden/>
              </w:rPr>
              <w:instrText xml:space="preserve"> PAGEREF _Toc135896818 \h </w:instrText>
            </w:r>
            <w:r>
              <w:rPr>
                <w:noProof/>
                <w:webHidden/>
              </w:rPr>
            </w:r>
            <w:r>
              <w:rPr>
                <w:noProof/>
                <w:webHidden/>
              </w:rPr>
              <w:fldChar w:fldCharType="separate"/>
            </w:r>
            <w:r>
              <w:rPr>
                <w:noProof/>
                <w:webHidden/>
              </w:rPr>
              <w:t>6</w:t>
            </w:r>
            <w:r>
              <w:rPr>
                <w:noProof/>
                <w:webHidden/>
              </w:rPr>
              <w:fldChar w:fldCharType="end"/>
            </w:r>
          </w:hyperlink>
        </w:p>
        <w:p w14:paraId="17B9734A" w14:textId="2E679D70"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19" w:history="1">
            <w:r w:rsidRPr="008E7EA4">
              <w:rPr>
                <w:rStyle w:val="Hyperlink"/>
                <w:noProof/>
              </w:rPr>
              <w:t>8</w:t>
            </w:r>
            <w:r>
              <w:rPr>
                <w:rFonts w:eastAsiaTheme="minorEastAsia" w:cstheme="minorBidi"/>
                <w:b w:val="0"/>
                <w:noProof/>
                <w:color w:val="auto"/>
                <w:kern w:val="2"/>
                <w:szCs w:val="22"/>
                <w14:ligatures w14:val="standardContextual"/>
              </w:rPr>
              <w:tab/>
            </w:r>
            <w:r w:rsidRPr="008E7EA4">
              <w:rPr>
                <w:rStyle w:val="Hyperlink"/>
                <w:noProof/>
              </w:rPr>
              <w:t>Levering</w:t>
            </w:r>
            <w:r>
              <w:rPr>
                <w:noProof/>
                <w:webHidden/>
              </w:rPr>
              <w:tab/>
            </w:r>
            <w:r>
              <w:rPr>
                <w:noProof/>
                <w:webHidden/>
              </w:rPr>
              <w:fldChar w:fldCharType="begin"/>
            </w:r>
            <w:r>
              <w:rPr>
                <w:noProof/>
                <w:webHidden/>
              </w:rPr>
              <w:instrText xml:space="preserve"> PAGEREF _Toc135896819 \h </w:instrText>
            </w:r>
            <w:r>
              <w:rPr>
                <w:noProof/>
                <w:webHidden/>
              </w:rPr>
            </w:r>
            <w:r>
              <w:rPr>
                <w:noProof/>
                <w:webHidden/>
              </w:rPr>
              <w:fldChar w:fldCharType="separate"/>
            </w:r>
            <w:r>
              <w:rPr>
                <w:noProof/>
                <w:webHidden/>
              </w:rPr>
              <w:t>6</w:t>
            </w:r>
            <w:r>
              <w:rPr>
                <w:noProof/>
                <w:webHidden/>
              </w:rPr>
              <w:fldChar w:fldCharType="end"/>
            </w:r>
          </w:hyperlink>
        </w:p>
        <w:p w14:paraId="4088A48A" w14:textId="4EB1C0E6"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20" w:history="1">
            <w:r w:rsidRPr="008E7EA4">
              <w:rPr>
                <w:rStyle w:val="Hyperlink"/>
                <w:noProof/>
              </w:rPr>
              <w:t>8.1</w:t>
            </w:r>
            <w:r>
              <w:rPr>
                <w:rFonts w:eastAsiaTheme="minorEastAsia" w:cstheme="minorBidi"/>
                <w:noProof/>
                <w:color w:val="auto"/>
                <w:kern w:val="2"/>
                <w:szCs w:val="22"/>
                <w14:ligatures w14:val="standardContextual"/>
              </w:rPr>
              <w:tab/>
            </w:r>
            <w:r w:rsidRPr="008E7EA4">
              <w:rPr>
                <w:rStyle w:val="Hyperlink"/>
                <w:noProof/>
              </w:rPr>
              <w:t>Afhentning på salgssted i forbindelse med nærkøb.</w:t>
            </w:r>
            <w:r>
              <w:rPr>
                <w:noProof/>
                <w:webHidden/>
              </w:rPr>
              <w:tab/>
            </w:r>
            <w:r>
              <w:rPr>
                <w:noProof/>
                <w:webHidden/>
              </w:rPr>
              <w:fldChar w:fldCharType="begin"/>
            </w:r>
            <w:r>
              <w:rPr>
                <w:noProof/>
                <w:webHidden/>
              </w:rPr>
              <w:instrText xml:space="preserve"> PAGEREF _Toc135896820 \h </w:instrText>
            </w:r>
            <w:r>
              <w:rPr>
                <w:noProof/>
                <w:webHidden/>
              </w:rPr>
            </w:r>
            <w:r>
              <w:rPr>
                <w:noProof/>
                <w:webHidden/>
              </w:rPr>
              <w:fldChar w:fldCharType="separate"/>
            </w:r>
            <w:r>
              <w:rPr>
                <w:noProof/>
                <w:webHidden/>
              </w:rPr>
              <w:t>6</w:t>
            </w:r>
            <w:r>
              <w:rPr>
                <w:noProof/>
                <w:webHidden/>
              </w:rPr>
              <w:fldChar w:fldCharType="end"/>
            </w:r>
          </w:hyperlink>
        </w:p>
        <w:p w14:paraId="551D26FC" w14:textId="326ADD60"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21" w:history="1">
            <w:r w:rsidRPr="008E7EA4">
              <w:rPr>
                <w:rStyle w:val="Hyperlink"/>
                <w:noProof/>
              </w:rPr>
              <w:t>8.2</w:t>
            </w:r>
            <w:r>
              <w:rPr>
                <w:rFonts w:eastAsiaTheme="minorEastAsia" w:cstheme="minorBidi"/>
                <w:noProof/>
                <w:color w:val="auto"/>
                <w:kern w:val="2"/>
                <w:szCs w:val="22"/>
                <w14:ligatures w14:val="standardContextual"/>
              </w:rPr>
              <w:tab/>
            </w:r>
            <w:r w:rsidRPr="008E7EA4">
              <w:rPr>
                <w:rStyle w:val="Hyperlink"/>
                <w:noProof/>
              </w:rPr>
              <w:t>Leveringstid</w:t>
            </w:r>
            <w:r>
              <w:rPr>
                <w:noProof/>
                <w:webHidden/>
              </w:rPr>
              <w:tab/>
            </w:r>
            <w:r>
              <w:rPr>
                <w:noProof/>
                <w:webHidden/>
              </w:rPr>
              <w:fldChar w:fldCharType="begin"/>
            </w:r>
            <w:r>
              <w:rPr>
                <w:noProof/>
                <w:webHidden/>
              </w:rPr>
              <w:instrText xml:space="preserve"> PAGEREF _Toc135896821 \h </w:instrText>
            </w:r>
            <w:r>
              <w:rPr>
                <w:noProof/>
                <w:webHidden/>
              </w:rPr>
            </w:r>
            <w:r>
              <w:rPr>
                <w:noProof/>
                <w:webHidden/>
              </w:rPr>
              <w:fldChar w:fldCharType="separate"/>
            </w:r>
            <w:r>
              <w:rPr>
                <w:noProof/>
                <w:webHidden/>
              </w:rPr>
              <w:t>6</w:t>
            </w:r>
            <w:r>
              <w:rPr>
                <w:noProof/>
                <w:webHidden/>
              </w:rPr>
              <w:fldChar w:fldCharType="end"/>
            </w:r>
          </w:hyperlink>
        </w:p>
        <w:p w14:paraId="5A6D7E1E" w14:textId="72C8A370"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22" w:history="1">
            <w:r w:rsidRPr="008E7EA4">
              <w:rPr>
                <w:rStyle w:val="Hyperlink"/>
                <w:noProof/>
              </w:rPr>
              <w:t>8.3</w:t>
            </w:r>
            <w:r>
              <w:rPr>
                <w:rFonts w:eastAsiaTheme="minorEastAsia" w:cstheme="minorBidi"/>
                <w:noProof/>
                <w:color w:val="auto"/>
                <w:kern w:val="2"/>
                <w:szCs w:val="22"/>
                <w14:ligatures w14:val="standardContextual"/>
              </w:rPr>
              <w:tab/>
            </w:r>
            <w:r w:rsidRPr="008E7EA4">
              <w:rPr>
                <w:rStyle w:val="Hyperlink"/>
                <w:noProof/>
              </w:rPr>
              <w:t>Leveringssted</w:t>
            </w:r>
            <w:r>
              <w:rPr>
                <w:noProof/>
                <w:webHidden/>
              </w:rPr>
              <w:tab/>
            </w:r>
            <w:r>
              <w:rPr>
                <w:noProof/>
                <w:webHidden/>
              </w:rPr>
              <w:fldChar w:fldCharType="begin"/>
            </w:r>
            <w:r>
              <w:rPr>
                <w:noProof/>
                <w:webHidden/>
              </w:rPr>
              <w:instrText xml:space="preserve"> PAGEREF _Toc135896822 \h </w:instrText>
            </w:r>
            <w:r>
              <w:rPr>
                <w:noProof/>
                <w:webHidden/>
              </w:rPr>
            </w:r>
            <w:r>
              <w:rPr>
                <w:noProof/>
                <w:webHidden/>
              </w:rPr>
              <w:fldChar w:fldCharType="separate"/>
            </w:r>
            <w:r>
              <w:rPr>
                <w:noProof/>
                <w:webHidden/>
              </w:rPr>
              <w:t>6</w:t>
            </w:r>
            <w:r>
              <w:rPr>
                <w:noProof/>
                <w:webHidden/>
              </w:rPr>
              <w:fldChar w:fldCharType="end"/>
            </w:r>
          </w:hyperlink>
        </w:p>
        <w:p w14:paraId="358C264E" w14:textId="3E42182A" w:rsidR="00900401" w:rsidRDefault="00900401">
          <w:pPr>
            <w:pStyle w:val="Indholdsfortegnelse2"/>
            <w:tabs>
              <w:tab w:val="left" w:pos="880"/>
            </w:tabs>
            <w:rPr>
              <w:rFonts w:eastAsiaTheme="minorEastAsia" w:cstheme="minorBidi"/>
              <w:noProof/>
              <w:color w:val="auto"/>
              <w:kern w:val="2"/>
              <w:szCs w:val="22"/>
              <w14:ligatures w14:val="standardContextual"/>
            </w:rPr>
          </w:pPr>
          <w:hyperlink w:anchor="_Toc135896823" w:history="1">
            <w:r w:rsidRPr="008E7EA4">
              <w:rPr>
                <w:rStyle w:val="Hyperlink"/>
                <w:noProof/>
              </w:rPr>
              <w:t>8.4</w:t>
            </w:r>
            <w:r>
              <w:rPr>
                <w:rFonts w:eastAsiaTheme="minorEastAsia" w:cstheme="minorBidi"/>
                <w:noProof/>
                <w:color w:val="auto"/>
                <w:kern w:val="2"/>
                <w:szCs w:val="22"/>
                <w14:ligatures w14:val="standardContextual"/>
              </w:rPr>
              <w:tab/>
            </w:r>
            <w:r w:rsidRPr="008E7EA4">
              <w:rPr>
                <w:rStyle w:val="Hyperlink"/>
                <w:noProof/>
              </w:rPr>
              <w:t>Leveringsgebyr</w:t>
            </w:r>
            <w:r>
              <w:rPr>
                <w:noProof/>
                <w:webHidden/>
              </w:rPr>
              <w:tab/>
            </w:r>
            <w:r>
              <w:rPr>
                <w:noProof/>
                <w:webHidden/>
              </w:rPr>
              <w:fldChar w:fldCharType="begin"/>
            </w:r>
            <w:r>
              <w:rPr>
                <w:noProof/>
                <w:webHidden/>
              </w:rPr>
              <w:instrText xml:space="preserve"> PAGEREF _Toc135896823 \h </w:instrText>
            </w:r>
            <w:r>
              <w:rPr>
                <w:noProof/>
                <w:webHidden/>
              </w:rPr>
            </w:r>
            <w:r>
              <w:rPr>
                <w:noProof/>
                <w:webHidden/>
              </w:rPr>
              <w:fldChar w:fldCharType="separate"/>
            </w:r>
            <w:r>
              <w:rPr>
                <w:noProof/>
                <w:webHidden/>
              </w:rPr>
              <w:t>7</w:t>
            </w:r>
            <w:r>
              <w:rPr>
                <w:noProof/>
                <w:webHidden/>
              </w:rPr>
              <w:fldChar w:fldCharType="end"/>
            </w:r>
          </w:hyperlink>
        </w:p>
        <w:p w14:paraId="5CA65D45" w14:textId="63BCA87F"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24" w:history="1">
            <w:r w:rsidRPr="008E7EA4">
              <w:rPr>
                <w:rStyle w:val="Hyperlink"/>
                <w:noProof/>
              </w:rPr>
              <w:t>9</w:t>
            </w:r>
            <w:r>
              <w:rPr>
                <w:rFonts w:eastAsiaTheme="minorEastAsia" w:cstheme="minorBidi"/>
                <w:b w:val="0"/>
                <w:noProof/>
                <w:color w:val="auto"/>
                <w:kern w:val="2"/>
                <w:szCs w:val="22"/>
                <w14:ligatures w14:val="standardContextual"/>
              </w:rPr>
              <w:tab/>
            </w:r>
            <w:r w:rsidRPr="008E7EA4">
              <w:rPr>
                <w:rStyle w:val="Hyperlink"/>
                <w:noProof/>
              </w:rPr>
              <w:t>Restordre</w:t>
            </w:r>
            <w:r>
              <w:rPr>
                <w:noProof/>
                <w:webHidden/>
              </w:rPr>
              <w:tab/>
            </w:r>
            <w:r>
              <w:rPr>
                <w:noProof/>
                <w:webHidden/>
              </w:rPr>
              <w:fldChar w:fldCharType="begin"/>
            </w:r>
            <w:r>
              <w:rPr>
                <w:noProof/>
                <w:webHidden/>
              </w:rPr>
              <w:instrText xml:space="preserve"> PAGEREF _Toc135896824 \h </w:instrText>
            </w:r>
            <w:r>
              <w:rPr>
                <w:noProof/>
                <w:webHidden/>
              </w:rPr>
            </w:r>
            <w:r>
              <w:rPr>
                <w:noProof/>
                <w:webHidden/>
              </w:rPr>
              <w:fldChar w:fldCharType="separate"/>
            </w:r>
            <w:r>
              <w:rPr>
                <w:noProof/>
                <w:webHidden/>
              </w:rPr>
              <w:t>8</w:t>
            </w:r>
            <w:r>
              <w:rPr>
                <w:noProof/>
                <w:webHidden/>
              </w:rPr>
              <w:fldChar w:fldCharType="end"/>
            </w:r>
          </w:hyperlink>
        </w:p>
        <w:p w14:paraId="7554FF39" w14:textId="1A248D21"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25" w:history="1">
            <w:r w:rsidRPr="008E7EA4">
              <w:rPr>
                <w:rStyle w:val="Hyperlink"/>
                <w:noProof/>
              </w:rPr>
              <w:t>10</w:t>
            </w:r>
            <w:r>
              <w:rPr>
                <w:rFonts w:eastAsiaTheme="minorEastAsia" w:cstheme="minorBidi"/>
                <w:b w:val="0"/>
                <w:noProof/>
                <w:color w:val="auto"/>
                <w:kern w:val="2"/>
                <w:szCs w:val="22"/>
                <w14:ligatures w14:val="standardContextual"/>
              </w:rPr>
              <w:tab/>
            </w:r>
            <w:r w:rsidRPr="008E7EA4">
              <w:rPr>
                <w:rStyle w:val="Hyperlink"/>
                <w:noProof/>
              </w:rPr>
              <w:t>Krav til følgeseddel</w:t>
            </w:r>
            <w:r>
              <w:rPr>
                <w:noProof/>
                <w:webHidden/>
              </w:rPr>
              <w:tab/>
            </w:r>
            <w:r>
              <w:rPr>
                <w:noProof/>
                <w:webHidden/>
              </w:rPr>
              <w:fldChar w:fldCharType="begin"/>
            </w:r>
            <w:r>
              <w:rPr>
                <w:noProof/>
                <w:webHidden/>
              </w:rPr>
              <w:instrText xml:space="preserve"> PAGEREF _Toc135896825 \h </w:instrText>
            </w:r>
            <w:r>
              <w:rPr>
                <w:noProof/>
                <w:webHidden/>
              </w:rPr>
            </w:r>
            <w:r>
              <w:rPr>
                <w:noProof/>
                <w:webHidden/>
              </w:rPr>
              <w:fldChar w:fldCharType="separate"/>
            </w:r>
            <w:r>
              <w:rPr>
                <w:noProof/>
                <w:webHidden/>
              </w:rPr>
              <w:t>8</w:t>
            </w:r>
            <w:r>
              <w:rPr>
                <w:noProof/>
                <w:webHidden/>
              </w:rPr>
              <w:fldChar w:fldCharType="end"/>
            </w:r>
          </w:hyperlink>
        </w:p>
        <w:p w14:paraId="58D021C5" w14:textId="07260307"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26" w:history="1">
            <w:r w:rsidRPr="008E7EA4">
              <w:rPr>
                <w:rStyle w:val="Hyperlink"/>
                <w:noProof/>
              </w:rPr>
              <w:t>11</w:t>
            </w:r>
            <w:r>
              <w:rPr>
                <w:rFonts w:eastAsiaTheme="minorEastAsia" w:cstheme="minorBidi"/>
                <w:b w:val="0"/>
                <w:noProof/>
                <w:color w:val="auto"/>
                <w:kern w:val="2"/>
                <w:szCs w:val="22"/>
                <w14:ligatures w14:val="standardContextual"/>
              </w:rPr>
              <w:tab/>
            </w:r>
            <w:r w:rsidRPr="008E7EA4">
              <w:rPr>
                <w:rStyle w:val="Hyperlink"/>
                <w:noProof/>
              </w:rPr>
              <w:t>Pakning, emballage og transport</w:t>
            </w:r>
            <w:r>
              <w:rPr>
                <w:noProof/>
                <w:webHidden/>
              </w:rPr>
              <w:tab/>
            </w:r>
            <w:r>
              <w:rPr>
                <w:noProof/>
                <w:webHidden/>
              </w:rPr>
              <w:fldChar w:fldCharType="begin"/>
            </w:r>
            <w:r>
              <w:rPr>
                <w:noProof/>
                <w:webHidden/>
              </w:rPr>
              <w:instrText xml:space="preserve"> PAGEREF _Toc135896826 \h </w:instrText>
            </w:r>
            <w:r>
              <w:rPr>
                <w:noProof/>
                <w:webHidden/>
              </w:rPr>
            </w:r>
            <w:r>
              <w:rPr>
                <w:noProof/>
                <w:webHidden/>
              </w:rPr>
              <w:fldChar w:fldCharType="separate"/>
            </w:r>
            <w:r>
              <w:rPr>
                <w:noProof/>
                <w:webHidden/>
              </w:rPr>
              <w:t>8</w:t>
            </w:r>
            <w:r>
              <w:rPr>
                <w:noProof/>
                <w:webHidden/>
              </w:rPr>
              <w:fldChar w:fldCharType="end"/>
            </w:r>
          </w:hyperlink>
        </w:p>
        <w:p w14:paraId="43AC6A58" w14:textId="73A46A5A"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27" w:history="1">
            <w:r w:rsidRPr="008E7EA4">
              <w:rPr>
                <w:rStyle w:val="Hyperlink"/>
                <w:noProof/>
              </w:rPr>
              <w:t>12</w:t>
            </w:r>
            <w:r>
              <w:rPr>
                <w:rFonts w:eastAsiaTheme="minorEastAsia" w:cstheme="minorBidi"/>
                <w:b w:val="0"/>
                <w:noProof/>
                <w:color w:val="auto"/>
                <w:kern w:val="2"/>
                <w:szCs w:val="22"/>
                <w14:ligatures w14:val="standardContextual"/>
              </w:rPr>
              <w:tab/>
            </w:r>
            <w:r w:rsidRPr="008E7EA4">
              <w:rPr>
                <w:rStyle w:val="Hyperlink"/>
                <w:noProof/>
              </w:rPr>
              <w:t>Din undersøgelsespligt</w:t>
            </w:r>
            <w:r>
              <w:rPr>
                <w:noProof/>
                <w:webHidden/>
              </w:rPr>
              <w:tab/>
            </w:r>
            <w:r>
              <w:rPr>
                <w:noProof/>
                <w:webHidden/>
              </w:rPr>
              <w:fldChar w:fldCharType="begin"/>
            </w:r>
            <w:r>
              <w:rPr>
                <w:noProof/>
                <w:webHidden/>
              </w:rPr>
              <w:instrText xml:space="preserve"> PAGEREF _Toc135896827 \h </w:instrText>
            </w:r>
            <w:r>
              <w:rPr>
                <w:noProof/>
                <w:webHidden/>
              </w:rPr>
            </w:r>
            <w:r>
              <w:rPr>
                <w:noProof/>
                <w:webHidden/>
              </w:rPr>
              <w:fldChar w:fldCharType="separate"/>
            </w:r>
            <w:r>
              <w:rPr>
                <w:noProof/>
                <w:webHidden/>
              </w:rPr>
              <w:t>9</w:t>
            </w:r>
            <w:r>
              <w:rPr>
                <w:noProof/>
                <w:webHidden/>
              </w:rPr>
              <w:fldChar w:fldCharType="end"/>
            </w:r>
          </w:hyperlink>
        </w:p>
        <w:p w14:paraId="48787B66" w14:textId="515C7002"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28" w:history="1">
            <w:r w:rsidRPr="008E7EA4">
              <w:rPr>
                <w:rStyle w:val="Hyperlink"/>
                <w:noProof/>
              </w:rPr>
              <w:t>13</w:t>
            </w:r>
            <w:r>
              <w:rPr>
                <w:rFonts w:eastAsiaTheme="minorEastAsia" w:cstheme="minorBidi"/>
                <w:b w:val="0"/>
                <w:noProof/>
                <w:color w:val="auto"/>
                <w:kern w:val="2"/>
                <w:szCs w:val="22"/>
                <w14:ligatures w14:val="standardContextual"/>
              </w:rPr>
              <w:tab/>
            </w:r>
            <w:r w:rsidRPr="008E7EA4">
              <w:rPr>
                <w:rStyle w:val="Hyperlink"/>
                <w:noProof/>
              </w:rPr>
              <w:t>Garanti</w:t>
            </w:r>
            <w:r>
              <w:rPr>
                <w:noProof/>
                <w:webHidden/>
              </w:rPr>
              <w:tab/>
            </w:r>
            <w:r>
              <w:rPr>
                <w:noProof/>
                <w:webHidden/>
              </w:rPr>
              <w:fldChar w:fldCharType="begin"/>
            </w:r>
            <w:r>
              <w:rPr>
                <w:noProof/>
                <w:webHidden/>
              </w:rPr>
              <w:instrText xml:space="preserve"> PAGEREF _Toc135896828 \h </w:instrText>
            </w:r>
            <w:r>
              <w:rPr>
                <w:noProof/>
                <w:webHidden/>
              </w:rPr>
            </w:r>
            <w:r>
              <w:rPr>
                <w:noProof/>
                <w:webHidden/>
              </w:rPr>
              <w:fldChar w:fldCharType="separate"/>
            </w:r>
            <w:r>
              <w:rPr>
                <w:noProof/>
                <w:webHidden/>
              </w:rPr>
              <w:t>9</w:t>
            </w:r>
            <w:r>
              <w:rPr>
                <w:noProof/>
                <w:webHidden/>
              </w:rPr>
              <w:fldChar w:fldCharType="end"/>
            </w:r>
          </w:hyperlink>
        </w:p>
        <w:p w14:paraId="5122D231" w14:textId="2B45EA22"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29" w:history="1">
            <w:r w:rsidRPr="008E7EA4">
              <w:rPr>
                <w:rStyle w:val="Hyperlink"/>
                <w:noProof/>
              </w:rPr>
              <w:t>14</w:t>
            </w:r>
            <w:r>
              <w:rPr>
                <w:rFonts w:eastAsiaTheme="minorEastAsia" w:cstheme="minorBidi"/>
                <w:b w:val="0"/>
                <w:noProof/>
                <w:color w:val="auto"/>
                <w:kern w:val="2"/>
                <w:szCs w:val="22"/>
                <w14:ligatures w14:val="standardContextual"/>
              </w:rPr>
              <w:tab/>
            </w:r>
            <w:r w:rsidRPr="008E7EA4">
              <w:rPr>
                <w:rStyle w:val="Hyperlink"/>
                <w:noProof/>
              </w:rPr>
              <w:t>Leverandørens vejledningsforpligtelse</w:t>
            </w:r>
            <w:r>
              <w:rPr>
                <w:noProof/>
                <w:webHidden/>
              </w:rPr>
              <w:tab/>
            </w:r>
            <w:r>
              <w:rPr>
                <w:noProof/>
                <w:webHidden/>
              </w:rPr>
              <w:fldChar w:fldCharType="begin"/>
            </w:r>
            <w:r>
              <w:rPr>
                <w:noProof/>
                <w:webHidden/>
              </w:rPr>
              <w:instrText xml:space="preserve"> PAGEREF _Toc135896829 \h </w:instrText>
            </w:r>
            <w:r>
              <w:rPr>
                <w:noProof/>
                <w:webHidden/>
              </w:rPr>
            </w:r>
            <w:r>
              <w:rPr>
                <w:noProof/>
                <w:webHidden/>
              </w:rPr>
              <w:fldChar w:fldCharType="separate"/>
            </w:r>
            <w:r>
              <w:rPr>
                <w:noProof/>
                <w:webHidden/>
              </w:rPr>
              <w:t>9</w:t>
            </w:r>
            <w:r>
              <w:rPr>
                <w:noProof/>
                <w:webHidden/>
              </w:rPr>
              <w:fldChar w:fldCharType="end"/>
            </w:r>
          </w:hyperlink>
        </w:p>
        <w:p w14:paraId="3FE68F59" w14:textId="4FC7C953"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30" w:history="1">
            <w:r w:rsidRPr="008E7EA4">
              <w:rPr>
                <w:rStyle w:val="Hyperlink"/>
                <w:noProof/>
              </w:rPr>
              <w:t>15</w:t>
            </w:r>
            <w:r>
              <w:rPr>
                <w:rFonts w:eastAsiaTheme="minorEastAsia" w:cstheme="minorBidi"/>
                <w:b w:val="0"/>
                <w:noProof/>
                <w:color w:val="auto"/>
                <w:kern w:val="2"/>
                <w:szCs w:val="22"/>
                <w14:ligatures w14:val="standardContextual"/>
              </w:rPr>
              <w:tab/>
            </w:r>
            <w:r w:rsidRPr="008E7EA4">
              <w:rPr>
                <w:rStyle w:val="Hyperlink"/>
                <w:noProof/>
              </w:rPr>
              <w:t>Drifts- og statusmøder</w:t>
            </w:r>
            <w:r>
              <w:rPr>
                <w:noProof/>
                <w:webHidden/>
              </w:rPr>
              <w:tab/>
            </w:r>
            <w:r>
              <w:rPr>
                <w:noProof/>
                <w:webHidden/>
              </w:rPr>
              <w:fldChar w:fldCharType="begin"/>
            </w:r>
            <w:r>
              <w:rPr>
                <w:noProof/>
                <w:webHidden/>
              </w:rPr>
              <w:instrText xml:space="preserve"> PAGEREF _Toc135896830 \h </w:instrText>
            </w:r>
            <w:r>
              <w:rPr>
                <w:noProof/>
                <w:webHidden/>
              </w:rPr>
            </w:r>
            <w:r>
              <w:rPr>
                <w:noProof/>
                <w:webHidden/>
              </w:rPr>
              <w:fldChar w:fldCharType="separate"/>
            </w:r>
            <w:r>
              <w:rPr>
                <w:noProof/>
                <w:webHidden/>
              </w:rPr>
              <w:t>10</w:t>
            </w:r>
            <w:r>
              <w:rPr>
                <w:noProof/>
                <w:webHidden/>
              </w:rPr>
              <w:fldChar w:fldCharType="end"/>
            </w:r>
          </w:hyperlink>
        </w:p>
        <w:p w14:paraId="0B16123E" w14:textId="045D3431" w:rsidR="00900401" w:rsidRDefault="00900401">
          <w:pPr>
            <w:pStyle w:val="Indholdsfortegnelse1"/>
            <w:tabs>
              <w:tab w:val="left" w:pos="567"/>
            </w:tabs>
            <w:rPr>
              <w:rFonts w:eastAsiaTheme="minorEastAsia" w:cstheme="minorBidi"/>
              <w:b w:val="0"/>
              <w:noProof/>
              <w:color w:val="auto"/>
              <w:kern w:val="2"/>
              <w:szCs w:val="22"/>
              <w14:ligatures w14:val="standardContextual"/>
            </w:rPr>
          </w:pPr>
          <w:hyperlink w:anchor="_Toc135896831" w:history="1">
            <w:r w:rsidRPr="008E7EA4">
              <w:rPr>
                <w:rStyle w:val="Hyperlink"/>
                <w:noProof/>
              </w:rPr>
              <w:t>16</w:t>
            </w:r>
            <w:r>
              <w:rPr>
                <w:rFonts w:eastAsiaTheme="minorEastAsia" w:cstheme="minorBidi"/>
                <w:b w:val="0"/>
                <w:noProof/>
                <w:color w:val="auto"/>
                <w:kern w:val="2"/>
                <w:szCs w:val="22"/>
                <w14:ligatures w14:val="standardContextual"/>
              </w:rPr>
              <w:tab/>
            </w:r>
            <w:r w:rsidRPr="008E7EA4">
              <w:rPr>
                <w:rStyle w:val="Hyperlink"/>
                <w:noProof/>
              </w:rPr>
              <w:t>Oftest stillede spørgsmål</w:t>
            </w:r>
            <w:r>
              <w:rPr>
                <w:noProof/>
                <w:webHidden/>
              </w:rPr>
              <w:tab/>
            </w:r>
            <w:r>
              <w:rPr>
                <w:noProof/>
                <w:webHidden/>
              </w:rPr>
              <w:fldChar w:fldCharType="begin"/>
            </w:r>
            <w:r>
              <w:rPr>
                <w:noProof/>
                <w:webHidden/>
              </w:rPr>
              <w:instrText xml:space="preserve"> PAGEREF _Toc135896831 \h </w:instrText>
            </w:r>
            <w:r>
              <w:rPr>
                <w:noProof/>
                <w:webHidden/>
              </w:rPr>
            </w:r>
            <w:r>
              <w:rPr>
                <w:noProof/>
                <w:webHidden/>
              </w:rPr>
              <w:fldChar w:fldCharType="separate"/>
            </w:r>
            <w:r>
              <w:rPr>
                <w:noProof/>
                <w:webHidden/>
              </w:rPr>
              <w:t>10</w:t>
            </w:r>
            <w:r>
              <w:rPr>
                <w:noProof/>
                <w:webHidden/>
              </w:rPr>
              <w:fldChar w:fldCharType="end"/>
            </w:r>
          </w:hyperlink>
        </w:p>
        <w:p w14:paraId="68C67DE2" w14:textId="6312B4F0"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2" w:history="1">
            <w:r w:rsidRPr="008E7EA4">
              <w:rPr>
                <w:rStyle w:val="Hyperlink"/>
                <w:noProof/>
              </w:rPr>
              <w:t>16.1</w:t>
            </w:r>
            <w:r>
              <w:rPr>
                <w:rFonts w:eastAsiaTheme="minorEastAsia" w:cstheme="minorBidi"/>
                <w:noProof/>
                <w:color w:val="auto"/>
                <w:kern w:val="2"/>
                <w:szCs w:val="22"/>
                <w14:ligatures w14:val="standardContextual"/>
              </w:rPr>
              <w:tab/>
            </w:r>
            <w:r w:rsidRPr="008E7EA4">
              <w:rPr>
                <w:rStyle w:val="Hyperlink"/>
                <w:noProof/>
              </w:rPr>
              <w:t>Er der produkter, jeg ikke kan købe på aftalen?</w:t>
            </w:r>
            <w:r>
              <w:rPr>
                <w:noProof/>
                <w:webHidden/>
              </w:rPr>
              <w:tab/>
            </w:r>
            <w:r>
              <w:rPr>
                <w:noProof/>
                <w:webHidden/>
              </w:rPr>
              <w:fldChar w:fldCharType="begin"/>
            </w:r>
            <w:r>
              <w:rPr>
                <w:noProof/>
                <w:webHidden/>
              </w:rPr>
              <w:instrText xml:space="preserve"> PAGEREF _Toc135896832 \h </w:instrText>
            </w:r>
            <w:r>
              <w:rPr>
                <w:noProof/>
                <w:webHidden/>
              </w:rPr>
            </w:r>
            <w:r>
              <w:rPr>
                <w:noProof/>
                <w:webHidden/>
              </w:rPr>
              <w:fldChar w:fldCharType="separate"/>
            </w:r>
            <w:r>
              <w:rPr>
                <w:noProof/>
                <w:webHidden/>
              </w:rPr>
              <w:t>10</w:t>
            </w:r>
            <w:r>
              <w:rPr>
                <w:noProof/>
                <w:webHidden/>
              </w:rPr>
              <w:fldChar w:fldCharType="end"/>
            </w:r>
          </w:hyperlink>
        </w:p>
        <w:p w14:paraId="21D82B22" w14:textId="20E5C0C0"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3" w:history="1">
            <w:r w:rsidRPr="008E7EA4">
              <w:rPr>
                <w:rStyle w:val="Hyperlink"/>
                <w:noProof/>
              </w:rPr>
              <w:t>16.2</w:t>
            </w:r>
            <w:r>
              <w:rPr>
                <w:rFonts w:eastAsiaTheme="minorEastAsia" w:cstheme="minorBidi"/>
                <w:noProof/>
                <w:color w:val="auto"/>
                <w:kern w:val="2"/>
                <w:szCs w:val="22"/>
                <w14:ligatures w14:val="standardContextual"/>
              </w:rPr>
              <w:tab/>
            </w:r>
            <w:r w:rsidRPr="008E7EA4">
              <w:rPr>
                <w:rStyle w:val="Hyperlink"/>
                <w:noProof/>
              </w:rPr>
              <w:t>Vi er også tilsluttet 50.61 Lyskilder, hvad gør vi?</w:t>
            </w:r>
            <w:r>
              <w:rPr>
                <w:noProof/>
                <w:webHidden/>
              </w:rPr>
              <w:tab/>
            </w:r>
            <w:r>
              <w:rPr>
                <w:noProof/>
                <w:webHidden/>
              </w:rPr>
              <w:fldChar w:fldCharType="begin"/>
            </w:r>
            <w:r>
              <w:rPr>
                <w:noProof/>
                <w:webHidden/>
              </w:rPr>
              <w:instrText xml:space="preserve"> PAGEREF _Toc135896833 \h </w:instrText>
            </w:r>
            <w:r>
              <w:rPr>
                <w:noProof/>
                <w:webHidden/>
              </w:rPr>
            </w:r>
            <w:r>
              <w:rPr>
                <w:noProof/>
                <w:webHidden/>
              </w:rPr>
              <w:fldChar w:fldCharType="separate"/>
            </w:r>
            <w:r>
              <w:rPr>
                <w:noProof/>
                <w:webHidden/>
              </w:rPr>
              <w:t>10</w:t>
            </w:r>
            <w:r>
              <w:rPr>
                <w:noProof/>
                <w:webHidden/>
              </w:rPr>
              <w:fldChar w:fldCharType="end"/>
            </w:r>
          </w:hyperlink>
        </w:p>
        <w:p w14:paraId="7CFB7DA2" w14:textId="030B3042"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4" w:history="1">
            <w:r w:rsidRPr="008E7EA4">
              <w:rPr>
                <w:rStyle w:val="Hyperlink"/>
                <w:noProof/>
              </w:rPr>
              <w:t>16.3</w:t>
            </w:r>
            <w:r>
              <w:rPr>
                <w:rFonts w:eastAsiaTheme="minorEastAsia" w:cstheme="minorBidi"/>
                <w:noProof/>
                <w:color w:val="auto"/>
                <w:kern w:val="2"/>
                <w:szCs w:val="22"/>
                <w14:ligatures w14:val="standardContextual"/>
              </w:rPr>
              <w:tab/>
            </w:r>
            <w:r w:rsidRPr="008E7EA4">
              <w:rPr>
                <w:rStyle w:val="Hyperlink"/>
                <w:noProof/>
              </w:rPr>
              <w:t>Hvad sker der, hvis produkterne er forsinket?</w:t>
            </w:r>
            <w:r>
              <w:rPr>
                <w:noProof/>
                <w:webHidden/>
              </w:rPr>
              <w:tab/>
            </w:r>
            <w:r>
              <w:rPr>
                <w:noProof/>
                <w:webHidden/>
              </w:rPr>
              <w:fldChar w:fldCharType="begin"/>
            </w:r>
            <w:r>
              <w:rPr>
                <w:noProof/>
                <w:webHidden/>
              </w:rPr>
              <w:instrText xml:space="preserve"> PAGEREF _Toc135896834 \h </w:instrText>
            </w:r>
            <w:r>
              <w:rPr>
                <w:noProof/>
                <w:webHidden/>
              </w:rPr>
            </w:r>
            <w:r>
              <w:rPr>
                <w:noProof/>
                <w:webHidden/>
              </w:rPr>
              <w:fldChar w:fldCharType="separate"/>
            </w:r>
            <w:r>
              <w:rPr>
                <w:noProof/>
                <w:webHidden/>
              </w:rPr>
              <w:t>11</w:t>
            </w:r>
            <w:r>
              <w:rPr>
                <w:noProof/>
                <w:webHidden/>
              </w:rPr>
              <w:fldChar w:fldCharType="end"/>
            </w:r>
          </w:hyperlink>
        </w:p>
        <w:p w14:paraId="570F983A" w14:textId="537C1B0A"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5" w:history="1">
            <w:r w:rsidRPr="008E7EA4">
              <w:rPr>
                <w:rStyle w:val="Hyperlink"/>
                <w:noProof/>
              </w:rPr>
              <w:t>16.4</w:t>
            </w:r>
            <w:r>
              <w:rPr>
                <w:rFonts w:eastAsiaTheme="minorEastAsia" w:cstheme="minorBidi"/>
                <w:noProof/>
                <w:color w:val="auto"/>
                <w:kern w:val="2"/>
                <w:szCs w:val="22"/>
                <w14:ligatures w14:val="standardContextual"/>
              </w:rPr>
              <w:tab/>
            </w:r>
            <w:r w:rsidRPr="008E7EA4">
              <w:rPr>
                <w:rStyle w:val="Hyperlink"/>
                <w:noProof/>
              </w:rPr>
              <w:t>Hvornår og hvordan opkræver jeg bod?</w:t>
            </w:r>
            <w:r>
              <w:rPr>
                <w:noProof/>
                <w:webHidden/>
              </w:rPr>
              <w:tab/>
            </w:r>
            <w:r>
              <w:rPr>
                <w:noProof/>
                <w:webHidden/>
              </w:rPr>
              <w:fldChar w:fldCharType="begin"/>
            </w:r>
            <w:r>
              <w:rPr>
                <w:noProof/>
                <w:webHidden/>
              </w:rPr>
              <w:instrText xml:space="preserve"> PAGEREF _Toc135896835 \h </w:instrText>
            </w:r>
            <w:r>
              <w:rPr>
                <w:noProof/>
                <w:webHidden/>
              </w:rPr>
            </w:r>
            <w:r>
              <w:rPr>
                <w:noProof/>
                <w:webHidden/>
              </w:rPr>
              <w:fldChar w:fldCharType="separate"/>
            </w:r>
            <w:r>
              <w:rPr>
                <w:noProof/>
                <w:webHidden/>
              </w:rPr>
              <w:t>11</w:t>
            </w:r>
            <w:r>
              <w:rPr>
                <w:noProof/>
                <w:webHidden/>
              </w:rPr>
              <w:fldChar w:fldCharType="end"/>
            </w:r>
          </w:hyperlink>
        </w:p>
        <w:p w14:paraId="0C4FC3F6" w14:textId="7AB1B487"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6" w:history="1">
            <w:r w:rsidRPr="008E7EA4">
              <w:rPr>
                <w:rStyle w:val="Hyperlink"/>
                <w:noProof/>
              </w:rPr>
              <w:t>16.5</w:t>
            </w:r>
            <w:r>
              <w:rPr>
                <w:rFonts w:eastAsiaTheme="minorEastAsia" w:cstheme="minorBidi"/>
                <w:noProof/>
                <w:color w:val="auto"/>
                <w:kern w:val="2"/>
                <w:szCs w:val="22"/>
                <w14:ligatures w14:val="standardContextual"/>
              </w:rPr>
              <w:tab/>
            </w:r>
            <w:r w:rsidRPr="008E7EA4">
              <w:rPr>
                <w:rStyle w:val="Hyperlink"/>
                <w:noProof/>
              </w:rPr>
              <w:t>Kan leverandøren tilføje nye produkter?</w:t>
            </w:r>
            <w:r>
              <w:rPr>
                <w:noProof/>
                <w:webHidden/>
              </w:rPr>
              <w:tab/>
            </w:r>
            <w:r>
              <w:rPr>
                <w:noProof/>
                <w:webHidden/>
              </w:rPr>
              <w:fldChar w:fldCharType="begin"/>
            </w:r>
            <w:r>
              <w:rPr>
                <w:noProof/>
                <w:webHidden/>
              </w:rPr>
              <w:instrText xml:space="preserve"> PAGEREF _Toc135896836 \h </w:instrText>
            </w:r>
            <w:r>
              <w:rPr>
                <w:noProof/>
                <w:webHidden/>
              </w:rPr>
            </w:r>
            <w:r>
              <w:rPr>
                <w:noProof/>
                <w:webHidden/>
              </w:rPr>
              <w:fldChar w:fldCharType="separate"/>
            </w:r>
            <w:r>
              <w:rPr>
                <w:noProof/>
                <w:webHidden/>
              </w:rPr>
              <w:t>11</w:t>
            </w:r>
            <w:r>
              <w:rPr>
                <w:noProof/>
                <w:webHidden/>
              </w:rPr>
              <w:fldChar w:fldCharType="end"/>
            </w:r>
          </w:hyperlink>
        </w:p>
        <w:p w14:paraId="6B1D7481" w14:textId="34B5BD51"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7" w:history="1">
            <w:r w:rsidRPr="008E7EA4">
              <w:rPr>
                <w:rStyle w:val="Hyperlink"/>
                <w:noProof/>
              </w:rPr>
              <w:t>16.6</w:t>
            </w:r>
            <w:r>
              <w:rPr>
                <w:rFonts w:eastAsiaTheme="minorEastAsia" w:cstheme="minorBidi"/>
                <w:noProof/>
                <w:color w:val="auto"/>
                <w:kern w:val="2"/>
                <w:szCs w:val="22"/>
                <w14:ligatures w14:val="standardContextual"/>
              </w:rPr>
              <w:tab/>
            </w:r>
            <w:r w:rsidRPr="008E7EA4">
              <w:rPr>
                <w:rStyle w:val="Hyperlink"/>
                <w:noProof/>
              </w:rPr>
              <w:t>Er det muligt at købe bestillingsprodukter, som ikke fremgår af hjemmeside eller på salgsstedet?</w:t>
            </w:r>
            <w:r>
              <w:rPr>
                <w:noProof/>
                <w:webHidden/>
              </w:rPr>
              <w:tab/>
            </w:r>
            <w:r>
              <w:rPr>
                <w:noProof/>
                <w:webHidden/>
              </w:rPr>
              <w:fldChar w:fldCharType="begin"/>
            </w:r>
            <w:r>
              <w:rPr>
                <w:noProof/>
                <w:webHidden/>
              </w:rPr>
              <w:instrText xml:space="preserve"> PAGEREF _Toc135896837 \h </w:instrText>
            </w:r>
            <w:r>
              <w:rPr>
                <w:noProof/>
                <w:webHidden/>
              </w:rPr>
            </w:r>
            <w:r>
              <w:rPr>
                <w:noProof/>
                <w:webHidden/>
              </w:rPr>
              <w:fldChar w:fldCharType="separate"/>
            </w:r>
            <w:r>
              <w:rPr>
                <w:noProof/>
                <w:webHidden/>
              </w:rPr>
              <w:t>11</w:t>
            </w:r>
            <w:r>
              <w:rPr>
                <w:noProof/>
                <w:webHidden/>
              </w:rPr>
              <w:fldChar w:fldCharType="end"/>
            </w:r>
          </w:hyperlink>
        </w:p>
        <w:p w14:paraId="640B6548" w14:textId="101C296A" w:rsidR="00900401" w:rsidRDefault="00900401">
          <w:pPr>
            <w:pStyle w:val="Indholdsfortegnelse2"/>
            <w:tabs>
              <w:tab w:val="left" w:pos="1100"/>
            </w:tabs>
            <w:rPr>
              <w:rFonts w:eastAsiaTheme="minorEastAsia" w:cstheme="minorBidi"/>
              <w:noProof/>
              <w:color w:val="auto"/>
              <w:kern w:val="2"/>
              <w:szCs w:val="22"/>
              <w14:ligatures w14:val="standardContextual"/>
            </w:rPr>
          </w:pPr>
          <w:hyperlink w:anchor="_Toc135896838" w:history="1">
            <w:r w:rsidRPr="008E7EA4">
              <w:rPr>
                <w:rStyle w:val="Hyperlink"/>
                <w:noProof/>
              </w:rPr>
              <w:t>16.7</w:t>
            </w:r>
            <w:r>
              <w:rPr>
                <w:rFonts w:eastAsiaTheme="minorEastAsia" w:cstheme="minorBidi"/>
                <w:noProof/>
                <w:color w:val="auto"/>
                <w:kern w:val="2"/>
                <w:szCs w:val="22"/>
                <w14:ligatures w14:val="standardContextual"/>
              </w:rPr>
              <w:tab/>
            </w:r>
            <w:r w:rsidRPr="008E7EA4">
              <w:rPr>
                <w:rStyle w:val="Hyperlink"/>
                <w:noProof/>
              </w:rPr>
              <w:t>Hvem skal jeg kontakte, hvis der er problemer?</w:t>
            </w:r>
            <w:r>
              <w:rPr>
                <w:noProof/>
                <w:webHidden/>
              </w:rPr>
              <w:tab/>
            </w:r>
            <w:r>
              <w:rPr>
                <w:noProof/>
                <w:webHidden/>
              </w:rPr>
              <w:fldChar w:fldCharType="begin"/>
            </w:r>
            <w:r>
              <w:rPr>
                <w:noProof/>
                <w:webHidden/>
              </w:rPr>
              <w:instrText xml:space="preserve"> PAGEREF _Toc135896838 \h </w:instrText>
            </w:r>
            <w:r>
              <w:rPr>
                <w:noProof/>
                <w:webHidden/>
              </w:rPr>
            </w:r>
            <w:r>
              <w:rPr>
                <w:noProof/>
                <w:webHidden/>
              </w:rPr>
              <w:fldChar w:fldCharType="separate"/>
            </w:r>
            <w:r>
              <w:rPr>
                <w:noProof/>
                <w:webHidden/>
              </w:rPr>
              <w:t>11</w:t>
            </w:r>
            <w:r>
              <w:rPr>
                <w:noProof/>
                <w:webHidden/>
              </w:rPr>
              <w:fldChar w:fldCharType="end"/>
            </w:r>
          </w:hyperlink>
        </w:p>
        <w:p w14:paraId="0DA1A2CA" w14:textId="24397511" w:rsidR="00DB2E19" w:rsidRDefault="00DB2E19" w:rsidP="00DB2E19">
          <w:r>
            <w:rPr>
              <w:b/>
              <w:bCs/>
            </w:rPr>
            <w:fldChar w:fldCharType="end"/>
          </w:r>
        </w:p>
      </w:sdtContent>
    </w:sdt>
    <w:p w14:paraId="0CEECEBE" w14:textId="77777777" w:rsidR="00DB2E19" w:rsidRDefault="00DB2E19" w:rsidP="00DB2E19">
      <w:pPr>
        <w:tabs>
          <w:tab w:val="clear" w:pos="454"/>
        </w:tabs>
        <w:spacing w:after="0" w:line="240" w:lineRule="auto"/>
      </w:pPr>
      <w:r>
        <w:br w:type="page"/>
      </w:r>
    </w:p>
    <w:p w14:paraId="407DFAB5" w14:textId="6C96FB27" w:rsidR="00DB2E19" w:rsidRDefault="006D26C3" w:rsidP="0068233B">
      <w:pPr>
        <w:pStyle w:val="Overskrift1"/>
      </w:pPr>
      <w:bookmarkStart w:id="1" w:name="_Toc135896809"/>
      <w:r w:rsidRPr="006D26C3">
        <w:lastRenderedPageBreak/>
        <w:t>Introduktion</w:t>
      </w:r>
      <w:bookmarkEnd w:id="1"/>
    </w:p>
    <w:p w14:paraId="3C07C79F" w14:textId="7F6EBEDE" w:rsidR="00DB2E19" w:rsidRDefault="006D26C3" w:rsidP="00DB2E19">
      <w:r>
        <w:t xml:space="preserve">I denne vejledning får du </w:t>
      </w:r>
      <w:r w:rsidR="00D03C67">
        <w:t xml:space="preserve">(kunden) </w:t>
      </w:r>
      <w:r>
        <w:t xml:space="preserve">en kort introduktion til SKI-aftale </w:t>
      </w:r>
      <w:r w:rsidR="009F7DA3">
        <w:t>12.01 Byggevarer</w:t>
      </w:r>
      <w:r w:rsidR="001807F0">
        <w:t>.</w:t>
      </w:r>
    </w:p>
    <w:p w14:paraId="5408CBAE" w14:textId="6A562A10" w:rsidR="006D26C3" w:rsidRDefault="1F5FF071" w:rsidP="006D26C3">
      <w:r>
        <w:t>Du</w:t>
      </w:r>
      <w:r w:rsidR="006D26C3">
        <w:t xml:space="preserve"> får bl.a. indblik i aftalens sortiment, </w:t>
      </w:r>
      <w:r w:rsidR="7F0CC0BF">
        <w:t xml:space="preserve">information om </w:t>
      </w:r>
      <w:r w:rsidR="006D26C3">
        <w:t>hvordan du køber ind på aftalen</w:t>
      </w:r>
      <w:r w:rsidR="00CA03F9">
        <w:t>,</w:t>
      </w:r>
      <w:r w:rsidR="006D26C3">
        <w:t xml:space="preserve"> samt svar på en række </w:t>
      </w:r>
      <w:r w:rsidR="4FC0343E">
        <w:t xml:space="preserve">af de </w:t>
      </w:r>
      <w:r w:rsidR="006D26C3">
        <w:t xml:space="preserve">oftest stillede spørgsmål. </w:t>
      </w:r>
    </w:p>
    <w:p w14:paraId="36ECA767" w14:textId="21601725" w:rsidR="006D26C3" w:rsidRDefault="006D26C3" w:rsidP="006D26C3">
      <w:r>
        <w:t>Du kan også læse mere om aftalen via aftalesiden på ski.dk, hvor du finde</w:t>
      </w:r>
      <w:r w:rsidR="756BC29C">
        <w:t>r</w:t>
      </w:r>
      <w:r>
        <w:t xml:space="preserve"> de oplysninger, du kan få brug for, når du skal købe ind på aftalen. Det er også på aftalesiden, du finder kontraktmaterialet</w:t>
      </w:r>
      <w:r w:rsidR="00CB7254">
        <w:t xml:space="preserve"> og rabatark.</w:t>
      </w:r>
      <w:r>
        <w:t xml:space="preserve">  </w:t>
      </w:r>
    </w:p>
    <w:p w14:paraId="2C804DC9" w14:textId="7E64B63D" w:rsidR="006D26C3" w:rsidRDefault="006D26C3" w:rsidP="006D26C3">
      <w:r>
        <w:t xml:space="preserve">Rammeaftalen løber som udgangspunkt i </w:t>
      </w:r>
      <w:r w:rsidR="463C06B6">
        <w:t>to</w:t>
      </w:r>
      <w:r>
        <w:t xml:space="preserve"> år </w:t>
      </w:r>
      <w:r w:rsidR="0068233B">
        <w:t xml:space="preserve">med mulighed for forlængelse i to gange ét år (2+1+1) </w:t>
      </w:r>
      <w:r>
        <w:t xml:space="preserve">fra den 1. </w:t>
      </w:r>
      <w:r w:rsidR="009F7DA3">
        <w:t>juli</w:t>
      </w:r>
      <w:r w:rsidR="00B13CF8">
        <w:t xml:space="preserve"> </w:t>
      </w:r>
      <w:r>
        <w:t>202</w:t>
      </w:r>
      <w:r w:rsidR="009F7DA3">
        <w:t>3</w:t>
      </w:r>
      <w:r>
        <w:t>.</w:t>
      </w:r>
    </w:p>
    <w:p w14:paraId="30F11E84" w14:textId="77777777" w:rsidR="0068233B" w:rsidRDefault="0068233B" w:rsidP="0068233B">
      <w:pPr>
        <w:pStyle w:val="Overskrift1"/>
      </w:pPr>
      <w:bookmarkStart w:id="2" w:name="_Toc106190057"/>
      <w:bookmarkStart w:id="3" w:name="_Toc135896810"/>
      <w:r>
        <w:t>Hvem kan handle på aftalen?</w:t>
      </w:r>
      <w:bookmarkEnd w:id="2"/>
      <w:bookmarkEnd w:id="3"/>
    </w:p>
    <w:p w14:paraId="35613248" w14:textId="6E83F9DE" w:rsidR="00C81C5B" w:rsidRDefault="00C81C5B" w:rsidP="006D26C3">
      <w:r w:rsidRPr="00C81C5B">
        <w:t>Aftalen kan som udgangspunkt frit benyttes af alle offentlige institutioner med abonnement hos SKI på tidspunktet for aftalens offentliggørelse</w:t>
      </w:r>
      <w:r w:rsidR="00BC0358">
        <w:t>.</w:t>
      </w:r>
      <w:r w:rsidRPr="00C81C5B">
        <w:t xml:space="preserve"> </w:t>
      </w:r>
    </w:p>
    <w:p w14:paraId="1CAFEEE4" w14:textId="77777777" w:rsidR="00031227" w:rsidRDefault="009B70CE" w:rsidP="00B44B98">
      <w:r w:rsidRPr="0006694C">
        <w:t xml:space="preserve">På aftalesiden på ski.dk kan du se, om din organisation har </w:t>
      </w:r>
      <w:r w:rsidR="00C81C5B">
        <w:t>mulighed for</w:t>
      </w:r>
      <w:r w:rsidR="00B44B98">
        <w:t xml:space="preserve"> at benytte</w:t>
      </w:r>
      <w:r w:rsidRPr="0006694C">
        <w:t xml:space="preserve"> sig </w:t>
      </w:r>
      <w:r w:rsidR="00B44B98">
        <w:t xml:space="preserve">af </w:t>
      </w:r>
      <w:r w:rsidRPr="0006694C">
        <w:t>aftalen.</w:t>
      </w:r>
      <w:bookmarkStart w:id="4" w:name="_Toc106190058"/>
    </w:p>
    <w:p w14:paraId="2702FA8C" w14:textId="4A956402" w:rsidR="00DA74F8" w:rsidRDefault="00DA74F8" w:rsidP="00DA74F8">
      <w:r>
        <w:t xml:space="preserve">For at I kan benytte aftalen, kræver det </w:t>
      </w:r>
      <w:r w:rsidR="007A4EBC">
        <w:t>derudover</w:t>
      </w:r>
      <w:r w:rsidR="7EAB6A33">
        <w:t>,</w:t>
      </w:r>
      <w:r w:rsidR="007A4EBC">
        <w:t xml:space="preserve"> </w:t>
      </w:r>
      <w:r>
        <w:t>at din organisation er oprettet som kunde hos leverandøren med information om hvilke enheder og medarbejdere</w:t>
      </w:r>
      <w:r w:rsidR="762AE29A">
        <w:t>,</w:t>
      </w:r>
      <w:r>
        <w:t xml:space="preserve"> der må foretage indkøb. </w:t>
      </w:r>
    </w:p>
    <w:p w14:paraId="385286C8" w14:textId="087640B3" w:rsidR="00DA74F8" w:rsidRDefault="00DA74F8" w:rsidP="00DA74F8">
      <w:r>
        <w:t>Oprettelse kan ske ved skriftlig henvendelse til leverandøren</w:t>
      </w:r>
      <w:r w:rsidR="003F38B4">
        <w:t>,</w:t>
      </w:r>
      <w:r>
        <w:t xml:space="preserve"> eller i forbindelse med et opstartsmøde.</w:t>
      </w:r>
    </w:p>
    <w:p w14:paraId="72C41817" w14:textId="602A75B2" w:rsidR="004016B1" w:rsidRDefault="004016B1" w:rsidP="00DA74F8">
      <w:r>
        <w:t xml:space="preserve">For nærmere information om </w:t>
      </w:r>
      <w:r w:rsidR="0023017B">
        <w:t xml:space="preserve">oprettelse kontaktes leverandørens kundesupport. </w:t>
      </w:r>
    </w:p>
    <w:p w14:paraId="4FEF364D" w14:textId="57F206C1" w:rsidR="00DA74F8" w:rsidRDefault="00DA74F8" w:rsidP="00B44B98">
      <w:r>
        <w:t>Det er muligt løbende at tilføje eller fjerne enheder og medarbejdere</w:t>
      </w:r>
      <w:r w:rsidR="1C1E8FDC">
        <w:t>,</w:t>
      </w:r>
      <w:r>
        <w:t xml:space="preserve"> der må foretage indkøb. </w:t>
      </w:r>
    </w:p>
    <w:p w14:paraId="0B104EB9" w14:textId="77777777" w:rsidR="009B6904" w:rsidRDefault="009B6904" w:rsidP="00031227">
      <w:pPr>
        <w:pStyle w:val="Overskrift1"/>
        <w:rPr>
          <w:highlight w:val="lightGray"/>
        </w:rPr>
      </w:pPr>
      <w:bookmarkStart w:id="5" w:name="_Toc135896811"/>
      <w:r>
        <w:rPr>
          <w:highlight w:val="lightGray"/>
        </w:rPr>
        <w:t>Delaftale opbygning</w:t>
      </w:r>
      <w:bookmarkEnd w:id="5"/>
    </w:p>
    <w:p w14:paraId="2321ECBA" w14:textId="7F9C3DD0" w:rsidR="00C543A9" w:rsidRDefault="00C543A9" w:rsidP="00C543A9">
      <w:r>
        <w:t>Aftalen er en byggemarkedsaftale, de</w:t>
      </w:r>
      <w:r w:rsidR="003044A4">
        <w:t>r</w:t>
      </w:r>
      <w:r>
        <w:t xml:space="preserve"> bestå</w:t>
      </w:r>
      <w:r w:rsidR="7B710274">
        <w:t>r</w:t>
      </w:r>
      <w:r>
        <w:t xml:space="preserve"> af fem regionsopdelte delaftaler</w:t>
      </w:r>
      <w:r w:rsidR="009B0D7B">
        <w:t xml:space="preserve"> samt én landsdækkende. </w:t>
      </w:r>
      <w:r w:rsidR="004F77D0">
        <w:t>Der er e</w:t>
      </w:r>
      <w:r>
        <w:t xml:space="preserve">n leverandør på hver </w:t>
      </w:r>
      <w:r w:rsidR="004F77D0">
        <w:t>delaftale.</w:t>
      </w:r>
    </w:p>
    <w:p w14:paraId="678363A6" w14:textId="08F541C5" w:rsidR="00C543A9" w:rsidRDefault="00C543A9" w:rsidP="00C543A9">
      <w:r>
        <w:t xml:space="preserve">De </w:t>
      </w:r>
      <w:r w:rsidR="00D2156B">
        <w:t>seks</w:t>
      </w:r>
      <w:r>
        <w:t xml:space="preserve"> delaftaler inddeles, som følger:</w:t>
      </w:r>
    </w:p>
    <w:p w14:paraId="3692CD78" w14:textId="77777777" w:rsidR="00C543A9" w:rsidRDefault="00C543A9" w:rsidP="00C543A9">
      <w:r>
        <w:t>Delaftale 1: Nordjylland</w:t>
      </w:r>
    </w:p>
    <w:p w14:paraId="38E1393B" w14:textId="77777777" w:rsidR="00C543A9" w:rsidRDefault="00C543A9" w:rsidP="00C543A9">
      <w:r>
        <w:t>Delaftale 2: Midtjylland</w:t>
      </w:r>
    </w:p>
    <w:p w14:paraId="335D4E99" w14:textId="77777777" w:rsidR="00C543A9" w:rsidRDefault="00C543A9" w:rsidP="00C543A9">
      <w:r>
        <w:t>Delaftale 3: Syddanmark</w:t>
      </w:r>
    </w:p>
    <w:p w14:paraId="1D9D05F9" w14:textId="77777777" w:rsidR="00C543A9" w:rsidRDefault="00C543A9" w:rsidP="00C543A9">
      <w:r>
        <w:t>Delaftale 4: Hovedstaden</w:t>
      </w:r>
    </w:p>
    <w:p w14:paraId="2BFAD263" w14:textId="77777777" w:rsidR="00C543A9" w:rsidRDefault="00C543A9" w:rsidP="00C543A9">
      <w:r>
        <w:t>Delaftale 5: Sjælland</w:t>
      </w:r>
    </w:p>
    <w:p w14:paraId="64D6BCF5" w14:textId="35290B73" w:rsidR="007212ED" w:rsidRDefault="00C543A9" w:rsidP="00C543A9">
      <w:pPr>
        <w:rPr>
          <w:highlight w:val="lightGray"/>
        </w:rPr>
      </w:pPr>
      <w:r>
        <w:lastRenderedPageBreak/>
        <w:t xml:space="preserve">Delaftale 6: </w:t>
      </w:r>
      <w:r w:rsidR="00D2156B">
        <w:t>Landsdækkende</w:t>
      </w:r>
      <w:r>
        <w:t xml:space="preserve"> </w:t>
      </w:r>
      <w:r w:rsidR="00D2156B">
        <w:t xml:space="preserve">- </w:t>
      </w:r>
      <w:r>
        <w:t>til landsdækkende kunder</w:t>
      </w:r>
      <w:r>
        <w:rPr>
          <w:highlight w:val="lightGray"/>
        </w:rPr>
        <w:t xml:space="preserve"> </w:t>
      </w:r>
    </w:p>
    <w:p w14:paraId="20DA4018" w14:textId="67664A69" w:rsidR="0068233B" w:rsidRDefault="0068233B" w:rsidP="0068233B">
      <w:pPr>
        <w:pStyle w:val="Overskrift1"/>
      </w:pPr>
      <w:bookmarkStart w:id="6" w:name="_Toc106190059"/>
      <w:bookmarkStart w:id="7" w:name="_Toc135896812"/>
      <w:bookmarkEnd w:id="4"/>
      <w:r>
        <w:t>Sortiment</w:t>
      </w:r>
      <w:bookmarkEnd w:id="6"/>
      <w:bookmarkEnd w:id="7"/>
    </w:p>
    <w:p w14:paraId="7E095B89" w14:textId="254BA675" w:rsidR="00A045FB" w:rsidRDefault="00B62460" w:rsidP="00A045FB">
      <w:r>
        <w:t>Sortimente</w:t>
      </w:r>
      <w:r w:rsidR="009804D2">
        <w:t xml:space="preserve">t </w:t>
      </w:r>
      <w:r w:rsidR="00A045FB">
        <w:t>omfatte</w:t>
      </w:r>
      <w:r w:rsidR="009804D2">
        <w:t>r</w:t>
      </w:r>
      <w:r w:rsidR="00A045FB">
        <w:t xml:space="preserve"> </w:t>
      </w:r>
      <w:r w:rsidR="00D7711A">
        <w:t>l</w:t>
      </w:r>
      <w:r w:rsidR="001C4305">
        <w:t>everandørens fuld</w:t>
      </w:r>
      <w:r w:rsidR="00404C11">
        <w:t>t tilgængelige</w:t>
      </w:r>
      <w:r w:rsidR="001C4305">
        <w:t xml:space="preserve"> sortiment</w:t>
      </w:r>
      <w:r w:rsidR="00A045FB">
        <w:t xml:space="preserve"> inden for følgende produktkategorier:</w:t>
      </w:r>
    </w:p>
    <w:p w14:paraId="40FFE642" w14:textId="77777777" w:rsidR="00517201" w:rsidRPr="00517201" w:rsidRDefault="00517201" w:rsidP="001513FD">
      <w:pPr>
        <w:pStyle w:val="Listeafsnit"/>
        <w:numPr>
          <w:ilvl w:val="0"/>
          <w:numId w:val="12"/>
        </w:numPr>
        <w:spacing w:after="0" w:line="240" w:lineRule="auto"/>
        <w:rPr>
          <w:b/>
          <w:bCs/>
        </w:rPr>
      </w:pPr>
      <w:bookmarkStart w:id="8" w:name="_Toc106190060"/>
      <w:r w:rsidRPr="00517201">
        <w:rPr>
          <w:b/>
          <w:bCs/>
        </w:rPr>
        <w:t>Træ</w:t>
      </w:r>
    </w:p>
    <w:p w14:paraId="343144EC" w14:textId="77777777" w:rsidR="00517201" w:rsidRDefault="00517201" w:rsidP="001513FD">
      <w:pPr>
        <w:pStyle w:val="Listeafsnit"/>
        <w:numPr>
          <w:ilvl w:val="1"/>
          <w:numId w:val="12"/>
        </w:numPr>
        <w:spacing w:after="0" w:line="240" w:lineRule="auto"/>
      </w:pPr>
      <w:r>
        <w:t>Brædder</w:t>
      </w:r>
    </w:p>
    <w:p w14:paraId="612DEE7E" w14:textId="77777777" w:rsidR="00517201" w:rsidRDefault="00517201" w:rsidP="001513FD">
      <w:pPr>
        <w:pStyle w:val="Listeafsnit"/>
        <w:numPr>
          <w:ilvl w:val="1"/>
          <w:numId w:val="12"/>
        </w:numPr>
        <w:spacing w:after="0" w:line="240" w:lineRule="auto"/>
      </w:pPr>
      <w:r>
        <w:t>Planker</w:t>
      </w:r>
    </w:p>
    <w:p w14:paraId="3A235308" w14:textId="77777777" w:rsidR="00517201" w:rsidRDefault="00517201" w:rsidP="001513FD">
      <w:pPr>
        <w:pStyle w:val="Listeafsnit"/>
        <w:numPr>
          <w:ilvl w:val="1"/>
          <w:numId w:val="12"/>
        </w:numPr>
        <w:spacing w:after="0" w:line="240" w:lineRule="auto"/>
      </w:pPr>
      <w:r>
        <w:t>Tømmer og lægter</w:t>
      </w:r>
    </w:p>
    <w:p w14:paraId="78352C06" w14:textId="77777777" w:rsidR="00517201" w:rsidRDefault="00517201" w:rsidP="001513FD">
      <w:pPr>
        <w:pStyle w:val="Listeafsnit"/>
        <w:numPr>
          <w:ilvl w:val="1"/>
          <w:numId w:val="12"/>
        </w:numPr>
        <w:spacing w:after="0" w:line="240" w:lineRule="auto"/>
      </w:pPr>
      <w:r>
        <w:t>Øvrige nåletræssorter</w:t>
      </w:r>
    </w:p>
    <w:p w14:paraId="2AE6E561" w14:textId="77777777" w:rsidR="00517201" w:rsidRDefault="00517201" w:rsidP="001513FD">
      <w:pPr>
        <w:pStyle w:val="Listeafsnit"/>
        <w:numPr>
          <w:ilvl w:val="1"/>
          <w:numId w:val="12"/>
        </w:numPr>
        <w:spacing w:after="0" w:line="240" w:lineRule="auto"/>
      </w:pPr>
      <w:r>
        <w:t>Lister af træ</w:t>
      </w:r>
    </w:p>
    <w:p w14:paraId="76FA962C" w14:textId="77777777" w:rsidR="00517201" w:rsidRDefault="00517201" w:rsidP="001513FD">
      <w:pPr>
        <w:pStyle w:val="Listeafsnit"/>
        <w:numPr>
          <w:ilvl w:val="1"/>
          <w:numId w:val="12"/>
        </w:numPr>
        <w:spacing w:after="0" w:line="240" w:lineRule="auto"/>
      </w:pPr>
      <w:r>
        <w:t>Hårdt træ</w:t>
      </w:r>
    </w:p>
    <w:p w14:paraId="06601152" w14:textId="77777777" w:rsidR="00517201" w:rsidRPr="00517201" w:rsidRDefault="00517201" w:rsidP="001513FD">
      <w:pPr>
        <w:pStyle w:val="Listeafsnit"/>
        <w:numPr>
          <w:ilvl w:val="0"/>
          <w:numId w:val="12"/>
        </w:numPr>
        <w:spacing w:after="0" w:line="240" w:lineRule="auto"/>
        <w:rPr>
          <w:b/>
          <w:bCs/>
        </w:rPr>
      </w:pPr>
      <w:r w:rsidRPr="00517201">
        <w:rPr>
          <w:b/>
          <w:bCs/>
        </w:rPr>
        <w:t>Byggematerialer</w:t>
      </w:r>
    </w:p>
    <w:p w14:paraId="2E8529AB" w14:textId="77777777" w:rsidR="00517201" w:rsidRDefault="00517201" w:rsidP="001513FD">
      <w:pPr>
        <w:pStyle w:val="Listeafsnit"/>
        <w:numPr>
          <w:ilvl w:val="1"/>
          <w:numId w:val="12"/>
        </w:numPr>
        <w:spacing w:after="0" w:line="240" w:lineRule="auto"/>
      </w:pPr>
      <w:r>
        <w:t>Cement og kalk</w:t>
      </w:r>
    </w:p>
    <w:p w14:paraId="459C4569" w14:textId="77777777" w:rsidR="00517201" w:rsidRDefault="00517201" w:rsidP="001513FD">
      <w:pPr>
        <w:pStyle w:val="Listeafsnit"/>
        <w:numPr>
          <w:ilvl w:val="1"/>
          <w:numId w:val="12"/>
        </w:numPr>
        <w:spacing w:after="0" w:line="240" w:lineRule="auto"/>
      </w:pPr>
      <w:r>
        <w:t>Betonvarer</w:t>
      </w:r>
    </w:p>
    <w:p w14:paraId="171FA124" w14:textId="77777777" w:rsidR="00517201" w:rsidRDefault="00517201" w:rsidP="001513FD">
      <w:pPr>
        <w:pStyle w:val="Listeafsnit"/>
        <w:numPr>
          <w:ilvl w:val="1"/>
          <w:numId w:val="12"/>
        </w:numPr>
        <w:spacing w:after="0" w:line="240" w:lineRule="auto"/>
      </w:pPr>
      <w:r>
        <w:t>Teglvarer</w:t>
      </w:r>
    </w:p>
    <w:p w14:paraId="3375AD4F" w14:textId="77777777" w:rsidR="00517201" w:rsidRDefault="00517201" w:rsidP="001513FD">
      <w:pPr>
        <w:pStyle w:val="Listeafsnit"/>
        <w:numPr>
          <w:ilvl w:val="1"/>
          <w:numId w:val="12"/>
        </w:numPr>
        <w:spacing w:after="0" w:line="240" w:lineRule="auto"/>
      </w:pPr>
      <w:r>
        <w:t>Øvrige bygningsdele af sten</w:t>
      </w:r>
    </w:p>
    <w:p w14:paraId="44867143" w14:textId="77777777" w:rsidR="00517201" w:rsidRDefault="00517201" w:rsidP="001513FD">
      <w:pPr>
        <w:pStyle w:val="Listeafsnit"/>
        <w:numPr>
          <w:ilvl w:val="1"/>
          <w:numId w:val="12"/>
        </w:numPr>
        <w:spacing w:after="0" w:line="240" w:lineRule="auto"/>
      </w:pPr>
      <w:r>
        <w:t>Keramiske produkter</w:t>
      </w:r>
    </w:p>
    <w:p w14:paraId="74B3EEB4" w14:textId="77777777" w:rsidR="00517201" w:rsidRDefault="00517201" w:rsidP="001513FD">
      <w:pPr>
        <w:pStyle w:val="Listeafsnit"/>
        <w:numPr>
          <w:ilvl w:val="1"/>
          <w:numId w:val="12"/>
        </w:numPr>
        <w:spacing w:after="0" w:line="240" w:lineRule="auto"/>
      </w:pPr>
      <w:r>
        <w:t>Fibercementvarer</w:t>
      </w:r>
    </w:p>
    <w:p w14:paraId="35D967A7" w14:textId="77777777" w:rsidR="00517201" w:rsidRDefault="00517201" w:rsidP="001513FD">
      <w:pPr>
        <w:pStyle w:val="Listeafsnit"/>
        <w:numPr>
          <w:ilvl w:val="1"/>
          <w:numId w:val="12"/>
        </w:numPr>
        <w:spacing w:after="0" w:line="240" w:lineRule="auto"/>
      </w:pPr>
      <w:r>
        <w:t>Gipsvarer</w:t>
      </w:r>
    </w:p>
    <w:p w14:paraId="706A39AC" w14:textId="77777777" w:rsidR="00517201" w:rsidRDefault="00517201" w:rsidP="001513FD">
      <w:pPr>
        <w:pStyle w:val="Listeafsnit"/>
        <w:numPr>
          <w:ilvl w:val="1"/>
          <w:numId w:val="12"/>
        </w:numPr>
        <w:spacing w:after="0" w:line="240" w:lineRule="auto"/>
      </w:pPr>
      <w:r>
        <w:t>Træelementer</w:t>
      </w:r>
    </w:p>
    <w:p w14:paraId="36336AAE" w14:textId="77777777" w:rsidR="00517201" w:rsidRDefault="00517201" w:rsidP="001513FD">
      <w:pPr>
        <w:pStyle w:val="Listeafsnit"/>
        <w:numPr>
          <w:ilvl w:val="1"/>
          <w:numId w:val="12"/>
        </w:numPr>
        <w:spacing w:after="0" w:line="240" w:lineRule="auto"/>
      </w:pPr>
      <w:r>
        <w:t>Træbaserede plader</w:t>
      </w:r>
    </w:p>
    <w:p w14:paraId="6D905DF7" w14:textId="77777777" w:rsidR="00517201" w:rsidRDefault="00517201" w:rsidP="001513FD">
      <w:pPr>
        <w:pStyle w:val="Listeafsnit"/>
        <w:numPr>
          <w:ilvl w:val="1"/>
          <w:numId w:val="12"/>
        </w:numPr>
        <w:spacing w:after="0" w:line="240" w:lineRule="auto"/>
      </w:pPr>
      <w:r>
        <w:t>Døre og vinduer</w:t>
      </w:r>
    </w:p>
    <w:p w14:paraId="5671B4E1" w14:textId="77777777" w:rsidR="00517201" w:rsidRDefault="00517201" w:rsidP="001513FD">
      <w:pPr>
        <w:pStyle w:val="Listeafsnit"/>
        <w:numPr>
          <w:ilvl w:val="1"/>
          <w:numId w:val="12"/>
        </w:numPr>
        <w:spacing w:after="0" w:line="240" w:lineRule="auto"/>
      </w:pPr>
      <w:r>
        <w:t>Færdige bygningsdele</w:t>
      </w:r>
    </w:p>
    <w:p w14:paraId="63350828" w14:textId="77777777" w:rsidR="00517201" w:rsidRDefault="00517201" w:rsidP="001513FD">
      <w:pPr>
        <w:pStyle w:val="Listeafsnit"/>
        <w:numPr>
          <w:ilvl w:val="1"/>
          <w:numId w:val="12"/>
        </w:numPr>
        <w:spacing w:after="0" w:line="240" w:lineRule="auto"/>
      </w:pPr>
      <w:r>
        <w:t>Skabselementer</w:t>
      </w:r>
    </w:p>
    <w:p w14:paraId="0486E05E" w14:textId="77777777" w:rsidR="00517201" w:rsidRDefault="00517201" w:rsidP="001513FD">
      <w:pPr>
        <w:pStyle w:val="Listeafsnit"/>
        <w:numPr>
          <w:ilvl w:val="1"/>
          <w:numId w:val="12"/>
        </w:numPr>
        <w:spacing w:after="0" w:line="240" w:lineRule="auto"/>
      </w:pPr>
      <w:r>
        <w:t>Isoleringsmaterialer</w:t>
      </w:r>
    </w:p>
    <w:p w14:paraId="455A36F6" w14:textId="77777777" w:rsidR="00517201" w:rsidRDefault="00517201" w:rsidP="001513FD">
      <w:pPr>
        <w:pStyle w:val="Listeafsnit"/>
        <w:numPr>
          <w:ilvl w:val="1"/>
          <w:numId w:val="12"/>
        </w:numPr>
        <w:spacing w:after="0" w:line="240" w:lineRule="auto"/>
      </w:pPr>
      <w:r>
        <w:t>Pap og flydende sorte produkter</w:t>
      </w:r>
    </w:p>
    <w:p w14:paraId="30FB59C7" w14:textId="77777777" w:rsidR="00517201" w:rsidRDefault="00517201" w:rsidP="001513FD">
      <w:pPr>
        <w:pStyle w:val="Listeafsnit"/>
        <w:numPr>
          <w:ilvl w:val="1"/>
          <w:numId w:val="12"/>
        </w:numPr>
        <w:spacing w:after="0" w:line="240" w:lineRule="auto"/>
      </w:pPr>
      <w:r>
        <w:t>Maling, lim, fuge og gulvbelægning</w:t>
      </w:r>
    </w:p>
    <w:p w14:paraId="35AFFC0A" w14:textId="77777777" w:rsidR="00517201" w:rsidRDefault="00517201" w:rsidP="001513FD">
      <w:pPr>
        <w:pStyle w:val="Listeafsnit"/>
        <w:numPr>
          <w:ilvl w:val="1"/>
          <w:numId w:val="12"/>
        </w:numPr>
        <w:spacing w:after="0" w:line="240" w:lineRule="auto"/>
      </w:pPr>
      <w:r>
        <w:t>Plastmaterialer</w:t>
      </w:r>
    </w:p>
    <w:p w14:paraId="3B64CFD1" w14:textId="77777777" w:rsidR="00517201" w:rsidRDefault="00517201" w:rsidP="001513FD">
      <w:pPr>
        <w:pStyle w:val="Listeafsnit"/>
        <w:numPr>
          <w:ilvl w:val="1"/>
          <w:numId w:val="12"/>
        </w:numPr>
        <w:spacing w:after="0" w:line="240" w:lineRule="auto"/>
      </w:pPr>
      <w:r>
        <w:t>Metalprofiler og plader</w:t>
      </w:r>
    </w:p>
    <w:p w14:paraId="25856A02" w14:textId="77777777" w:rsidR="00517201" w:rsidRPr="00404C11" w:rsidRDefault="00517201" w:rsidP="001513FD">
      <w:pPr>
        <w:pStyle w:val="Listeafsnit"/>
        <w:numPr>
          <w:ilvl w:val="0"/>
          <w:numId w:val="12"/>
        </w:numPr>
        <w:spacing w:after="0" w:line="240" w:lineRule="auto"/>
        <w:rPr>
          <w:b/>
          <w:bCs/>
        </w:rPr>
      </w:pPr>
      <w:r w:rsidRPr="00404C11">
        <w:rPr>
          <w:b/>
          <w:bCs/>
        </w:rPr>
        <w:t>Isenkram</w:t>
      </w:r>
    </w:p>
    <w:p w14:paraId="0A40837B" w14:textId="77777777" w:rsidR="00517201" w:rsidRDefault="00517201" w:rsidP="001513FD">
      <w:pPr>
        <w:pStyle w:val="Listeafsnit"/>
        <w:numPr>
          <w:ilvl w:val="1"/>
          <w:numId w:val="12"/>
        </w:numPr>
        <w:spacing w:after="0" w:line="240" w:lineRule="auto"/>
      </w:pPr>
      <w:r>
        <w:t>Beslag og befæstelse</w:t>
      </w:r>
    </w:p>
    <w:p w14:paraId="6800B45D" w14:textId="77777777" w:rsidR="00517201" w:rsidRDefault="00517201" w:rsidP="001513FD">
      <w:pPr>
        <w:pStyle w:val="Listeafsnit"/>
        <w:numPr>
          <w:ilvl w:val="1"/>
          <w:numId w:val="12"/>
        </w:numPr>
        <w:spacing w:after="0" w:line="240" w:lineRule="auto"/>
      </w:pPr>
      <w:r>
        <w:t>Sikkerhed</w:t>
      </w:r>
    </w:p>
    <w:p w14:paraId="7E1433D7" w14:textId="77777777" w:rsidR="00517201" w:rsidRDefault="00517201" w:rsidP="001513FD">
      <w:pPr>
        <w:pStyle w:val="Listeafsnit"/>
        <w:numPr>
          <w:ilvl w:val="1"/>
          <w:numId w:val="12"/>
        </w:numPr>
        <w:spacing w:after="0" w:line="240" w:lineRule="auto"/>
      </w:pPr>
      <w:r>
        <w:t>VVS</w:t>
      </w:r>
    </w:p>
    <w:p w14:paraId="6815BA10" w14:textId="77777777" w:rsidR="00517201" w:rsidRDefault="00517201" w:rsidP="001513FD">
      <w:pPr>
        <w:pStyle w:val="Listeafsnit"/>
        <w:numPr>
          <w:ilvl w:val="1"/>
          <w:numId w:val="12"/>
        </w:numPr>
        <w:spacing w:after="0" w:line="240" w:lineRule="auto"/>
      </w:pPr>
      <w:r>
        <w:t>Værktøj</w:t>
      </w:r>
    </w:p>
    <w:p w14:paraId="248FD480" w14:textId="77777777" w:rsidR="00517201" w:rsidRDefault="00517201" w:rsidP="001513FD">
      <w:pPr>
        <w:pStyle w:val="Listeafsnit"/>
        <w:numPr>
          <w:ilvl w:val="1"/>
          <w:numId w:val="12"/>
        </w:numPr>
        <w:spacing w:after="0" w:line="240" w:lineRule="auto"/>
      </w:pPr>
      <w:r>
        <w:t>Maskiner</w:t>
      </w:r>
    </w:p>
    <w:p w14:paraId="3CD8006D" w14:textId="77777777" w:rsidR="00517201" w:rsidRPr="00404C11" w:rsidRDefault="00517201" w:rsidP="001513FD">
      <w:pPr>
        <w:pStyle w:val="Listeafsnit"/>
        <w:numPr>
          <w:ilvl w:val="0"/>
          <w:numId w:val="12"/>
        </w:numPr>
        <w:spacing w:after="0" w:line="240" w:lineRule="auto"/>
        <w:rPr>
          <w:b/>
          <w:bCs/>
        </w:rPr>
      </w:pPr>
      <w:r w:rsidRPr="00404C11">
        <w:rPr>
          <w:b/>
          <w:bCs/>
        </w:rPr>
        <w:t>Have og fritid</w:t>
      </w:r>
    </w:p>
    <w:p w14:paraId="45952BD7" w14:textId="77777777" w:rsidR="00517201" w:rsidRDefault="00517201" w:rsidP="001513FD">
      <w:pPr>
        <w:pStyle w:val="Listeafsnit"/>
        <w:numPr>
          <w:ilvl w:val="1"/>
          <w:numId w:val="12"/>
        </w:numPr>
        <w:spacing w:after="0" w:line="240" w:lineRule="auto"/>
      </w:pPr>
      <w:r>
        <w:t>Have og landbrug</w:t>
      </w:r>
    </w:p>
    <w:p w14:paraId="06BFB392" w14:textId="77777777" w:rsidR="00517201" w:rsidRDefault="00517201" w:rsidP="001513FD">
      <w:pPr>
        <w:pStyle w:val="Listeafsnit"/>
        <w:numPr>
          <w:ilvl w:val="1"/>
          <w:numId w:val="12"/>
        </w:numPr>
        <w:spacing w:after="0" w:line="240" w:lineRule="auto"/>
      </w:pPr>
      <w:r>
        <w:t>Fritid</w:t>
      </w:r>
    </w:p>
    <w:p w14:paraId="0358A110" w14:textId="77777777" w:rsidR="00517201" w:rsidRPr="00404C11" w:rsidRDefault="00517201" w:rsidP="001513FD">
      <w:pPr>
        <w:pStyle w:val="Listeafsnit"/>
        <w:numPr>
          <w:ilvl w:val="0"/>
          <w:numId w:val="12"/>
        </w:numPr>
        <w:spacing w:after="0" w:line="240" w:lineRule="auto"/>
        <w:rPr>
          <w:b/>
          <w:bCs/>
        </w:rPr>
      </w:pPr>
      <w:r w:rsidRPr="00404C11">
        <w:rPr>
          <w:b/>
          <w:bCs/>
        </w:rPr>
        <w:t>Hjemmets udstyr</w:t>
      </w:r>
    </w:p>
    <w:p w14:paraId="144A8035" w14:textId="77777777" w:rsidR="00404C11" w:rsidRDefault="00517201" w:rsidP="001513FD">
      <w:pPr>
        <w:pStyle w:val="Listeafsnit"/>
        <w:numPr>
          <w:ilvl w:val="1"/>
          <w:numId w:val="12"/>
        </w:numPr>
        <w:spacing w:after="0" w:line="240" w:lineRule="auto"/>
      </w:pPr>
      <w:r>
        <w:t>Belysning og el-tilbehør</w:t>
      </w:r>
    </w:p>
    <w:p w14:paraId="6705BF42" w14:textId="77777777" w:rsidR="00740E96" w:rsidRDefault="00517201" w:rsidP="001513FD">
      <w:pPr>
        <w:pStyle w:val="Listeafsnit"/>
        <w:numPr>
          <w:ilvl w:val="1"/>
          <w:numId w:val="12"/>
        </w:numPr>
        <w:spacing w:after="0" w:line="240" w:lineRule="auto"/>
      </w:pPr>
      <w:r>
        <w:t xml:space="preserve">Boligindretning. </w:t>
      </w:r>
    </w:p>
    <w:p w14:paraId="0E53700F" w14:textId="77777777" w:rsidR="00D86B84" w:rsidRDefault="00D86B84" w:rsidP="00D86B84">
      <w:pPr>
        <w:spacing w:after="0" w:line="240" w:lineRule="auto"/>
      </w:pPr>
    </w:p>
    <w:p w14:paraId="4F509E88" w14:textId="27323147" w:rsidR="00B1424F" w:rsidRDefault="00B1424F" w:rsidP="00B1424F">
      <w:pPr>
        <w:pStyle w:val="Overskrift1"/>
      </w:pPr>
      <w:bookmarkStart w:id="9" w:name="_Toc135896813"/>
      <w:r>
        <w:t>Priser</w:t>
      </w:r>
      <w:bookmarkEnd w:id="9"/>
    </w:p>
    <w:p w14:paraId="06641592" w14:textId="5E3FA3F4" w:rsidR="00C67F89" w:rsidRDefault="00972BE6" w:rsidP="00B1424F">
      <w:r>
        <w:t xml:space="preserve">Priserne på 12.01 </w:t>
      </w:r>
      <w:r w:rsidR="000E4D68">
        <w:t>bliver fastsat ud fra leverandørens til enhver tid gældende listepriser</w:t>
      </w:r>
      <w:r w:rsidR="00D7711A">
        <w:t xml:space="preserve"> fratrukket de</w:t>
      </w:r>
      <w:r w:rsidR="00C67F89">
        <w:t>, inden for produktkategorien, tilbudte rabatsatser.</w:t>
      </w:r>
    </w:p>
    <w:p w14:paraId="5319D70A" w14:textId="5008FCC3" w:rsidR="00F474A1" w:rsidRDefault="00022B7B" w:rsidP="00B1424F">
      <w:r>
        <w:lastRenderedPageBreak/>
        <w:t>Via</w:t>
      </w:r>
      <w:r w:rsidR="00C67F89">
        <w:t xml:space="preserve"> af</w:t>
      </w:r>
      <w:r>
        <w:t xml:space="preserve">talesiden på ski.dk kan </w:t>
      </w:r>
      <w:r w:rsidR="00F474A1">
        <w:t>rabatarket for den enkelte delaftale downloades.</w:t>
      </w:r>
    </w:p>
    <w:p w14:paraId="3DDE5128" w14:textId="5F0ED5B3" w:rsidR="00F474A1" w:rsidRDefault="00F474A1" w:rsidP="00F474A1">
      <w:pPr>
        <w:pStyle w:val="Overskrift2"/>
      </w:pPr>
      <w:bookmarkStart w:id="10" w:name="_Toc135896814"/>
      <w:r>
        <w:t>Kampagnepris</w:t>
      </w:r>
      <w:bookmarkEnd w:id="10"/>
    </w:p>
    <w:p w14:paraId="363F1F5E" w14:textId="1200EEC4" w:rsidR="00F5617B" w:rsidRDefault="0020066F" w:rsidP="00F474A1">
      <w:r w:rsidRPr="0020066F">
        <w:t xml:space="preserve">Leverandøren kan føre kampagnepriser på </w:t>
      </w:r>
      <w:r w:rsidR="00232681">
        <w:t>p</w:t>
      </w:r>
      <w:r w:rsidRPr="0020066F">
        <w:t xml:space="preserve">rodukterne i </w:t>
      </w:r>
      <w:r w:rsidR="00232681">
        <w:t>aftalens</w:t>
      </w:r>
      <w:r w:rsidR="00232681" w:rsidRPr="0020066F">
        <w:t xml:space="preserve"> sortiment</w:t>
      </w:r>
      <w:r w:rsidRPr="0020066F">
        <w:t xml:space="preserve">. </w:t>
      </w:r>
      <w:r w:rsidR="00232681">
        <w:t>A</w:t>
      </w:r>
      <w:r w:rsidRPr="0020066F">
        <w:t xml:space="preserve">ftalens vilkår gælder også for </w:t>
      </w:r>
      <w:r w:rsidR="00F2461B">
        <w:t>p</w:t>
      </w:r>
      <w:r w:rsidRPr="0020066F">
        <w:t xml:space="preserve">rodukter, der leveres til kampagnepriser. Leverandøren kan dog præcisere vilkårene vedrørende bestillingsmængde og leveringstid for </w:t>
      </w:r>
      <w:r w:rsidR="00F2461B">
        <w:t>p</w:t>
      </w:r>
      <w:r w:rsidRPr="0020066F">
        <w:t>rodukterne</w:t>
      </w:r>
      <w:r w:rsidR="00EE58B0">
        <w:t>,</w:t>
      </w:r>
      <w:r w:rsidRPr="0020066F">
        <w:t xml:space="preserve"> </w:t>
      </w:r>
      <w:r w:rsidR="00F5617B">
        <w:t xml:space="preserve">der er </w:t>
      </w:r>
      <w:r w:rsidRPr="0020066F">
        <w:t>omfattet af kampagnepriserne.</w:t>
      </w:r>
      <w:r w:rsidR="00022B7B">
        <w:t xml:space="preserve"> </w:t>
      </w:r>
      <w:r w:rsidR="00C67F89">
        <w:t xml:space="preserve"> </w:t>
      </w:r>
    </w:p>
    <w:p w14:paraId="4D6778DC" w14:textId="4127BADB" w:rsidR="00B1424F" w:rsidRDefault="00F5617B" w:rsidP="00F474A1">
      <w:r>
        <w:t>Det er op til den enkelte kunde</w:t>
      </w:r>
      <w:r w:rsidR="00395E73">
        <w:t>,</w:t>
      </w:r>
      <w:r>
        <w:t xml:space="preserve"> om I ønsker at gøre brug af kampagnen, eller om I ønsker at </w:t>
      </w:r>
      <w:r w:rsidR="00C6761C">
        <w:t xml:space="preserve">købe produktet på </w:t>
      </w:r>
      <w:r w:rsidR="00F66275">
        <w:t>sædvanlige</w:t>
      </w:r>
      <w:r w:rsidR="00C6761C">
        <w:t xml:space="preserve"> aftalevilkår.</w:t>
      </w:r>
      <w:r>
        <w:t xml:space="preserve"> </w:t>
      </w:r>
      <w:r w:rsidR="00D7711A">
        <w:t xml:space="preserve">  </w:t>
      </w:r>
      <w:r w:rsidR="000E4D68">
        <w:t xml:space="preserve"> </w:t>
      </w:r>
    </w:p>
    <w:p w14:paraId="27064D3C" w14:textId="48B99F85" w:rsidR="00F66275" w:rsidRPr="00B1424F" w:rsidRDefault="00F66275" w:rsidP="00F474A1">
      <w:r>
        <w:t xml:space="preserve">Leverandøren er forpligtet til at </w:t>
      </w:r>
      <w:r w:rsidR="00EE3708">
        <w:t>oplyse kunde</w:t>
      </w:r>
      <w:r w:rsidR="00C66077">
        <w:t>r</w:t>
      </w:r>
      <w:r w:rsidR="00EE3708">
        <w:t>n</w:t>
      </w:r>
      <w:r w:rsidR="00C66077">
        <w:t>e</w:t>
      </w:r>
      <w:r w:rsidR="00EE3708">
        <w:t xml:space="preserve"> om evt. kampagner i forbindelse med indkøb.</w:t>
      </w:r>
      <w:r>
        <w:t xml:space="preserve"> </w:t>
      </w:r>
    </w:p>
    <w:p w14:paraId="6C0ABA9D" w14:textId="77777777" w:rsidR="00D86B84" w:rsidRDefault="00D86B84" w:rsidP="00D86B84">
      <w:pPr>
        <w:pStyle w:val="Overskrift1"/>
      </w:pPr>
      <w:bookmarkStart w:id="11" w:name="_Toc135896815"/>
      <w:r>
        <w:t>Hvilken leverandør skal jeg købe ind hos?</w:t>
      </w:r>
      <w:bookmarkEnd w:id="11"/>
    </w:p>
    <w:p w14:paraId="72A60215" w14:textId="77777777" w:rsidR="00D86B84" w:rsidRDefault="00D86B84" w:rsidP="00D86B84">
      <w:r>
        <w:t xml:space="preserve">12.01 er en </w:t>
      </w:r>
      <w:r w:rsidRPr="001823F6">
        <w:t>eneleverandøraftale</w:t>
      </w:r>
      <w:r>
        <w:t>. Du kan derfor, alt efter delaftale, købe ind hos:</w:t>
      </w:r>
    </w:p>
    <w:p w14:paraId="65AAD2F1" w14:textId="77777777" w:rsidR="00D86B84" w:rsidRPr="00807D3D" w:rsidRDefault="00D86B84" w:rsidP="00D86B84">
      <w:pPr>
        <w:rPr>
          <w:b/>
          <w:bCs/>
          <w:i/>
          <w:iCs/>
        </w:rPr>
      </w:pPr>
      <w:r w:rsidRPr="00807D3D">
        <w:rPr>
          <w:b/>
          <w:bCs/>
          <w:i/>
          <w:iCs/>
        </w:rPr>
        <w:t>Delaftale 1, 2, 4, 5 og 6:</w:t>
      </w:r>
    </w:p>
    <w:p w14:paraId="61DD46C9" w14:textId="5A1D4022" w:rsidR="00D86B84" w:rsidRPr="0047194A" w:rsidRDefault="001E4C4A" w:rsidP="00D86B84">
      <w:pPr>
        <w:rPr>
          <w:b/>
          <w:bCs/>
        </w:rPr>
      </w:pPr>
      <w:r w:rsidRPr="001E4C4A">
        <w:rPr>
          <w:b/>
          <w:bCs/>
        </w:rPr>
        <w:t>STARK Danmark A/S</w:t>
      </w:r>
      <w:r w:rsidR="00C45993">
        <w:rPr>
          <w:b/>
          <w:bCs/>
        </w:rPr>
        <w:br/>
      </w:r>
      <w:r w:rsidR="008E75A2" w:rsidRPr="008E75A2">
        <w:t>Skanderborgvej 277</w:t>
      </w:r>
      <w:r w:rsidR="00C45993">
        <w:br/>
      </w:r>
      <w:r w:rsidR="00C45993" w:rsidRPr="00C45993">
        <w:t>8260 Viby</w:t>
      </w:r>
      <w:r w:rsidR="00C45993" w:rsidRPr="00033552">
        <w:t xml:space="preserve">  </w:t>
      </w:r>
      <w:r w:rsidR="007D1171" w:rsidRPr="00033552">
        <w:br/>
      </w:r>
      <w:hyperlink r:id="rId13" w:history="1">
        <w:r w:rsidR="007D1171" w:rsidRPr="008D515B">
          <w:rPr>
            <w:rStyle w:val="Hyperlink"/>
          </w:rPr>
          <w:t>www.stark.dk</w:t>
        </w:r>
      </w:hyperlink>
      <w:r w:rsidR="007D1171" w:rsidRPr="008D515B">
        <w:rPr>
          <w:rStyle w:val="Hyperlink"/>
        </w:rPr>
        <w:br/>
      </w:r>
      <w:hyperlink r:id="rId14" w:history="1">
        <w:r w:rsidR="00033552" w:rsidRPr="008D515B">
          <w:rPr>
            <w:rStyle w:val="Hyperlink"/>
          </w:rPr>
          <w:t>info@stark.dk</w:t>
        </w:r>
      </w:hyperlink>
      <w:r w:rsidR="00033552" w:rsidRPr="00033552">
        <w:br/>
        <w:t>82</w:t>
      </w:r>
      <w:r w:rsidR="00033552">
        <w:t xml:space="preserve"> </w:t>
      </w:r>
      <w:r w:rsidR="00033552" w:rsidRPr="00033552">
        <w:t>34</w:t>
      </w:r>
      <w:r w:rsidR="0047194A">
        <w:t xml:space="preserve"> </w:t>
      </w:r>
      <w:r w:rsidR="00033552" w:rsidRPr="00033552">
        <w:t>34</w:t>
      </w:r>
      <w:r w:rsidR="0047194A">
        <w:t xml:space="preserve"> </w:t>
      </w:r>
      <w:r w:rsidR="00033552" w:rsidRPr="00033552">
        <w:t>34</w:t>
      </w:r>
    </w:p>
    <w:p w14:paraId="00F189C8" w14:textId="77777777" w:rsidR="00D86B84" w:rsidRPr="00807D3D" w:rsidRDefault="00D86B84" w:rsidP="00D86B84">
      <w:pPr>
        <w:rPr>
          <w:b/>
          <w:bCs/>
          <w:i/>
          <w:iCs/>
        </w:rPr>
      </w:pPr>
      <w:r w:rsidRPr="00807D3D">
        <w:rPr>
          <w:b/>
          <w:bCs/>
          <w:i/>
          <w:iCs/>
        </w:rPr>
        <w:t>Delaftale 3:</w:t>
      </w:r>
    </w:p>
    <w:p w14:paraId="6F7C540A" w14:textId="75A60689" w:rsidR="00807D3D" w:rsidRPr="00EB5216" w:rsidRDefault="00D86B84" w:rsidP="00D86B84">
      <w:r w:rsidRPr="00CC530A">
        <w:rPr>
          <w:b/>
          <w:bCs/>
        </w:rPr>
        <w:t>Davidsen</w:t>
      </w:r>
      <w:r w:rsidR="00387A44">
        <w:rPr>
          <w:b/>
          <w:bCs/>
        </w:rPr>
        <w:t xml:space="preserve"> </w:t>
      </w:r>
      <w:r w:rsidR="00807D3D">
        <w:rPr>
          <w:b/>
          <w:bCs/>
        </w:rPr>
        <w:t xml:space="preserve">Tømmerhandel </w:t>
      </w:r>
      <w:r w:rsidR="00387A44">
        <w:rPr>
          <w:b/>
          <w:bCs/>
        </w:rPr>
        <w:t>A/S</w:t>
      </w:r>
      <w:r w:rsidR="00807D3D">
        <w:rPr>
          <w:b/>
          <w:bCs/>
        </w:rPr>
        <w:br/>
      </w:r>
      <w:r w:rsidR="00807D3D">
        <w:t>M. P. Alle</w:t>
      </w:r>
      <w:r w:rsidR="00F53544">
        <w:t>rups Vej 51</w:t>
      </w:r>
      <w:r w:rsidR="00F53544">
        <w:br/>
        <w:t>5220 Odense SØ</w:t>
      </w:r>
      <w:r w:rsidR="00F53544">
        <w:br/>
      </w:r>
      <w:hyperlink r:id="rId15" w:history="1">
        <w:r w:rsidR="0035024D" w:rsidRPr="001D0127">
          <w:rPr>
            <w:rStyle w:val="Hyperlink"/>
          </w:rPr>
          <w:t>www.davidsen.as</w:t>
        </w:r>
      </w:hyperlink>
      <w:r w:rsidR="0035024D">
        <w:br/>
      </w:r>
      <w:hyperlink r:id="rId16" w:history="1">
        <w:r w:rsidR="00EB5216" w:rsidRPr="001D0127">
          <w:rPr>
            <w:rStyle w:val="Hyperlink"/>
          </w:rPr>
          <w:t>mail@davidsen.as</w:t>
        </w:r>
      </w:hyperlink>
      <w:r w:rsidR="00EB5216">
        <w:br/>
        <w:t>88 16 60 00</w:t>
      </w:r>
    </w:p>
    <w:p w14:paraId="129F7CA9" w14:textId="1D49AB87" w:rsidR="00D86B84" w:rsidRPr="002022AC" w:rsidRDefault="00D86B84" w:rsidP="00D86B84">
      <w:r w:rsidRPr="002022AC">
        <w:t xml:space="preserve">Leverandøren </w:t>
      </w:r>
      <w:r>
        <w:t>kan have flere fysiske salgssteder under den enkelte delaftale. Det nærmeste salgssted kan</w:t>
      </w:r>
      <w:r w:rsidR="008D515B">
        <w:t xml:space="preserve"> let</w:t>
      </w:r>
      <w:r>
        <w:t xml:space="preserve"> findes gennem søgning på leverandørens hjemmeside.  </w:t>
      </w:r>
    </w:p>
    <w:p w14:paraId="0B7E27DB" w14:textId="7C976579" w:rsidR="00D86B84" w:rsidRDefault="00D86B84" w:rsidP="00D86B84">
      <w:pPr>
        <w:rPr>
          <w:sz w:val="20"/>
        </w:rPr>
      </w:pPr>
      <w:r>
        <w:t>Har du spørgsmål, kan du altid kontakte leverandørens kundesupport</w:t>
      </w:r>
      <w:r w:rsidRPr="00987222">
        <w:t xml:space="preserve"> på det fysiske salgssted</w:t>
      </w:r>
      <w:r>
        <w:t>, telefon, e-mail eller</w:t>
      </w:r>
      <w:r w:rsidR="00B76D3C">
        <w:t xml:space="preserve"> via</w:t>
      </w:r>
      <w:r>
        <w:t xml:space="preserve"> </w:t>
      </w:r>
      <w:r w:rsidR="00CC4581">
        <w:t>deres</w:t>
      </w:r>
      <w:r>
        <w:t xml:space="preserve"> hjemmeside. </w:t>
      </w:r>
    </w:p>
    <w:p w14:paraId="02B19668" w14:textId="1C6EE1C0" w:rsidR="00D86B84" w:rsidRDefault="00D86B84" w:rsidP="00D86B84">
      <w:r>
        <w:t xml:space="preserve">Kundesupporten er </w:t>
      </w:r>
      <w:r w:rsidR="008D515B">
        <w:t xml:space="preserve">minimum </w:t>
      </w:r>
      <w:r>
        <w:t xml:space="preserve">åben for henvendelser mandag-fredag fra </w:t>
      </w:r>
      <w:r w:rsidRPr="008D7010">
        <w:t>kl. 8.00-16.00, fredag dog indtil kl. 15.00</w:t>
      </w:r>
      <w:r>
        <w:t>.</w:t>
      </w:r>
    </w:p>
    <w:p w14:paraId="59AC2060" w14:textId="2F3B3554" w:rsidR="00EB5216" w:rsidRDefault="00EB5216" w:rsidP="00D86B84">
      <w:r>
        <w:t xml:space="preserve">Yderligere </w:t>
      </w:r>
      <w:r w:rsidR="00E531CD">
        <w:t xml:space="preserve">kontaktinformationer </w:t>
      </w:r>
      <w:r w:rsidR="00B57DA3">
        <w:t xml:space="preserve">til leverandøren </w:t>
      </w:r>
      <w:r w:rsidR="00EB3733">
        <w:t>findes på aftalesiden på ski.dk.</w:t>
      </w:r>
    </w:p>
    <w:p w14:paraId="6B3D7A91" w14:textId="397B380F" w:rsidR="00843E75" w:rsidRDefault="00740E96" w:rsidP="00963A98">
      <w:pPr>
        <w:pStyle w:val="Overskrift1"/>
      </w:pPr>
      <w:bookmarkStart w:id="12" w:name="_Toc102474741"/>
      <w:bookmarkStart w:id="13" w:name="_Toc135896816"/>
      <w:r w:rsidRPr="00684BF1">
        <w:lastRenderedPageBreak/>
        <w:t xml:space="preserve">Sådan </w:t>
      </w:r>
      <w:r w:rsidR="4FE5606D">
        <w:t>køber</w:t>
      </w:r>
      <w:r w:rsidRPr="00684BF1">
        <w:t xml:space="preserve"> du i</w:t>
      </w:r>
      <w:r>
        <w:t>nd på aftalen</w:t>
      </w:r>
      <w:bookmarkEnd w:id="12"/>
      <w:bookmarkEnd w:id="13"/>
    </w:p>
    <w:p w14:paraId="0DFE9619" w14:textId="1F41618A" w:rsidR="00963A98" w:rsidRDefault="00963A98" w:rsidP="00963A98">
      <w:r>
        <w:t xml:space="preserve">På aftalen er det muligt at købe ind </w:t>
      </w:r>
      <w:r w:rsidR="003666CD">
        <w:t xml:space="preserve">som ”nærkøb” </w:t>
      </w:r>
      <w:r w:rsidR="003226CE" w:rsidRPr="00987222">
        <w:t>på det fysiske salgssted</w:t>
      </w:r>
      <w:r w:rsidR="003226CE">
        <w:t xml:space="preserve"> eller </w:t>
      </w:r>
      <w:r w:rsidR="003666CD">
        <w:t xml:space="preserve">”fjernkøb” </w:t>
      </w:r>
      <w:r>
        <w:t xml:space="preserve">via leverandørens webshop, </w:t>
      </w:r>
      <w:r w:rsidR="003666CD">
        <w:t xml:space="preserve">punch-out, </w:t>
      </w:r>
      <w:r>
        <w:t>pr. e-mail eller pr. telefon.</w:t>
      </w:r>
    </w:p>
    <w:p w14:paraId="442E9634" w14:textId="4076350B" w:rsidR="007212ED" w:rsidRPr="00532FA1" w:rsidRDefault="00963A98" w:rsidP="00176148">
      <w:r>
        <w:t>Din organisation kan have truffet en beslutning om, at du skal købe ind på en bestemt måde i overensstemmelse med aftalen.</w:t>
      </w:r>
      <w:bookmarkEnd w:id="8"/>
    </w:p>
    <w:p w14:paraId="750474F9" w14:textId="5B8FA192" w:rsidR="0009084D" w:rsidRDefault="00FC77ED" w:rsidP="00FC77ED">
      <w:pPr>
        <w:pStyle w:val="Overskrift2"/>
      </w:pPr>
      <w:bookmarkStart w:id="14" w:name="_Toc135896817"/>
      <w:r>
        <w:t>Nærkøb</w:t>
      </w:r>
      <w:bookmarkEnd w:id="14"/>
    </w:p>
    <w:p w14:paraId="2011528E" w14:textId="02C5DDA6" w:rsidR="0025121C" w:rsidRDefault="00F06FE5" w:rsidP="008C1052">
      <w:r w:rsidRPr="00F06FE5">
        <w:t xml:space="preserve">Der er ikke krav om ordrebekræftelse ved </w:t>
      </w:r>
      <w:r w:rsidR="00390121">
        <w:t>n</w:t>
      </w:r>
      <w:r w:rsidRPr="00F06FE5">
        <w:t xml:space="preserve">ærkøb, dog skal der udarbejdes en kvittering for de indkøbte </w:t>
      </w:r>
      <w:r>
        <w:t>p</w:t>
      </w:r>
      <w:r w:rsidRPr="00F06FE5">
        <w:t>rodukter.</w:t>
      </w:r>
    </w:p>
    <w:p w14:paraId="4E71F9EC" w14:textId="395D098B" w:rsidR="00F06FE5" w:rsidRDefault="00F06FE5" w:rsidP="00F06FE5">
      <w:pPr>
        <w:pStyle w:val="Overskrift2"/>
      </w:pPr>
      <w:bookmarkStart w:id="15" w:name="_Toc135896818"/>
      <w:r>
        <w:t>Fjernkøb</w:t>
      </w:r>
      <w:bookmarkEnd w:id="15"/>
    </w:p>
    <w:p w14:paraId="3B225B15" w14:textId="1C8A2363" w:rsidR="00086461" w:rsidRDefault="00086461" w:rsidP="00B73881">
      <w:r>
        <w:t>En bestilling skal som minimum indeholde følgende oplysninger:</w:t>
      </w:r>
    </w:p>
    <w:p w14:paraId="7B513BC1" w14:textId="4DF212EC" w:rsidR="00086461" w:rsidRDefault="00086461" w:rsidP="001513FD">
      <w:pPr>
        <w:pStyle w:val="Listeafsnit"/>
        <w:numPr>
          <w:ilvl w:val="0"/>
          <w:numId w:val="13"/>
        </w:numPr>
      </w:pPr>
      <w:r>
        <w:t xml:space="preserve">De </w:t>
      </w:r>
      <w:r w:rsidR="003E1E6E">
        <w:t>p</w:t>
      </w:r>
      <w:r>
        <w:t>rodukter, der bestilles, herunder:</w:t>
      </w:r>
    </w:p>
    <w:p w14:paraId="44204365" w14:textId="53D3B19A" w:rsidR="00086461" w:rsidRDefault="00086461" w:rsidP="001513FD">
      <w:pPr>
        <w:pStyle w:val="Listeafsnit"/>
        <w:numPr>
          <w:ilvl w:val="1"/>
          <w:numId w:val="13"/>
        </w:numPr>
      </w:pPr>
      <w:r>
        <w:t>Leverandørens varenummer</w:t>
      </w:r>
    </w:p>
    <w:p w14:paraId="766467A0" w14:textId="130B27B4" w:rsidR="00B73881" w:rsidRDefault="00086461" w:rsidP="001513FD">
      <w:pPr>
        <w:pStyle w:val="Listeafsnit"/>
        <w:numPr>
          <w:ilvl w:val="1"/>
          <w:numId w:val="13"/>
        </w:numPr>
      </w:pPr>
      <w:r>
        <w:t xml:space="preserve">Antal/mængde/omfang af </w:t>
      </w:r>
      <w:r w:rsidR="003E1E6E">
        <w:t>p</w:t>
      </w:r>
      <w:r>
        <w:t>rodukter</w:t>
      </w:r>
    </w:p>
    <w:p w14:paraId="4965F8B8" w14:textId="3651ACF1" w:rsidR="00086461" w:rsidRDefault="00086461" w:rsidP="001513FD">
      <w:pPr>
        <w:pStyle w:val="Listeafsnit"/>
        <w:numPr>
          <w:ilvl w:val="0"/>
          <w:numId w:val="13"/>
        </w:numPr>
      </w:pPr>
      <w:r>
        <w:t>Leveringssted(er) indenfor delaftalens geografiske område</w:t>
      </w:r>
    </w:p>
    <w:p w14:paraId="68039397" w14:textId="4F7352CC" w:rsidR="00086461" w:rsidRDefault="00086461" w:rsidP="001513FD">
      <w:pPr>
        <w:pStyle w:val="Listeafsnit"/>
        <w:numPr>
          <w:ilvl w:val="0"/>
          <w:numId w:val="13"/>
        </w:numPr>
      </w:pPr>
      <w:r>
        <w:t>Kundens ordre-/rekvisitionsnummer</w:t>
      </w:r>
    </w:p>
    <w:p w14:paraId="6C420582" w14:textId="22B171A1" w:rsidR="00086461" w:rsidRDefault="00086461" w:rsidP="001513FD">
      <w:pPr>
        <w:pStyle w:val="Listeafsnit"/>
        <w:numPr>
          <w:ilvl w:val="0"/>
          <w:numId w:val="13"/>
        </w:numPr>
      </w:pPr>
      <w:r>
        <w:t>Kundens navn (organisationen), EAN-nr. og CVR-nr.</w:t>
      </w:r>
    </w:p>
    <w:p w14:paraId="64AD5500" w14:textId="7BA61545" w:rsidR="00F06FE5" w:rsidRDefault="00086461" w:rsidP="001513FD">
      <w:pPr>
        <w:pStyle w:val="Listeafsnit"/>
        <w:numPr>
          <w:ilvl w:val="0"/>
          <w:numId w:val="13"/>
        </w:numPr>
      </w:pPr>
      <w:r>
        <w:t>Bestillerens navn</w:t>
      </w:r>
    </w:p>
    <w:p w14:paraId="1ED39DFC" w14:textId="7972FF61" w:rsidR="00164473" w:rsidRDefault="00164473" w:rsidP="001513FD">
      <w:pPr>
        <w:pStyle w:val="Listeafsnit"/>
        <w:numPr>
          <w:ilvl w:val="0"/>
          <w:numId w:val="13"/>
        </w:numPr>
      </w:pPr>
      <w:r w:rsidRPr="00164473">
        <w:t>Bestillerens telefonnummer.</w:t>
      </w:r>
    </w:p>
    <w:p w14:paraId="7135EE3A" w14:textId="77777777" w:rsidR="00C62578" w:rsidRDefault="00C62578" w:rsidP="00C62578">
      <w:r>
        <w:t>Én bestilling kan indeholde en eller flere leverancer.</w:t>
      </w:r>
    </w:p>
    <w:p w14:paraId="1ECFC5AC" w14:textId="3F8E257C" w:rsidR="0025121C" w:rsidRPr="000B63DB" w:rsidRDefault="00C62578" w:rsidP="000B63DB">
      <w:r>
        <w:t xml:space="preserve">Leverandøren skal </w:t>
      </w:r>
      <w:r w:rsidR="004D22C7">
        <w:t>ved</w:t>
      </w:r>
      <w:r>
        <w:t xml:space="preserve"> fjernkøb sende en skriftlig ordrebekræftelse senest den efterfølgende arbejdsdag.</w:t>
      </w:r>
    </w:p>
    <w:p w14:paraId="737E404E" w14:textId="16CED572" w:rsidR="0009084D" w:rsidRDefault="0009084D" w:rsidP="0009084D">
      <w:pPr>
        <w:pStyle w:val="Overskrift1"/>
      </w:pPr>
      <w:bookmarkStart w:id="16" w:name="_Toc106190068"/>
      <w:bookmarkStart w:id="17" w:name="_Toc135896819"/>
      <w:r>
        <w:t>Levering</w:t>
      </w:r>
      <w:bookmarkEnd w:id="16"/>
      <w:bookmarkEnd w:id="17"/>
    </w:p>
    <w:p w14:paraId="648BC44B" w14:textId="49CAEE46" w:rsidR="0009084D" w:rsidRDefault="00541910" w:rsidP="0009084D">
      <w:pPr>
        <w:pStyle w:val="Overskrift2"/>
      </w:pPr>
      <w:bookmarkStart w:id="18" w:name="_Toc135896820"/>
      <w:r>
        <w:t>Afhentning</w:t>
      </w:r>
      <w:r w:rsidR="00EF337D">
        <w:t xml:space="preserve"> på salgssted</w:t>
      </w:r>
      <w:r>
        <w:t xml:space="preserve"> </w:t>
      </w:r>
      <w:r w:rsidR="004D2FCB">
        <w:t>i forbindelse med nærkøb.</w:t>
      </w:r>
      <w:bookmarkEnd w:id="18"/>
    </w:p>
    <w:p w14:paraId="261C37E2" w14:textId="597DD2DE" w:rsidR="00AE33FF" w:rsidRDefault="00BE0532" w:rsidP="00120519">
      <w:r>
        <w:t xml:space="preserve">Det er på aftalen muligt at medtage indkøbet i direkte forlængelse af </w:t>
      </w:r>
      <w:r w:rsidR="000B1369">
        <w:t xml:space="preserve">besøget på salgsstedet, hvis det pågældende </w:t>
      </w:r>
      <w:r w:rsidR="002D7A6D">
        <w:t>produkt er lagerført.</w:t>
      </w:r>
      <w:r w:rsidR="000B1369">
        <w:t xml:space="preserve"> </w:t>
      </w:r>
    </w:p>
    <w:p w14:paraId="3D87B526" w14:textId="678655AE" w:rsidR="0009084D" w:rsidRDefault="0009084D" w:rsidP="0009084D">
      <w:pPr>
        <w:pStyle w:val="Overskrift2"/>
      </w:pPr>
      <w:bookmarkStart w:id="19" w:name="_Toc106190070"/>
      <w:bookmarkStart w:id="20" w:name="_Toc135896821"/>
      <w:r>
        <w:t>Levering</w:t>
      </w:r>
      <w:bookmarkEnd w:id="19"/>
      <w:r w:rsidR="007112CB">
        <w:t>s</w:t>
      </w:r>
      <w:r w:rsidR="00C65338">
        <w:t>tid</w:t>
      </w:r>
      <w:bookmarkEnd w:id="20"/>
      <w:r w:rsidR="002D7A6D">
        <w:t xml:space="preserve"> </w:t>
      </w:r>
    </w:p>
    <w:p w14:paraId="342AB8D2" w14:textId="7D364F25" w:rsidR="00BB26C3" w:rsidRDefault="007845ED" w:rsidP="00B828EC">
      <w:r>
        <w:t>Er ord</w:t>
      </w:r>
      <w:r w:rsidR="004F0C58">
        <w:t>r</w:t>
      </w:r>
      <w:r>
        <w:t xml:space="preserve">en </w:t>
      </w:r>
      <w:r w:rsidR="594D9AF4">
        <w:t>af</w:t>
      </w:r>
      <w:r w:rsidR="3D9D9E8B">
        <w:t>givet</w:t>
      </w:r>
      <w:r w:rsidR="00375059">
        <w:t xml:space="preserve"> inden kl. 11, enten ved nærkøb eller fjernkøb, skal </w:t>
      </w:r>
      <w:r w:rsidR="000D78E5">
        <w:t xml:space="preserve">det bestilte leveres inden for </w:t>
      </w:r>
      <w:r w:rsidR="003A28B4">
        <w:t>fire</w:t>
      </w:r>
      <w:r w:rsidR="000D78E5">
        <w:t xml:space="preserve"> arbejdsdag</w:t>
      </w:r>
      <w:r w:rsidR="003A28B4">
        <w:t>e</w:t>
      </w:r>
      <w:r w:rsidR="000D78E5">
        <w:t>, hvis ikke andet aftales</w:t>
      </w:r>
      <w:r w:rsidR="00220545">
        <w:t>.</w:t>
      </w:r>
    </w:p>
    <w:p w14:paraId="114FC5BD" w14:textId="2DE47B4F" w:rsidR="00FC5D54" w:rsidRDefault="00FC5D54" w:rsidP="00B828EC">
      <w:r w:rsidRPr="00FC5D54">
        <w:t xml:space="preserve">Levering skal finde sted på en </w:t>
      </w:r>
      <w:r>
        <w:t>a</w:t>
      </w:r>
      <w:r w:rsidRPr="00FC5D54">
        <w:t>rbejdsdag i tidsrummet kl. 8.00</w:t>
      </w:r>
      <w:r w:rsidR="003A28B4">
        <w:t>-</w:t>
      </w:r>
      <w:r w:rsidRPr="00FC5D54">
        <w:t xml:space="preserve">15.30, medmindre </w:t>
      </w:r>
      <w:r>
        <w:t>der aftales</w:t>
      </w:r>
      <w:r w:rsidRPr="00FC5D54">
        <w:t xml:space="preserve"> et andet leveringstidspunkt.</w:t>
      </w:r>
    </w:p>
    <w:p w14:paraId="660A8C88" w14:textId="4B7B2E67" w:rsidR="00B828EC" w:rsidRDefault="008C345E" w:rsidP="00B828EC">
      <w:r w:rsidRPr="00BB26C3">
        <w:t>Hvis</w:t>
      </w:r>
      <w:r w:rsidR="00BB26C3" w:rsidRPr="00BB26C3">
        <w:t xml:space="preserve"> </w:t>
      </w:r>
      <w:r w:rsidR="00BB26C3">
        <w:t>I</w:t>
      </w:r>
      <w:r w:rsidR="00BB26C3" w:rsidRPr="00BB26C3">
        <w:t xml:space="preserve"> ønsker det, er </w:t>
      </w:r>
      <w:r w:rsidR="00BB26C3">
        <w:t>l</w:t>
      </w:r>
      <w:r w:rsidR="00BB26C3" w:rsidRPr="00BB26C3">
        <w:t>everandøren forpligtet til at ringe, sende en SMS eller en e-mail (evt. med en track &amp; trace funktion)</w:t>
      </w:r>
      <w:r w:rsidR="00BB26C3">
        <w:t xml:space="preserve">, </w:t>
      </w:r>
      <w:r w:rsidR="00BB26C3" w:rsidRPr="00BB26C3">
        <w:t>inden for rimelig tid forud for leveringen</w:t>
      </w:r>
      <w:r w:rsidR="00BB26C3">
        <w:t xml:space="preserve">, </w:t>
      </w:r>
      <w:r w:rsidR="00BB26C3" w:rsidRPr="00BB26C3">
        <w:t>med angivelse af et mere præcist leveringstidspunkt</w:t>
      </w:r>
      <w:r w:rsidR="00BB26C3">
        <w:t>.</w:t>
      </w:r>
      <w:r w:rsidR="000D78E5">
        <w:t xml:space="preserve"> </w:t>
      </w:r>
      <w:r w:rsidR="00375059">
        <w:t xml:space="preserve"> </w:t>
      </w:r>
    </w:p>
    <w:p w14:paraId="205B31BB" w14:textId="7B68E439" w:rsidR="00C65338" w:rsidRDefault="00C65338" w:rsidP="00C65338">
      <w:pPr>
        <w:pStyle w:val="Overskrift2"/>
      </w:pPr>
      <w:bookmarkStart w:id="21" w:name="_Toc135896822"/>
      <w:r>
        <w:t>Leveringssted</w:t>
      </w:r>
      <w:bookmarkEnd w:id="21"/>
    </w:p>
    <w:p w14:paraId="171C77BC" w14:textId="737F4F40" w:rsidR="00C65338" w:rsidRDefault="007E78D3" w:rsidP="00C65338">
      <w:r>
        <w:t xml:space="preserve">Produkterne skal leveres på </w:t>
      </w:r>
      <w:r w:rsidR="00171CAD">
        <w:t>d</w:t>
      </w:r>
      <w:r w:rsidR="002473D0">
        <w:t>e</w:t>
      </w:r>
      <w:r w:rsidR="00171CAD">
        <w:t>n eller de adresser, som er oplyst i forbindelse med afgivelse</w:t>
      </w:r>
      <w:r w:rsidR="00340556">
        <w:t xml:space="preserve"> af ordren</w:t>
      </w:r>
      <w:r w:rsidR="00D52166">
        <w:t>.</w:t>
      </w:r>
    </w:p>
    <w:p w14:paraId="761F5ABD" w14:textId="55887F4A" w:rsidR="00D52166" w:rsidRPr="00C65338" w:rsidRDefault="00D52166" w:rsidP="00C65338">
      <w:r w:rsidRPr="00D52166">
        <w:lastRenderedPageBreak/>
        <w:t xml:space="preserve">Leverandøren er forpligtet til at levere </w:t>
      </w:r>
      <w:r w:rsidR="001C62BA">
        <w:t>p</w:t>
      </w:r>
      <w:r w:rsidRPr="00D52166">
        <w:t xml:space="preserve">rodukterne til hoveddøren/receptionen/varemodtagelsen afhængigt af leverancens beskaffenhed. </w:t>
      </w:r>
      <w:r w:rsidR="001C62BA">
        <w:t>Det</w:t>
      </w:r>
      <w:r w:rsidRPr="00D52166">
        <w:t xml:space="preserve"> kan således ikke kræve</w:t>
      </w:r>
      <w:r w:rsidR="001C62BA">
        <w:t>s</w:t>
      </w:r>
      <w:r w:rsidRPr="00D52166">
        <w:t xml:space="preserve">, at </w:t>
      </w:r>
      <w:r w:rsidR="001C62BA">
        <w:t>l</w:t>
      </w:r>
      <w:r w:rsidRPr="00D52166">
        <w:t>everandøren leverer på en særligt anvist lokation (</w:t>
      </w:r>
      <w:r w:rsidR="00B67133">
        <w:t>fx</w:t>
      </w:r>
      <w:r w:rsidRPr="00D52166">
        <w:t xml:space="preserve"> </w:t>
      </w:r>
      <w:r w:rsidR="001C0873" w:rsidRPr="00D52166">
        <w:t>lokale</w:t>
      </w:r>
      <w:r w:rsidR="001C62BA">
        <w:t>, etage</w:t>
      </w:r>
      <w:r w:rsidR="006543DF">
        <w:t xml:space="preserve"> eller person</w:t>
      </w:r>
      <w:r w:rsidRPr="00D52166">
        <w:t>) på leveringsadressen.</w:t>
      </w:r>
    </w:p>
    <w:p w14:paraId="72D84ADB" w14:textId="5D199850" w:rsidR="0025121C" w:rsidRDefault="006E3DEE" w:rsidP="00B828EC">
      <w:pPr>
        <w:rPr>
          <w:szCs w:val="22"/>
        </w:rPr>
      </w:pPr>
      <w:r>
        <w:rPr>
          <w:szCs w:val="22"/>
        </w:rPr>
        <w:t>Ved l</w:t>
      </w:r>
      <w:r w:rsidR="00E040B3">
        <w:rPr>
          <w:szCs w:val="22"/>
        </w:rPr>
        <w:t>evering til en adresse på en ikke-</w:t>
      </w:r>
      <w:proofErr w:type="spellStart"/>
      <w:r w:rsidR="00E040B3">
        <w:rPr>
          <w:szCs w:val="22"/>
        </w:rPr>
        <w:t>brofast</w:t>
      </w:r>
      <w:proofErr w:type="spellEnd"/>
      <w:r w:rsidR="00E040B3">
        <w:rPr>
          <w:szCs w:val="22"/>
        </w:rPr>
        <w:t xml:space="preserve"> ø i Danmark, bortset fra Bornholm, er leveringsstedet kundens transportør i udskibningshavnen, hvis ikke andet aftales.</w:t>
      </w:r>
    </w:p>
    <w:p w14:paraId="1E3CFF71" w14:textId="113B4D35" w:rsidR="0045021B" w:rsidRDefault="0045021B" w:rsidP="00B828EC">
      <w:pPr>
        <w:rPr>
          <w:szCs w:val="22"/>
        </w:rPr>
      </w:pPr>
      <w:r>
        <w:rPr>
          <w:szCs w:val="22"/>
        </w:rPr>
        <w:t>Der gælder særlige regler for levering til Grønland og Fær</w:t>
      </w:r>
      <w:r w:rsidR="00BA71D0">
        <w:rPr>
          <w:szCs w:val="22"/>
        </w:rPr>
        <w:t>øerne.</w:t>
      </w:r>
    </w:p>
    <w:p w14:paraId="58741BB1" w14:textId="77777777" w:rsidR="005F0222" w:rsidRDefault="005F0222" w:rsidP="005F0222">
      <w:pPr>
        <w:pStyle w:val="Default"/>
        <w:rPr>
          <w:sz w:val="22"/>
          <w:szCs w:val="22"/>
        </w:rPr>
      </w:pPr>
      <w:r>
        <w:rPr>
          <w:sz w:val="22"/>
          <w:szCs w:val="22"/>
        </w:rPr>
        <w:t xml:space="preserve">Udover ovenstående gælder følgende specifikke vilkår for leverancer med lastvogn/ladvogn: </w:t>
      </w:r>
    </w:p>
    <w:p w14:paraId="79573548" w14:textId="413EF617" w:rsidR="005F0222" w:rsidRDefault="005F0222" w:rsidP="001513FD">
      <w:pPr>
        <w:pStyle w:val="Default"/>
        <w:numPr>
          <w:ilvl w:val="0"/>
          <w:numId w:val="14"/>
        </w:numPr>
        <w:spacing w:after="194"/>
        <w:ind w:left="360" w:hanging="360"/>
        <w:rPr>
          <w:sz w:val="22"/>
          <w:szCs w:val="22"/>
        </w:rPr>
      </w:pPr>
      <w:r>
        <w:rPr>
          <w:sz w:val="22"/>
          <w:szCs w:val="22"/>
        </w:rPr>
        <w:t xml:space="preserve">Produkterne skal leveres i grundplan, medmindre andet aftales. </w:t>
      </w:r>
    </w:p>
    <w:p w14:paraId="21A3FF26" w14:textId="433D7A59" w:rsidR="005F0222" w:rsidRDefault="005F0222" w:rsidP="001513FD">
      <w:pPr>
        <w:pStyle w:val="Default"/>
        <w:numPr>
          <w:ilvl w:val="0"/>
          <w:numId w:val="14"/>
        </w:numPr>
        <w:spacing w:after="194"/>
        <w:ind w:left="360" w:hanging="360"/>
        <w:rPr>
          <w:sz w:val="22"/>
          <w:szCs w:val="22"/>
        </w:rPr>
      </w:pPr>
      <w:r>
        <w:rPr>
          <w:sz w:val="22"/>
          <w:szCs w:val="22"/>
        </w:rPr>
        <w:t xml:space="preserve">Produkterne leveres så tæt på det af </w:t>
      </w:r>
      <w:r w:rsidR="00F62B2F">
        <w:rPr>
          <w:sz w:val="22"/>
          <w:szCs w:val="22"/>
        </w:rPr>
        <w:t>k</w:t>
      </w:r>
      <w:r>
        <w:rPr>
          <w:sz w:val="22"/>
          <w:szCs w:val="22"/>
        </w:rPr>
        <w:t>unden angivne sted for aflæsning, som transportmidlet</w:t>
      </w:r>
      <w:r w:rsidR="00110E77">
        <w:rPr>
          <w:sz w:val="22"/>
          <w:szCs w:val="22"/>
        </w:rPr>
        <w:t>,</w:t>
      </w:r>
      <w:r>
        <w:rPr>
          <w:sz w:val="22"/>
          <w:szCs w:val="22"/>
        </w:rPr>
        <w:t xml:space="preserve"> efter chaufførens skøn</w:t>
      </w:r>
      <w:r w:rsidR="00110E77">
        <w:rPr>
          <w:sz w:val="22"/>
          <w:szCs w:val="22"/>
        </w:rPr>
        <w:t>,</w:t>
      </w:r>
      <w:r>
        <w:rPr>
          <w:sz w:val="22"/>
          <w:szCs w:val="22"/>
        </w:rPr>
        <w:t xml:space="preserve"> kan køre uden fare for at køre fast eller beskadige køretøjet, omgivelserne eller </w:t>
      </w:r>
      <w:r w:rsidR="00F62B2F">
        <w:rPr>
          <w:sz w:val="22"/>
          <w:szCs w:val="22"/>
        </w:rPr>
        <w:t>p</w:t>
      </w:r>
      <w:r>
        <w:rPr>
          <w:sz w:val="22"/>
          <w:szCs w:val="22"/>
        </w:rPr>
        <w:t xml:space="preserve">rodukterne. </w:t>
      </w:r>
    </w:p>
    <w:p w14:paraId="2B800F2D" w14:textId="234D84CC" w:rsidR="005F0222" w:rsidRDefault="005F0222" w:rsidP="001513FD">
      <w:pPr>
        <w:pStyle w:val="Default"/>
        <w:numPr>
          <w:ilvl w:val="0"/>
          <w:numId w:val="14"/>
        </w:numPr>
        <w:spacing w:after="194"/>
        <w:ind w:left="360" w:hanging="360"/>
        <w:rPr>
          <w:sz w:val="22"/>
          <w:szCs w:val="22"/>
        </w:rPr>
      </w:pPr>
      <w:r>
        <w:rPr>
          <w:sz w:val="22"/>
          <w:szCs w:val="22"/>
        </w:rPr>
        <w:t xml:space="preserve">Kunden er forpligtet til at sikre, at der på aflæsningsstedet er truffet tilstrækkelige foranstaltninger i forhold til at sikre, at levering kan foregå forsvarligt, herunder </w:t>
      </w:r>
      <w:r w:rsidR="00B67133">
        <w:rPr>
          <w:sz w:val="22"/>
          <w:szCs w:val="22"/>
        </w:rPr>
        <w:t>fx</w:t>
      </w:r>
      <w:r>
        <w:rPr>
          <w:sz w:val="22"/>
          <w:szCs w:val="22"/>
        </w:rPr>
        <w:t xml:space="preserve"> passende vinterforanstaltninger</w:t>
      </w:r>
      <w:r w:rsidR="00511EF5">
        <w:rPr>
          <w:sz w:val="22"/>
          <w:szCs w:val="22"/>
        </w:rPr>
        <w:t xml:space="preserve"> eller afspærring</w:t>
      </w:r>
      <w:r>
        <w:rPr>
          <w:sz w:val="22"/>
          <w:szCs w:val="22"/>
        </w:rPr>
        <w:t xml:space="preserve">. </w:t>
      </w:r>
    </w:p>
    <w:p w14:paraId="6AD2F7EE" w14:textId="12FC9D48" w:rsidR="005F0222" w:rsidRDefault="005F0222" w:rsidP="001513FD">
      <w:pPr>
        <w:pStyle w:val="Default"/>
        <w:numPr>
          <w:ilvl w:val="0"/>
          <w:numId w:val="14"/>
        </w:numPr>
        <w:ind w:left="360" w:hanging="360"/>
        <w:rPr>
          <w:sz w:val="22"/>
          <w:szCs w:val="22"/>
        </w:rPr>
      </w:pPr>
      <w:proofErr w:type="gramStart"/>
      <w:r>
        <w:rPr>
          <w:sz w:val="22"/>
          <w:szCs w:val="22"/>
        </w:rPr>
        <w:t>Såfremt</w:t>
      </w:r>
      <w:proofErr w:type="gramEnd"/>
      <w:r>
        <w:rPr>
          <w:sz w:val="22"/>
          <w:szCs w:val="22"/>
        </w:rPr>
        <w:t xml:space="preserve"> </w:t>
      </w:r>
      <w:r w:rsidR="00511EF5">
        <w:rPr>
          <w:sz w:val="22"/>
          <w:szCs w:val="22"/>
        </w:rPr>
        <w:t>l</w:t>
      </w:r>
      <w:r>
        <w:rPr>
          <w:sz w:val="22"/>
          <w:szCs w:val="22"/>
        </w:rPr>
        <w:t xml:space="preserve">everandøren har ventet mere end 20 minutter ved det af </w:t>
      </w:r>
      <w:r w:rsidR="00511EF5">
        <w:rPr>
          <w:sz w:val="22"/>
          <w:szCs w:val="22"/>
        </w:rPr>
        <w:t>k</w:t>
      </w:r>
      <w:r>
        <w:rPr>
          <w:sz w:val="22"/>
          <w:szCs w:val="22"/>
        </w:rPr>
        <w:t xml:space="preserve">unden anviste leveringssted og på det aftalte tidspunkt, og </w:t>
      </w:r>
      <w:r w:rsidR="0035700F">
        <w:rPr>
          <w:sz w:val="22"/>
          <w:szCs w:val="22"/>
        </w:rPr>
        <w:t>l</w:t>
      </w:r>
      <w:r>
        <w:rPr>
          <w:sz w:val="22"/>
          <w:szCs w:val="22"/>
        </w:rPr>
        <w:t xml:space="preserve">everandøren ikke kan gennemføre forsvarlig levering på grund af </w:t>
      </w:r>
      <w:r w:rsidR="0035700F">
        <w:rPr>
          <w:sz w:val="22"/>
          <w:szCs w:val="22"/>
        </w:rPr>
        <w:t>k</w:t>
      </w:r>
      <w:r>
        <w:rPr>
          <w:sz w:val="22"/>
          <w:szCs w:val="22"/>
        </w:rPr>
        <w:t xml:space="preserve">undens forhold, kan </w:t>
      </w:r>
      <w:r w:rsidR="0035700F">
        <w:rPr>
          <w:sz w:val="22"/>
          <w:szCs w:val="22"/>
        </w:rPr>
        <w:t>l</w:t>
      </w:r>
      <w:r>
        <w:rPr>
          <w:sz w:val="22"/>
          <w:szCs w:val="22"/>
        </w:rPr>
        <w:t xml:space="preserve">everandøren afbryde leveringen og aftale et nyt leveringstidspunkt med </w:t>
      </w:r>
      <w:r w:rsidR="00B94654">
        <w:rPr>
          <w:sz w:val="22"/>
          <w:szCs w:val="22"/>
        </w:rPr>
        <w:t>k</w:t>
      </w:r>
      <w:r>
        <w:rPr>
          <w:sz w:val="22"/>
          <w:szCs w:val="22"/>
        </w:rPr>
        <w:t xml:space="preserve">unden. Leverandøren kan opkræve leveringsgebyr for den ikke-gennemførte levering, og er ligeledes berettiget til at opkræve leveringsgebyr for den efterfølgende levering. </w:t>
      </w:r>
    </w:p>
    <w:p w14:paraId="12C521DD" w14:textId="77777777" w:rsidR="00982025" w:rsidRDefault="00982025" w:rsidP="00982025">
      <w:pPr>
        <w:pStyle w:val="Default"/>
        <w:rPr>
          <w:sz w:val="22"/>
          <w:szCs w:val="22"/>
        </w:rPr>
      </w:pPr>
    </w:p>
    <w:p w14:paraId="302EFB87" w14:textId="6F545EEB" w:rsidR="00982025" w:rsidRDefault="00982025" w:rsidP="00982025">
      <w:pPr>
        <w:pStyle w:val="Overskrift2"/>
      </w:pPr>
      <w:bookmarkStart w:id="22" w:name="_Toc135896823"/>
      <w:r>
        <w:t>Leverings</w:t>
      </w:r>
      <w:r w:rsidR="00955987">
        <w:t>gebyr</w:t>
      </w:r>
      <w:bookmarkEnd w:id="22"/>
    </w:p>
    <w:p w14:paraId="7480CFAB" w14:textId="22DF1723" w:rsidR="00955987" w:rsidRPr="00955987" w:rsidRDefault="00F3267C" w:rsidP="00955987">
      <w:r>
        <w:rPr>
          <w:szCs w:val="22"/>
        </w:rPr>
        <w:t>Leverandøren er berettiget til at opkræve følgende leveringsgebyr inkl. moms pr. levering inkl. transport, emballering, pakning mv.</w:t>
      </w:r>
    </w:p>
    <w:p w14:paraId="29EE34AD" w14:textId="77777777" w:rsidR="00F3267C" w:rsidRDefault="00F3267C" w:rsidP="00F3267C">
      <w:pPr>
        <w:pStyle w:val="Default"/>
        <w:rPr>
          <w:sz w:val="22"/>
          <w:szCs w:val="22"/>
        </w:rPr>
      </w:pPr>
      <w:r>
        <w:rPr>
          <w:b/>
          <w:bCs/>
          <w:sz w:val="22"/>
          <w:szCs w:val="22"/>
        </w:rPr>
        <w:t xml:space="preserve">Pakkepost </w:t>
      </w:r>
    </w:p>
    <w:p w14:paraId="5324A030" w14:textId="13C9D591" w:rsidR="0025121C" w:rsidRDefault="00F3267C" w:rsidP="00F3267C">
      <w:pPr>
        <w:rPr>
          <w:szCs w:val="22"/>
        </w:rPr>
      </w:pPr>
      <w:r>
        <w:rPr>
          <w:szCs w:val="22"/>
        </w:rPr>
        <w:t>Ved levering af forsendelser via pakkepost DKK 75,- pr. levering.</w:t>
      </w:r>
    </w:p>
    <w:p w14:paraId="44D6F532" w14:textId="77777777" w:rsidR="00505941" w:rsidRDefault="00505941" w:rsidP="00505941">
      <w:pPr>
        <w:pStyle w:val="Default"/>
        <w:rPr>
          <w:sz w:val="22"/>
          <w:szCs w:val="22"/>
        </w:rPr>
      </w:pPr>
      <w:r>
        <w:rPr>
          <w:b/>
          <w:bCs/>
          <w:sz w:val="22"/>
          <w:szCs w:val="22"/>
        </w:rPr>
        <w:t xml:space="preserve">Øvrige leveringer </w:t>
      </w:r>
    </w:p>
    <w:p w14:paraId="44EC99F9" w14:textId="4DB2B857" w:rsidR="00505941" w:rsidRDefault="00505941" w:rsidP="00505941">
      <w:pPr>
        <w:rPr>
          <w:szCs w:val="22"/>
        </w:rPr>
      </w:pPr>
      <w:r>
        <w:rPr>
          <w:szCs w:val="22"/>
        </w:rPr>
        <w:t>Ved øvrige leveringer (fx levering af varer pakket på en palle) DKK 300,- pr. levering.</w:t>
      </w:r>
    </w:p>
    <w:p w14:paraId="223D7841" w14:textId="77777777" w:rsidR="00C24227" w:rsidRDefault="00C24227" w:rsidP="00C24227">
      <w:pPr>
        <w:pStyle w:val="Default"/>
        <w:rPr>
          <w:sz w:val="22"/>
          <w:szCs w:val="22"/>
        </w:rPr>
      </w:pPr>
      <w:r>
        <w:rPr>
          <w:b/>
          <w:bCs/>
          <w:sz w:val="22"/>
          <w:szCs w:val="22"/>
        </w:rPr>
        <w:t xml:space="preserve">Lastvogn med truck eller kran </w:t>
      </w:r>
    </w:p>
    <w:p w14:paraId="4F3EC3EE" w14:textId="0C0330F5" w:rsidR="00C24227" w:rsidRDefault="00C24227" w:rsidP="00C24227">
      <w:pPr>
        <w:rPr>
          <w:szCs w:val="22"/>
        </w:rPr>
      </w:pPr>
      <w:r>
        <w:rPr>
          <w:szCs w:val="22"/>
        </w:rPr>
        <w:t>Ved levering med lastvogn, hvor der skal bruges truck eller kran DKK 750.- pr. levering.</w:t>
      </w:r>
    </w:p>
    <w:p w14:paraId="6A94544B" w14:textId="09BEF07F" w:rsidR="00C24227" w:rsidRDefault="00C24227" w:rsidP="00C24227">
      <w:pPr>
        <w:rPr>
          <w:szCs w:val="22"/>
        </w:rPr>
      </w:pPr>
      <w:r>
        <w:rPr>
          <w:szCs w:val="22"/>
        </w:rPr>
        <w:t xml:space="preserve">Ved en samlet bestilling på DKK </w:t>
      </w:r>
      <w:proofErr w:type="gramStart"/>
      <w:r>
        <w:rPr>
          <w:szCs w:val="22"/>
        </w:rPr>
        <w:t>2.400,-</w:t>
      </w:r>
      <w:proofErr w:type="gramEnd"/>
      <w:r>
        <w:rPr>
          <w:szCs w:val="22"/>
        </w:rPr>
        <w:t xml:space="preserve"> eller mere for én levering skal leverandøren tilbyde fragtfri levering.</w:t>
      </w:r>
    </w:p>
    <w:p w14:paraId="5C9BA70B" w14:textId="5343F60D" w:rsidR="00F76C17" w:rsidRDefault="00F76C17" w:rsidP="00C24227">
      <w:pPr>
        <w:rPr>
          <w:szCs w:val="22"/>
        </w:rPr>
      </w:pPr>
      <w:r>
        <w:rPr>
          <w:szCs w:val="22"/>
        </w:rPr>
        <w:t xml:space="preserve">Opdeles en bestilling i flere leverancer, som følge af leverandørens forhold, herunder </w:t>
      </w:r>
      <w:r w:rsidR="00135E99">
        <w:rPr>
          <w:szCs w:val="22"/>
        </w:rPr>
        <w:t>ved restordre</w:t>
      </w:r>
      <w:r>
        <w:rPr>
          <w:szCs w:val="22"/>
        </w:rPr>
        <w:t xml:space="preserve">, er </w:t>
      </w:r>
      <w:r w:rsidR="00135E99">
        <w:rPr>
          <w:szCs w:val="22"/>
        </w:rPr>
        <w:t>l</w:t>
      </w:r>
      <w:r>
        <w:rPr>
          <w:szCs w:val="22"/>
        </w:rPr>
        <w:t>everandøren alene berettiget til at opkræve leveringsgebyr én gang for en bestilling.</w:t>
      </w:r>
    </w:p>
    <w:p w14:paraId="7E94B9B9" w14:textId="5CC39276" w:rsidR="00EF26FC" w:rsidRDefault="00EF26FC" w:rsidP="00C24227">
      <w:r>
        <w:rPr>
          <w:szCs w:val="22"/>
        </w:rPr>
        <w:t xml:space="preserve">Der kan ikke opkræves leveringsgebyr, </w:t>
      </w:r>
      <w:r w:rsidR="00BB522E">
        <w:rPr>
          <w:szCs w:val="22"/>
        </w:rPr>
        <w:t>hvis</w:t>
      </w:r>
      <w:r>
        <w:rPr>
          <w:szCs w:val="22"/>
        </w:rPr>
        <w:t xml:space="preserve"> I selv afhenter bestilte </w:t>
      </w:r>
      <w:r w:rsidR="00BB522E">
        <w:rPr>
          <w:szCs w:val="22"/>
        </w:rPr>
        <w:t xml:space="preserve">ordrer </w:t>
      </w:r>
      <w:r>
        <w:rPr>
          <w:szCs w:val="22"/>
        </w:rPr>
        <w:t>på salgsstedet.</w:t>
      </w:r>
    </w:p>
    <w:p w14:paraId="2B162BA4" w14:textId="387BD53A" w:rsidR="0009084D" w:rsidRDefault="0009084D" w:rsidP="0009084D">
      <w:pPr>
        <w:pStyle w:val="Overskrift1"/>
      </w:pPr>
      <w:bookmarkStart w:id="23" w:name="_Toc106190072"/>
      <w:bookmarkStart w:id="24" w:name="_Toc135896824"/>
      <w:r>
        <w:lastRenderedPageBreak/>
        <w:t>Restordre</w:t>
      </w:r>
      <w:bookmarkEnd w:id="23"/>
      <w:bookmarkEnd w:id="24"/>
    </w:p>
    <w:p w14:paraId="01AFE386" w14:textId="0EF34648" w:rsidR="00E03FA0" w:rsidRDefault="00E03FA0" w:rsidP="00E03FA0">
      <w:r w:rsidRPr="00E03FA0">
        <w:t xml:space="preserve">Hvis leverandøren ikke kan levere dele af leverancen inden for leveringsfristen, er leverandøren berettiget til at levere produkter i restordre inden for ti arbejdsdage fra leveringstidspunktet. Det forudsætter, at leverandøren senest den efterfølgende arbejdsdag fra </w:t>
      </w:r>
      <w:r>
        <w:t>din bestilling</w:t>
      </w:r>
      <w:r w:rsidRPr="00E03FA0">
        <w:t xml:space="preserve"> skriftligt meddeler dig, hvilke produkter de ikke kan levere inden for normal leveringstid, og hvornår leverandøren forventer at levere produkterne.</w:t>
      </w:r>
    </w:p>
    <w:p w14:paraId="48B9706B" w14:textId="4CBFB556" w:rsidR="00653B7A" w:rsidRDefault="000D08A3" w:rsidP="00B21C45">
      <w:r w:rsidRPr="000D08A3">
        <w:t xml:space="preserve">Hvis leverandøren kan levere dele af leverancen inden for normal leveringstid, skal leverandøren forespørge, </w:t>
      </w:r>
      <w:r w:rsidR="00F27720">
        <w:t>om</w:t>
      </w:r>
      <w:r w:rsidR="00F27720" w:rsidRPr="000D08A3">
        <w:t xml:space="preserve"> </w:t>
      </w:r>
      <w:r w:rsidRPr="000D08A3">
        <w:t>du ønsker en samlet</w:t>
      </w:r>
      <w:r w:rsidR="000701E8">
        <w:t>, men</w:t>
      </w:r>
      <w:r w:rsidRPr="000D08A3">
        <w:t xml:space="preserve"> senere</w:t>
      </w:r>
      <w:r w:rsidR="000701E8">
        <w:t>,</w:t>
      </w:r>
      <w:r w:rsidRPr="000D08A3">
        <w:t xml:space="preserve"> levering, eller om du ønsker at dele leveringen op, så du modtager de produkter, de kan levere inden for tidsfristen.</w:t>
      </w:r>
      <w:r w:rsidR="00FB5C36">
        <w:t xml:space="preserve"> </w:t>
      </w:r>
    </w:p>
    <w:p w14:paraId="2B2B89F7" w14:textId="5759FE23" w:rsidR="00FE2971" w:rsidRDefault="0009084D" w:rsidP="00FF329E">
      <w:pPr>
        <w:pStyle w:val="Overskrift1"/>
      </w:pPr>
      <w:bookmarkStart w:id="25" w:name="_Toc106190076"/>
      <w:bookmarkStart w:id="26" w:name="_Toc135896825"/>
      <w:r>
        <w:t>Krav til følgeseddel</w:t>
      </w:r>
      <w:bookmarkStart w:id="27" w:name="_Toc106190077"/>
      <w:bookmarkEnd w:id="25"/>
      <w:bookmarkEnd w:id="26"/>
    </w:p>
    <w:p w14:paraId="28CF3B1F" w14:textId="77777777" w:rsidR="00FE2971" w:rsidRPr="005A0ABF" w:rsidRDefault="00FE2971" w:rsidP="00FE2971">
      <w:bookmarkStart w:id="28" w:name="_Hlk116905691"/>
      <w:r w:rsidRPr="005A0ABF">
        <w:t xml:space="preserve">Følgesedlen skal som minimum indeholde: </w:t>
      </w:r>
    </w:p>
    <w:bookmarkEnd w:id="28"/>
    <w:p w14:paraId="479DAA8F" w14:textId="77777777" w:rsidR="00FE2971" w:rsidRPr="005A0ABF" w:rsidRDefault="00FE2971" w:rsidP="001513FD">
      <w:pPr>
        <w:pStyle w:val="Listeafsnit"/>
        <w:numPr>
          <w:ilvl w:val="0"/>
          <w:numId w:val="4"/>
        </w:numPr>
        <w:tabs>
          <w:tab w:val="left" w:pos="284"/>
        </w:tabs>
        <w:spacing w:line="360" w:lineRule="auto"/>
        <w:ind w:left="720" w:hanging="360"/>
      </w:pPr>
      <w:r w:rsidRPr="005A0ABF">
        <w:t xml:space="preserve">Jeres navn (organisationen) og EAN-nummer/CVR-nummer </w:t>
      </w:r>
    </w:p>
    <w:p w14:paraId="0700D435" w14:textId="77777777" w:rsidR="00FE2971" w:rsidRPr="005A0ABF" w:rsidRDefault="00FE2971" w:rsidP="001513FD">
      <w:pPr>
        <w:pStyle w:val="Listeafsnit"/>
        <w:numPr>
          <w:ilvl w:val="0"/>
          <w:numId w:val="4"/>
        </w:numPr>
        <w:tabs>
          <w:tab w:val="left" w:pos="284"/>
        </w:tabs>
        <w:spacing w:line="360" w:lineRule="auto"/>
        <w:ind w:left="720" w:hanging="360"/>
      </w:pPr>
      <w:r w:rsidRPr="005A0ABF">
        <w:t xml:space="preserve">Bestillerens navn </w:t>
      </w:r>
    </w:p>
    <w:p w14:paraId="6DABC351" w14:textId="09CD96BE" w:rsidR="00FE2971" w:rsidRPr="005A0ABF" w:rsidRDefault="00FE2971" w:rsidP="001513FD">
      <w:pPr>
        <w:pStyle w:val="Listeafsnit"/>
        <w:numPr>
          <w:ilvl w:val="0"/>
          <w:numId w:val="4"/>
        </w:numPr>
        <w:tabs>
          <w:tab w:val="left" w:pos="284"/>
        </w:tabs>
        <w:spacing w:line="360" w:lineRule="auto"/>
        <w:ind w:left="720" w:hanging="360"/>
      </w:pPr>
      <w:r w:rsidRPr="005A0ABF">
        <w:t xml:space="preserve">Leveringsadresse </w:t>
      </w:r>
    </w:p>
    <w:p w14:paraId="749D3708" w14:textId="49D19EE4" w:rsidR="005A0ABF" w:rsidRPr="005A0ABF" w:rsidRDefault="00FE2971" w:rsidP="001513FD">
      <w:pPr>
        <w:pStyle w:val="Listeafsnit"/>
        <w:numPr>
          <w:ilvl w:val="0"/>
          <w:numId w:val="4"/>
        </w:numPr>
        <w:tabs>
          <w:tab w:val="left" w:pos="284"/>
        </w:tabs>
        <w:spacing w:line="360" w:lineRule="auto"/>
        <w:ind w:left="720" w:hanging="360"/>
      </w:pPr>
      <w:r w:rsidRPr="005A0ABF">
        <w:t>Ordre-/rekvisitionsnummer, som sætter dig i stand til at sammenholde bestilling</w:t>
      </w:r>
      <w:r w:rsidR="00767532">
        <w:t>en</w:t>
      </w:r>
      <w:r w:rsidRPr="005A0ABF">
        <w:t xml:space="preserve"> med ordrebekræftelsen, følgesedlen og fakturaen </w:t>
      </w:r>
    </w:p>
    <w:p w14:paraId="395B18F2" w14:textId="24BFFEC3" w:rsidR="00FE2971" w:rsidRPr="005A0ABF" w:rsidRDefault="00FE2971" w:rsidP="001513FD">
      <w:pPr>
        <w:pStyle w:val="Listeafsnit"/>
        <w:numPr>
          <w:ilvl w:val="0"/>
          <w:numId w:val="4"/>
        </w:numPr>
        <w:tabs>
          <w:tab w:val="left" w:pos="284"/>
        </w:tabs>
        <w:spacing w:line="360" w:lineRule="auto"/>
        <w:ind w:left="720" w:hanging="360"/>
      </w:pPr>
      <w:r w:rsidRPr="005A0ABF">
        <w:t>Leverancens indhold, herunder:</w:t>
      </w:r>
    </w:p>
    <w:p w14:paraId="536C7EB4" w14:textId="4E5536F3" w:rsidR="00FE2971" w:rsidRPr="005A0ABF" w:rsidRDefault="005A0ABF" w:rsidP="001513FD">
      <w:pPr>
        <w:pStyle w:val="Listeafsnit"/>
        <w:numPr>
          <w:ilvl w:val="1"/>
          <w:numId w:val="4"/>
        </w:numPr>
        <w:tabs>
          <w:tab w:val="clear" w:pos="567"/>
        </w:tabs>
        <w:spacing w:line="360" w:lineRule="auto"/>
        <w:ind w:left="1440" w:hanging="360"/>
      </w:pPr>
      <w:r w:rsidRPr="005A0ABF">
        <w:t>Produkternes v</w:t>
      </w:r>
      <w:r w:rsidR="00FE2971" w:rsidRPr="005A0ABF">
        <w:t>arenummer</w:t>
      </w:r>
      <w:r w:rsidRPr="005A0ABF">
        <w:t xml:space="preserve"> </w:t>
      </w:r>
    </w:p>
    <w:p w14:paraId="698355AA" w14:textId="127638CF" w:rsidR="00FE2971" w:rsidRPr="005A0ABF" w:rsidRDefault="005A0ABF" w:rsidP="001513FD">
      <w:pPr>
        <w:pStyle w:val="Listeafsnit"/>
        <w:numPr>
          <w:ilvl w:val="0"/>
          <w:numId w:val="4"/>
        </w:numPr>
        <w:tabs>
          <w:tab w:val="left" w:pos="284"/>
        </w:tabs>
        <w:spacing w:line="360" w:lineRule="auto"/>
        <w:ind w:left="720" w:hanging="360"/>
      </w:pPr>
      <w:r w:rsidRPr="005A0ABF">
        <w:t>Mængde/omfang/a</w:t>
      </w:r>
      <w:r w:rsidR="00FE2971" w:rsidRPr="005A0ABF">
        <w:t>ntal</w:t>
      </w:r>
      <w:r w:rsidRPr="005A0ABF">
        <w:t xml:space="preserve"> </w:t>
      </w:r>
      <w:r w:rsidR="00FE2971" w:rsidRPr="005A0ABF">
        <w:t xml:space="preserve">produkter </w:t>
      </w:r>
    </w:p>
    <w:p w14:paraId="44F7384F" w14:textId="1FA5A60A" w:rsidR="00FE2971" w:rsidRDefault="00FE2971" w:rsidP="00FE2971">
      <w:r w:rsidRPr="005A0ABF">
        <w:t xml:space="preserve">Følgesedlen kan være en kopi af fakturaen. </w:t>
      </w:r>
    </w:p>
    <w:p w14:paraId="1DD860F5" w14:textId="60A041FE" w:rsidR="00653B7A" w:rsidRDefault="00B96503" w:rsidP="00B96503">
      <w:pPr>
        <w:pStyle w:val="Overskrift1"/>
      </w:pPr>
      <w:bookmarkStart w:id="29" w:name="_Toc135896826"/>
      <w:r w:rsidRPr="00B96503">
        <w:t>Pakning, emballage og transport</w:t>
      </w:r>
      <w:bookmarkEnd w:id="29"/>
    </w:p>
    <w:p w14:paraId="13680399" w14:textId="4982083F" w:rsidR="00DF0223" w:rsidRPr="001E1D18" w:rsidRDefault="00DF0223" w:rsidP="00DF0223">
      <w:r w:rsidRPr="001E1D18">
        <w:t xml:space="preserve">Leverandøren er ansvarlig for, at alle </w:t>
      </w:r>
      <w:r w:rsidR="00E210C9" w:rsidRPr="001E1D18">
        <w:t>leverancer</w:t>
      </w:r>
      <w:r w:rsidRPr="001E1D18">
        <w:t xml:space="preserve"> er forsvarligt og hensigtsmæssigt </w:t>
      </w:r>
      <w:r w:rsidR="00E210C9" w:rsidRPr="001E1D18">
        <w:t>emballeret</w:t>
      </w:r>
      <w:r w:rsidRPr="001E1D18">
        <w:t xml:space="preserve">. </w:t>
      </w:r>
    </w:p>
    <w:p w14:paraId="509B6245" w14:textId="73F42B0F" w:rsidR="0094465E" w:rsidRDefault="0094465E" w:rsidP="0094465E">
      <w:pPr>
        <w:pStyle w:val="Default"/>
        <w:rPr>
          <w:sz w:val="22"/>
          <w:szCs w:val="22"/>
        </w:rPr>
      </w:pPr>
      <w:r>
        <w:rPr>
          <w:sz w:val="22"/>
          <w:szCs w:val="22"/>
        </w:rPr>
        <w:t>Produkter kan i relevant omfang leveres på EUR-paller (herunder både hel- og halvpaller). Der må ikke stables ud over pallens kanter, og stabelhøjden inkl</w:t>
      </w:r>
      <w:r w:rsidR="00170F8C">
        <w:rPr>
          <w:sz w:val="22"/>
          <w:szCs w:val="22"/>
        </w:rPr>
        <w:t>.</w:t>
      </w:r>
      <w:r>
        <w:rPr>
          <w:sz w:val="22"/>
          <w:szCs w:val="22"/>
        </w:rPr>
        <w:t xml:space="preserve"> palle må maksimalt være 1,8 meter. </w:t>
      </w:r>
    </w:p>
    <w:p w14:paraId="0F0974E8" w14:textId="77777777" w:rsidR="0094465E" w:rsidRDefault="0094465E" w:rsidP="0094465E">
      <w:pPr>
        <w:pStyle w:val="Default"/>
        <w:rPr>
          <w:sz w:val="22"/>
          <w:szCs w:val="22"/>
        </w:rPr>
      </w:pPr>
    </w:p>
    <w:p w14:paraId="77743C0F" w14:textId="77777777" w:rsidR="0094465E" w:rsidRDefault="0094465E" w:rsidP="0094465E">
      <w:pPr>
        <w:rPr>
          <w:szCs w:val="22"/>
        </w:rPr>
      </w:pPr>
      <w:r>
        <w:rPr>
          <w:szCs w:val="22"/>
        </w:rPr>
        <w:t xml:space="preserve">Leverandøren skal anvende transportemballage, der er fri for PVC og anden klorbaseret plast. </w:t>
      </w:r>
    </w:p>
    <w:p w14:paraId="0DA1953B" w14:textId="63AD85F7" w:rsidR="0025121C" w:rsidRPr="00B96503" w:rsidRDefault="00643F69" w:rsidP="00B96503">
      <w:r>
        <w:t>De k</w:t>
      </w:r>
      <w:r w:rsidR="007363D1">
        <w:t xml:space="preserve">øretøjer </w:t>
      </w:r>
      <w:r w:rsidR="00A80DCB">
        <w:t>leverandøren a</w:t>
      </w:r>
      <w:r w:rsidR="007363D1">
        <w:t>nvende</w:t>
      </w:r>
      <w:r>
        <w:t>r</w:t>
      </w:r>
      <w:r w:rsidR="007363D1">
        <w:t xml:space="preserve"> til levering</w:t>
      </w:r>
      <w:r>
        <w:t>,</w:t>
      </w:r>
      <w:r w:rsidR="00304AAB">
        <w:t xml:space="preserve"> samt øvrig kørsel til og fra </w:t>
      </w:r>
      <w:r w:rsidR="0025121C">
        <w:t>din organisation</w:t>
      </w:r>
      <w:r>
        <w:t>,</w:t>
      </w:r>
      <w:r w:rsidR="00304AAB">
        <w:t xml:space="preserve"> skal som minimum overholde Euro</w:t>
      </w:r>
      <w:r w:rsidR="00453BA6">
        <w:t xml:space="preserve">norm </w:t>
      </w:r>
      <w:r w:rsidR="00A873EE">
        <w:t>5</w:t>
      </w:r>
      <w:r w:rsidR="00453BA6">
        <w:t>.</w:t>
      </w:r>
      <w:r w:rsidR="007363D1">
        <w:t xml:space="preserve"> </w:t>
      </w:r>
    </w:p>
    <w:p w14:paraId="327F2078" w14:textId="77777777" w:rsidR="00772F6F" w:rsidRDefault="00772F6F" w:rsidP="00772F6F">
      <w:pPr>
        <w:pStyle w:val="Overskrift1"/>
      </w:pPr>
      <w:bookmarkStart w:id="30" w:name="_Toc106190075"/>
      <w:bookmarkStart w:id="31" w:name="_Toc135896827"/>
      <w:r>
        <w:lastRenderedPageBreak/>
        <w:t>Din undersøgelsespligt</w:t>
      </w:r>
      <w:bookmarkEnd w:id="30"/>
      <w:bookmarkEnd w:id="31"/>
    </w:p>
    <w:p w14:paraId="520D77FB" w14:textId="7A679E37" w:rsidR="00772F6F" w:rsidRPr="009F41C6" w:rsidRDefault="00772F6F" w:rsidP="00772F6F">
      <w:r w:rsidRPr="009F41C6">
        <w:t>Når du modtager en leverance, er det vigtigt, at du undersøger, om du har fået det, du har bestilt</w:t>
      </w:r>
      <w:r w:rsidR="0053713D">
        <w:t>,</w:t>
      </w:r>
      <w:r w:rsidRPr="009F41C6">
        <w:t xml:space="preserve"> </w:t>
      </w:r>
      <w:r w:rsidR="00D10F22">
        <w:t>og</w:t>
      </w:r>
      <w:r w:rsidR="00D10F22" w:rsidRPr="009F41C6">
        <w:t xml:space="preserve"> </w:t>
      </w:r>
      <w:r w:rsidRPr="009F41C6">
        <w:t xml:space="preserve">om emballagen er beskadiget.  </w:t>
      </w:r>
    </w:p>
    <w:p w14:paraId="69C0C79A" w14:textId="2E1CF382" w:rsidR="00772F6F" w:rsidRPr="009F41C6" w:rsidRDefault="00772F6F" w:rsidP="00772F6F">
      <w:r w:rsidRPr="009F41C6">
        <w:t>Du skal kontrollere</w:t>
      </w:r>
      <w:r w:rsidR="00567623">
        <w:t>,</w:t>
      </w:r>
      <w:r w:rsidRPr="009F41C6">
        <w:t xml:space="preserve"> om produkterne på følgesedlen stemmer overens med de modtagne produkter. Du skal ikke bryde den yderste forsegling og fysisk optælle, om der er lige præcis den mængde, du har bestilt, men blot konstatere</w:t>
      </w:r>
      <w:r w:rsidR="009162DE">
        <w:t>,</w:t>
      </w:r>
      <w:r w:rsidRPr="009F41C6">
        <w:t xml:space="preserve"> at du har fået de produkter, der fremgår af følgesedlen. </w:t>
      </w:r>
    </w:p>
    <w:p w14:paraId="23B63C9C" w14:textId="4F1132CB" w:rsidR="00772F6F" w:rsidRDefault="00772F6F" w:rsidP="00772F6F">
      <w:r w:rsidRPr="009F41C6">
        <w:t>Hvis du ved gennemgang konstaterer, at der mangler produkter, eller emballagen er beskadiget, skal du påtale dette overfor transportøren, f</w:t>
      </w:r>
      <w:r w:rsidR="00AA2CA5">
        <w:t>x</w:t>
      </w:r>
      <w:r w:rsidRPr="009F41C6">
        <w:t>. ved at notere det på eventuel kvittering for modtagelse af leverancen. Du kan også give leverandøren en skriftlig meddelelse senest førstkommende arbejdsdag.</w:t>
      </w:r>
      <w:r>
        <w:t xml:space="preserve">  </w:t>
      </w:r>
    </w:p>
    <w:p w14:paraId="213FE219" w14:textId="77777777" w:rsidR="00772F6F" w:rsidRPr="00CF6526" w:rsidRDefault="00772F6F" w:rsidP="00772F6F">
      <w:r w:rsidRPr="004F276F">
        <w:t>Din kvittering gælder derfor alene modtagelse af leverancen.</w:t>
      </w:r>
      <w:r w:rsidRPr="00CF6526">
        <w:t xml:space="preserve">  </w:t>
      </w:r>
    </w:p>
    <w:p w14:paraId="2AD1A01E" w14:textId="77777777" w:rsidR="00772F6F" w:rsidRDefault="00772F6F" w:rsidP="00772F6F">
      <w:r w:rsidRPr="004F276F">
        <w:t>Du skal inden for rimelig tid fra levering skriftligt påtale det over for leverandøren, hvis du ved din gennemgang af leverancen konstaterer:</w:t>
      </w:r>
      <w:r>
        <w:t xml:space="preserve"> </w:t>
      </w:r>
    </w:p>
    <w:p w14:paraId="46F859DE" w14:textId="77777777" w:rsidR="00772F6F" w:rsidRDefault="00772F6F" w:rsidP="001513FD">
      <w:pPr>
        <w:pStyle w:val="Listeafsnit"/>
        <w:numPr>
          <w:ilvl w:val="0"/>
          <w:numId w:val="4"/>
        </w:numPr>
        <w:tabs>
          <w:tab w:val="left" w:pos="284"/>
        </w:tabs>
        <w:ind w:left="720" w:hanging="360"/>
      </w:pPr>
      <w:r>
        <w:t xml:space="preserve">At du ikke har modtaget alle produkterne  </w:t>
      </w:r>
    </w:p>
    <w:p w14:paraId="409C719D" w14:textId="5B85F729" w:rsidR="00772F6F" w:rsidRDefault="00772F6F" w:rsidP="001513FD">
      <w:pPr>
        <w:pStyle w:val="Listeafsnit"/>
        <w:numPr>
          <w:ilvl w:val="0"/>
          <w:numId w:val="4"/>
        </w:numPr>
        <w:tabs>
          <w:tab w:val="left" w:pos="284"/>
        </w:tabs>
        <w:ind w:left="720" w:hanging="360"/>
      </w:pPr>
      <w:r>
        <w:t xml:space="preserve">At den leverede umiddelbart konstaterbare mængde ikke stemmer overens med det bestilte, fx hvis du har bestilt fem </w:t>
      </w:r>
      <w:proofErr w:type="gramStart"/>
      <w:r>
        <w:t>kasser</w:t>
      </w:r>
      <w:proofErr w:type="gramEnd"/>
      <w:r>
        <w:t xml:space="preserve"> men kun </w:t>
      </w:r>
      <w:r w:rsidR="00700F2D">
        <w:t xml:space="preserve">fået </w:t>
      </w:r>
      <w:r>
        <w:t xml:space="preserve">én </w:t>
      </w:r>
    </w:p>
    <w:p w14:paraId="2A691057" w14:textId="0AC062FB" w:rsidR="0025121C" w:rsidRDefault="00772F6F" w:rsidP="001513FD">
      <w:pPr>
        <w:pStyle w:val="Listeafsnit"/>
        <w:numPr>
          <w:ilvl w:val="0"/>
          <w:numId w:val="4"/>
        </w:numPr>
        <w:tabs>
          <w:tab w:val="left" w:pos="284"/>
        </w:tabs>
        <w:ind w:left="720" w:hanging="360"/>
      </w:pPr>
      <w:r>
        <w:t>At forpakning eller emballage er beskadiget.</w:t>
      </w:r>
      <w:bookmarkEnd w:id="27"/>
    </w:p>
    <w:p w14:paraId="36F8F4DD" w14:textId="77777777" w:rsidR="0007335D" w:rsidRDefault="0007335D" w:rsidP="0007335D">
      <w:pPr>
        <w:pStyle w:val="Overskrift1"/>
      </w:pPr>
      <w:bookmarkStart w:id="32" w:name="_Toc106190073"/>
      <w:bookmarkStart w:id="33" w:name="_Toc135896828"/>
      <w:r>
        <w:t>Garanti</w:t>
      </w:r>
      <w:bookmarkEnd w:id="32"/>
      <w:bookmarkEnd w:id="33"/>
    </w:p>
    <w:p w14:paraId="1E19B1C7" w14:textId="7F6FC81F" w:rsidR="002471FD" w:rsidRDefault="002471FD" w:rsidP="002471FD">
      <w:pPr>
        <w:pStyle w:val="Default"/>
        <w:rPr>
          <w:sz w:val="22"/>
          <w:szCs w:val="22"/>
        </w:rPr>
      </w:pPr>
      <w:r>
        <w:rPr>
          <w:sz w:val="22"/>
          <w:szCs w:val="22"/>
        </w:rPr>
        <w:t xml:space="preserve">Leverandøren yder ikke selvstændig produktgaranti, idet al produktgaranti følger producentens eller importørens produktgaranti. I det omfang en producent eller importør af et </w:t>
      </w:r>
      <w:r w:rsidR="006F310A">
        <w:rPr>
          <w:sz w:val="22"/>
          <w:szCs w:val="22"/>
        </w:rPr>
        <w:t>p</w:t>
      </w:r>
      <w:r>
        <w:rPr>
          <w:sz w:val="22"/>
          <w:szCs w:val="22"/>
        </w:rPr>
        <w:t>rodukt giver særlige vilkår</w:t>
      </w:r>
      <w:r w:rsidR="00EA78B3">
        <w:rPr>
          <w:sz w:val="22"/>
          <w:szCs w:val="22"/>
        </w:rPr>
        <w:t>,</w:t>
      </w:r>
      <w:r>
        <w:rPr>
          <w:sz w:val="22"/>
          <w:szCs w:val="22"/>
        </w:rPr>
        <w:t xml:space="preserve"> </w:t>
      </w:r>
      <w:r w:rsidR="00EA78B3">
        <w:rPr>
          <w:sz w:val="22"/>
          <w:szCs w:val="22"/>
        </w:rPr>
        <w:t>vil disse vilkår</w:t>
      </w:r>
      <w:r>
        <w:rPr>
          <w:sz w:val="22"/>
          <w:szCs w:val="22"/>
        </w:rPr>
        <w:t xml:space="preserve"> </w:t>
      </w:r>
      <w:r w:rsidR="007B1D86">
        <w:rPr>
          <w:sz w:val="22"/>
          <w:szCs w:val="22"/>
        </w:rPr>
        <w:t xml:space="preserve">automatisk </w:t>
      </w:r>
      <w:r>
        <w:rPr>
          <w:sz w:val="22"/>
          <w:szCs w:val="22"/>
        </w:rPr>
        <w:t xml:space="preserve">videreføres til </w:t>
      </w:r>
      <w:r w:rsidR="00EA78B3">
        <w:rPr>
          <w:sz w:val="22"/>
          <w:szCs w:val="22"/>
        </w:rPr>
        <w:t>k</w:t>
      </w:r>
      <w:r>
        <w:rPr>
          <w:sz w:val="22"/>
          <w:szCs w:val="22"/>
        </w:rPr>
        <w:t xml:space="preserve">unden. </w:t>
      </w:r>
    </w:p>
    <w:p w14:paraId="4D070C52" w14:textId="77777777" w:rsidR="002471FD" w:rsidRDefault="002471FD" w:rsidP="002471FD">
      <w:pPr>
        <w:pStyle w:val="Default"/>
        <w:rPr>
          <w:sz w:val="22"/>
          <w:szCs w:val="22"/>
        </w:rPr>
      </w:pPr>
    </w:p>
    <w:p w14:paraId="2CA707C3" w14:textId="3B66FFA8" w:rsidR="002471FD" w:rsidRDefault="00232288" w:rsidP="002471FD">
      <w:r>
        <w:rPr>
          <w:szCs w:val="22"/>
        </w:rPr>
        <w:t>For produkter omfattet af produktgaranti</w:t>
      </w:r>
      <w:r w:rsidR="00DB495A">
        <w:rPr>
          <w:szCs w:val="22"/>
        </w:rPr>
        <w:t xml:space="preserve"> skal l</w:t>
      </w:r>
      <w:r w:rsidR="002471FD" w:rsidDel="00BF2332">
        <w:rPr>
          <w:szCs w:val="22"/>
        </w:rPr>
        <w:t>everandøren</w:t>
      </w:r>
      <w:r w:rsidR="002471FD">
        <w:rPr>
          <w:szCs w:val="22"/>
        </w:rPr>
        <w:t xml:space="preserve"> i garantiperioden selv foretage afhjælpning af fejlmeldte </w:t>
      </w:r>
      <w:r w:rsidR="00B93679">
        <w:rPr>
          <w:szCs w:val="22"/>
        </w:rPr>
        <w:t>p</w:t>
      </w:r>
      <w:r w:rsidR="002471FD">
        <w:rPr>
          <w:szCs w:val="22"/>
        </w:rPr>
        <w:t xml:space="preserve">rodukter eller foranledige, at producent eller importør gør dette. Leverandøren er forpligtet til at sikre, at afhjælpning sker hurtigst muligt og til mindst mulig gene for </w:t>
      </w:r>
      <w:r w:rsidR="00330268">
        <w:rPr>
          <w:szCs w:val="22"/>
        </w:rPr>
        <w:t>k</w:t>
      </w:r>
      <w:r w:rsidR="002471FD">
        <w:rPr>
          <w:szCs w:val="22"/>
        </w:rPr>
        <w:t>unden.</w:t>
      </w:r>
    </w:p>
    <w:p w14:paraId="35F07086" w14:textId="1E0020A7" w:rsidR="002471FD" w:rsidRDefault="002471FD" w:rsidP="002471FD">
      <w:pPr>
        <w:pStyle w:val="Default"/>
        <w:rPr>
          <w:sz w:val="22"/>
          <w:szCs w:val="22"/>
        </w:rPr>
      </w:pPr>
      <w:r>
        <w:rPr>
          <w:sz w:val="22"/>
          <w:szCs w:val="22"/>
        </w:rPr>
        <w:t>Leverandøren bærer alle omkostninger til afhjælpning</w:t>
      </w:r>
      <w:r w:rsidR="00330268">
        <w:rPr>
          <w:sz w:val="22"/>
          <w:szCs w:val="22"/>
        </w:rPr>
        <w:t>,</w:t>
      </w:r>
      <w:r>
        <w:rPr>
          <w:sz w:val="22"/>
          <w:szCs w:val="22"/>
        </w:rPr>
        <w:t xml:space="preserve"> herunder omkostninger til afhentning af </w:t>
      </w:r>
      <w:r w:rsidR="00B93679">
        <w:rPr>
          <w:sz w:val="22"/>
          <w:szCs w:val="22"/>
        </w:rPr>
        <w:t>p</w:t>
      </w:r>
      <w:r>
        <w:rPr>
          <w:sz w:val="22"/>
          <w:szCs w:val="22"/>
        </w:rPr>
        <w:t xml:space="preserve">roduktet og returforsendelse eller levering efter afhjælpning. </w:t>
      </w:r>
    </w:p>
    <w:p w14:paraId="04F77E0F" w14:textId="77777777" w:rsidR="002471FD" w:rsidRDefault="002471FD" w:rsidP="002471FD">
      <w:pPr>
        <w:pStyle w:val="Default"/>
        <w:rPr>
          <w:sz w:val="22"/>
          <w:szCs w:val="22"/>
        </w:rPr>
      </w:pPr>
    </w:p>
    <w:p w14:paraId="461082B8" w14:textId="3E723B0F" w:rsidR="002471FD" w:rsidRDefault="002471FD" w:rsidP="002471FD">
      <w:pPr>
        <w:pStyle w:val="Default"/>
        <w:rPr>
          <w:sz w:val="22"/>
          <w:szCs w:val="22"/>
        </w:rPr>
      </w:pPr>
      <w:r>
        <w:rPr>
          <w:sz w:val="22"/>
          <w:szCs w:val="22"/>
        </w:rPr>
        <w:t xml:space="preserve">I garantiperioden har </w:t>
      </w:r>
      <w:r w:rsidR="00854FE3">
        <w:rPr>
          <w:sz w:val="22"/>
          <w:szCs w:val="22"/>
        </w:rPr>
        <w:t>l</w:t>
      </w:r>
      <w:r>
        <w:rPr>
          <w:sz w:val="22"/>
          <w:szCs w:val="22"/>
        </w:rPr>
        <w:t xml:space="preserve">everandøren bevisbyrden for, at en mangel ikke er omfattet af produktgarantien. </w:t>
      </w:r>
    </w:p>
    <w:p w14:paraId="0FF956DF" w14:textId="77777777" w:rsidR="0009084D" w:rsidRDefault="0009084D" w:rsidP="0009084D">
      <w:pPr>
        <w:pStyle w:val="Overskrift1"/>
      </w:pPr>
      <w:bookmarkStart w:id="34" w:name="_Toc106190080"/>
      <w:bookmarkStart w:id="35" w:name="_Toc135896829"/>
      <w:r>
        <w:t>Leverandørens vejledningsforpligtelse</w:t>
      </w:r>
      <w:bookmarkEnd w:id="34"/>
      <w:bookmarkEnd w:id="35"/>
    </w:p>
    <w:p w14:paraId="0B741B2D" w14:textId="6D301177" w:rsidR="0025121C" w:rsidRDefault="008A13B7" w:rsidP="008621DD">
      <w:r>
        <w:t>Leverandøren</w:t>
      </w:r>
      <w:r w:rsidR="00BE155E">
        <w:t xml:space="preserve">s medarbejdere skal have </w:t>
      </w:r>
      <w:r w:rsidR="00B40AEE">
        <w:t xml:space="preserve">et </w:t>
      </w:r>
      <w:r w:rsidR="00D375B3">
        <w:t>tilstrækkeligt kendskab</w:t>
      </w:r>
      <w:r w:rsidR="00542103">
        <w:t xml:space="preserve"> til kontrakte</w:t>
      </w:r>
      <w:r w:rsidR="00B40AEE">
        <w:t>n</w:t>
      </w:r>
      <w:r w:rsidR="00542103">
        <w:t xml:space="preserve"> </w:t>
      </w:r>
      <w:r w:rsidR="00D375B3">
        <w:t>til</w:t>
      </w:r>
      <w:r w:rsidR="001F47DE">
        <w:t>,</w:t>
      </w:r>
      <w:r w:rsidR="00D375B3">
        <w:t xml:space="preserve"> at de kan vejlede dig </w:t>
      </w:r>
      <w:r w:rsidR="00E871E3">
        <w:t xml:space="preserve">om </w:t>
      </w:r>
      <w:r w:rsidR="00ED2FF1">
        <w:t xml:space="preserve">produkterne i aftalens sortiment og deres </w:t>
      </w:r>
      <w:r w:rsidR="00D375B3">
        <w:t xml:space="preserve">anvendelse. </w:t>
      </w:r>
      <w:r w:rsidR="00B40AEE">
        <w:t>Vejledningen skal ske</w:t>
      </w:r>
      <w:r w:rsidR="00D375B3">
        <w:t xml:space="preserve"> uden omkostninger</w:t>
      </w:r>
      <w:r w:rsidR="00B40AEE">
        <w:t>.</w:t>
      </w:r>
    </w:p>
    <w:p w14:paraId="6B062D0F" w14:textId="77777777" w:rsidR="0009084D" w:rsidRDefault="0009084D" w:rsidP="0009084D">
      <w:pPr>
        <w:pStyle w:val="Overskrift1"/>
      </w:pPr>
      <w:bookmarkStart w:id="36" w:name="_Toc106190082"/>
      <w:bookmarkStart w:id="37" w:name="_Toc135896830"/>
      <w:r>
        <w:lastRenderedPageBreak/>
        <w:t>Drifts- og statusmøder</w:t>
      </w:r>
      <w:bookmarkEnd w:id="36"/>
      <w:bookmarkEnd w:id="37"/>
    </w:p>
    <w:p w14:paraId="66CFAC84" w14:textId="179B1311" w:rsidR="00CA1A5A" w:rsidRDefault="002671EC" w:rsidP="00B82051">
      <w:r>
        <w:t xml:space="preserve">Det er muligt for både dig og leverandøren at </w:t>
      </w:r>
      <w:r w:rsidR="00A061EE">
        <w:t xml:space="preserve">indkalde til </w:t>
      </w:r>
      <w:r w:rsidR="002C474C">
        <w:t xml:space="preserve">de </w:t>
      </w:r>
      <w:r w:rsidR="00A061EE">
        <w:t xml:space="preserve">drifts- og statusmøder, </w:t>
      </w:r>
      <w:r w:rsidR="00AB67B8">
        <w:t xml:space="preserve">der er behov for. </w:t>
      </w:r>
      <w:r w:rsidR="00CD2AE9">
        <w:t xml:space="preserve">Den </w:t>
      </w:r>
      <w:r w:rsidR="00AB67B8">
        <w:t>indkaldte</w:t>
      </w:r>
      <w:r w:rsidR="00CD2AE9">
        <w:t xml:space="preserve"> part er </w:t>
      </w:r>
      <w:r w:rsidR="008B36CF">
        <w:t>forpligtet til at deltage</w:t>
      </w:r>
      <w:r w:rsidR="006E6B19">
        <w:t xml:space="preserve"> i møderne</w:t>
      </w:r>
      <w:r w:rsidR="004C7170">
        <w:t>.</w:t>
      </w:r>
    </w:p>
    <w:p w14:paraId="5C8BA501" w14:textId="2502E693" w:rsidR="004050AF" w:rsidRPr="004050AF" w:rsidRDefault="00B82051" w:rsidP="004050AF">
      <w:r w:rsidRPr="00B82051">
        <w:t>Du skal således være opmærksom på, at leverandøren også har ret til at indkalde til drifts- og statusmøde.</w:t>
      </w:r>
    </w:p>
    <w:p w14:paraId="0F0F49D4" w14:textId="77777777" w:rsidR="0009084D" w:rsidRDefault="0009084D" w:rsidP="0009084D">
      <w:pPr>
        <w:pStyle w:val="Overskrift1"/>
      </w:pPr>
      <w:bookmarkStart w:id="38" w:name="_Toc106190083"/>
      <w:bookmarkStart w:id="39" w:name="_Toc135896831"/>
      <w:r>
        <w:t>Oftest stillede spørgsmål</w:t>
      </w:r>
      <w:bookmarkEnd w:id="38"/>
      <w:bookmarkEnd w:id="39"/>
      <w:r>
        <w:t xml:space="preserve"> </w:t>
      </w:r>
    </w:p>
    <w:p w14:paraId="167F4210" w14:textId="428A8A5A" w:rsidR="0009084D" w:rsidRPr="0009084D" w:rsidRDefault="009A3BE6" w:rsidP="0009084D">
      <w:r w:rsidRPr="009A3BE6">
        <w:t xml:space="preserve">I det følgende finder du svar på en række </w:t>
      </w:r>
      <w:r w:rsidR="004C7170">
        <w:t xml:space="preserve">ofte </w:t>
      </w:r>
      <w:r w:rsidRPr="009A3BE6">
        <w:t>spørgsmål</w:t>
      </w:r>
      <w:r w:rsidR="004C7170">
        <w:t xml:space="preserve"> i forbindelse med brug af</w:t>
      </w:r>
      <w:r w:rsidRPr="009A3BE6">
        <w:t xml:space="preserve"> aftalen.</w:t>
      </w:r>
    </w:p>
    <w:p w14:paraId="5F104A4E" w14:textId="2609E3EB" w:rsidR="00AB2619" w:rsidRDefault="008B1DA5" w:rsidP="00AB2619">
      <w:pPr>
        <w:pStyle w:val="Overskrift2"/>
      </w:pPr>
      <w:bookmarkStart w:id="40" w:name="_Toc135896832"/>
      <w:r>
        <w:t>Er der produkter</w:t>
      </w:r>
      <w:r w:rsidR="00CC3A31">
        <w:t>,</w:t>
      </w:r>
      <w:r>
        <w:t xml:space="preserve"> jeg </w:t>
      </w:r>
      <w:r w:rsidRPr="0056689D">
        <w:rPr>
          <w:u w:val="single"/>
        </w:rPr>
        <w:t>ikke</w:t>
      </w:r>
      <w:r>
        <w:t xml:space="preserve"> kan købe på aftalen?</w:t>
      </w:r>
      <w:bookmarkEnd w:id="40"/>
    </w:p>
    <w:p w14:paraId="256C91BF" w14:textId="22C01C82" w:rsidR="008B1DA5" w:rsidRDefault="008B1DA5" w:rsidP="008B1DA5">
      <w:r>
        <w:t xml:space="preserve">Ja, der </w:t>
      </w:r>
      <w:r w:rsidR="00682837">
        <w:t>er i udbu</w:t>
      </w:r>
      <w:r w:rsidR="00F612CB">
        <w:t>ddet undtaget følgende produktkategorier:</w:t>
      </w:r>
    </w:p>
    <w:tbl>
      <w:tblPr>
        <w:tblW w:w="5387" w:type="dxa"/>
        <w:tblCellMar>
          <w:left w:w="70" w:type="dxa"/>
          <w:right w:w="70" w:type="dxa"/>
        </w:tblCellMar>
        <w:tblLook w:val="04A0" w:firstRow="1" w:lastRow="0" w:firstColumn="1" w:lastColumn="0" w:noHBand="0" w:noVBand="1"/>
      </w:tblPr>
      <w:tblGrid>
        <w:gridCol w:w="2552"/>
        <w:gridCol w:w="2835"/>
      </w:tblGrid>
      <w:tr w:rsidR="00F612CB" w:rsidRPr="00F612CB" w14:paraId="63BEC27B" w14:textId="77777777" w:rsidTr="00F612CB">
        <w:trPr>
          <w:trHeight w:val="285"/>
        </w:trPr>
        <w:tc>
          <w:tcPr>
            <w:tcW w:w="2552" w:type="dxa"/>
            <w:tcBorders>
              <w:top w:val="nil"/>
              <w:left w:val="nil"/>
              <w:bottom w:val="nil"/>
              <w:right w:val="nil"/>
            </w:tcBorders>
            <w:shd w:val="clear" w:color="auto" w:fill="auto"/>
            <w:noWrap/>
            <w:vAlign w:val="bottom"/>
            <w:hideMark/>
          </w:tcPr>
          <w:p w14:paraId="3905636D"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Byggematerialer</w:t>
            </w:r>
          </w:p>
        </w:tc>
        <w:tc>
          <w:tcPr>
            <w:tcW w:w="2835" w:type="dxa"/>
            <w:tcBorders>
              <w:top w:val="nil"/>
              <w:left w:val="nil"/>
              <w:bottom w:val="nil"/>
              <w:right w:val="nil"/>
            </w:tcBorders>
            <w:shd w:val="clear" w:color="auto" w:fill="auto"/>
            <w:noWrap/>
            <w:vAlign w:val="bottom"/>
            <w:hideMark/>
          </w:tcPr>
          <w:p w14:paraId="1EC4174E"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Glas</w:t>
            </w:r>
          </w:p>
        </w:tc>
      </w:tr>
      <w:tr w:rsidR="00F612CB" w:rsidRPr="00F612CB" w14:paraId="7504CF98" w14:textId="77777777" w:rsidTr="00F612CB">
        <w:trPr>
          <w:trHeight w:val="285"/>
        </w:trPr>
        <w:tc>
          <w:tcPr>
            <w:tcW w:w="2552" w:type="dxa"/>
            <w:tcBorders>
              <w:top w:val="nil"/>
              <w:left w:val="nil"/>
              <w:bottom w:val="nil"/>
              <w:right w:val="nil"/>
            </w:tcBorders>
            <w:shd w:val="clear" w:color="auto" w:fill="auto"/>
            <w:noWrap/>
            <w:vAlign w:val="bottom"/>
            <w:hideMark/>
          </w:tcPr>
          <w:p w14:paraId="2837DCE6"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Have &amp; fritid</w:t>
            </w:r>
          </w:p>
        </w:tc>
        <w:tc>
          <w:tcPr>
            <w:tcW w:w="2835" w:type="dxa"/>
            <w:tcBorders>
              <w:top w:val="nil"/>
              <w:left w:val="nil"/>
              <w:bottom w:val="nil"/>
              <w:right w:val="nil"/>
            </w:tcBorders>
            <w:shd w:val="clear" w:color="auto" w:fill="auto"/>
            <w:noWrap/>
            <w:vAlign w:val="bottom"/>
            <w:hideMark/>
          </w:tcPr>
          <w:p w14:paraId="022232D5"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Sport</w:t>
            </w:r>
          </w:p>
        </w:tc>
      </w:tr>
      <w:tr w:rsidR="00F612CB" w:rsidRPr="00F612CB" w14:paraId="58FACA4B" w14:textId="77777777" w:rsidTr="00F612CB">
        <w:trPr>
          <w:trHeight w:val="285"/>
        </w:trPr>
        <w:tc>
          <w:tcPr>
            <w:tcW w:w="2552" w:type="dxa"/>
            <w:tcBorders>
              <w:top w:val="nil"/>
              <w:left w:val="nil"/>
              <w:bottom w:val="nil"/>
              <w:right w:val="nil"/>
            </w:tcBorders>
            <w:shd w:val="clear" w:color="auto" w:fill="auto"/>
            <w:noWrap/>
            <w:vAlign w:val="bottom"/>
            <w:hideMark/>
          </w:tcPr>
          <w:p w14:paraId="549CFF98"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Hjemmets udstyr</w:t>
            </w:r>
          </w:p>
        </w:tc>
        <w:tc>
          <w:tcPr>
            <w:tcW w:w="2835" w:type="dxa"/>
            <w:tcBorders>
              <w:top w:val="nil"/>
              <w:left w:val="nil"/>
              <w:bottom w:val="nil"/>
              <w:right w:val="nil"/>
            </w:tcBorders>
            <w:shd w:val="clear" w:color="auto" w:fill="auto"/>
            <w:noWrap/>
            <w:vAlign w:val="bottom"/>
            <w:hideMark/>
          </w:tcPr>
          <w:p w14:paraId="26064110"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Hårde hvidevarer</w:t>
            </w:r>
          </w:p>
        </w:tc>
      </w:tr>
      <w:tr w:rsidR="00F612CB" w:rsidRPr="00F612CB" w14:paraId="19124130" w14:textId="77777777" w:rsidTr="00F612CB">
        <w:trPr>
          <w:trHeight w:val="285"/>
        </w:trPr>
        <w:tc>
          <w:tcPr>
            <w:tcW w:w="2552" w:type="dxa"/>
            <w:tcBorders>
              <w:top w:val="nil"/>
              <w:left w:val="nil"/>
              <w:bottom w:val="nil"/>
              <w:right w:val="nil"/>
            </w:tcBorders>
            <w:shd w:val="clear" w:color="auto" w:fill="auto"/>
            <w:noWrap/>
            <w:vAlign w:val="bottom"/>
            <w:hideMark/>
          </w:tcPr>
          <w:p w14:paraId="282F8407"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41E8BFC8"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El-</w:t>
            </w:r>
            <w:proofErr w:type="spellStart"/>
            <w:r w:rsidRPr="00F612CB">
              <w:rPr>
                <w:rFonts w:ascii="Arial" w:hAnsi="Arial" w:cs="Arial"/>
                <w:color w:val="000000"/>
                <w:szCs w:val="22"/>
              </w:rPr>
              <w:t>thermisk</w:t>
            </w:r>
            <w:proofErr w:type="spellEnd"/>
          </w:p>
        </w:tc>
      </w:tr>
      <w:tr w:rsidR="00F612CB" w:rsidRPr="00F612CB" w14:paraId="1B815ECA" w14:textId="77777777" w:rsidTr="00F612CB">
        <w:trPr>
          <w:trHeight w:val="285"/>
        </w:trPr>
        <w:tc>
          <w:tcPr>
            <w:tcW w:w="2552" w:type="dxa"/>
            <w:tcBorders>
              <w:top w:val="nil"/>
              <w:left w:val="nil"/>
              <w:bottom w:val="nil"/>
              <w:right w:val="nil"/>
            </w:tcBorders>
            <w:shd w:val="clear" w:color="auto" w:fill="auto"/>
            <w:noWrap/>
            <w:vAlign w:val="bottom"/>
            <w:hideMark/>
          </w:tcPr>
          <w:p w14:paraId="6C5B86A2"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0E48D789"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Koge- &amp; stegeartikler</w:t>
            </w:r>
          </w:p>
        </w:tc>
      </w:tr>
      <w:tr w:rsidR="00F612CB" w:rsidRPr="00F612CB" w14:paraId="6CFDD9F2" w14:textId="77777777" w:rsidTr="00F612CB">
        <w:trPr>
          <w:trHeight w:val="285"/>
        </w:trPr>
        <w:tc>
          <w:tcPr>
            <w:tcW w:w="2552" w:type="dxa"/>
            <w:tcBorders>
              <w:top w:val="nil"/>
              <w:left w:val="nil"/>
              <w:bottom w:val="nil"/>
              <w:right w:val="nil"/>
            </w:tcBorders>
            <w:shd w:val="clear" w:color="auto" w:fill="auto"/>
            <w:noWrap/>
            <w:vAlign w:val="bottom"/>
            <w:hideMark/>
          </w:tcPr>
          <w:p w14:paraId="4D1E31D1"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1A69EEE0"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Køkkengrej</w:t>
            </w:r>
          </w:p>
        </w:tc>
      </w:tr>
      <w:tr w:rsidR="00F612CB" w:rsidRPr="00F612CB" w14:paraId="438315E0" w14:textId="77777777" w:rsidTr="00F612CB">
        <w:trPr>
          <w:trHeight w:val="285"/>
        </w:trPr>
        <w:tc>
          <w:tcPr>
            <w:tcW w:w="2552" w:type="dxa"/>
            <w:tcBorders>
              <w:top w:val="nil"/>
              <w:left w:val="nil"/>
              <w:bottom w:val="nil"/>
              <w:right w:val="nil"/>
            </w:tcBorders>
            <w:shd w:val="clear" w:color="auto" w:fill="auto"/>
            <w:noWrap/>
            <w:vAlign w:val="bottom"/>
            <w:hideMark/>
          </w:tcPr>
          <w:p w14:paraId="619EF932"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2ACADCBD"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Gastronomi</w:t>
            </w:r>
          </w:p>
        </w:tc>
      </w:tr>
      <w:tr w:rsidR="00F612CB" w:rsidRPr="00F612CB" w14:paraId="50F1BF01" w14:textId="77777777" w:rsidTr="00F612CB">
        <w:trPr>
          <w:trHeight w:val="285"/>
        </w:trPr>
        <w:tc>
          <w:tcPr>
            <w:tcW w:w="2552" w:type="dxa"/>
            <w:tcBorders>
              <w:top w:val="nil"/>
              <w:left w:val="nil"/>
              <w:bottom w:val="nil"/>
              <w:right w:val="nil"/>
            </w:tcBorders>
            <w:shd w:val="clear" w:color="auto" w:fill="auto"/>
            <w:noWrap/>
            <w:vAlign w:val="bottom"/>
            <w:hideMark/>
          </w:tcPr>
          <w:p w14:paraId="16EB1CB3"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54B8CF33"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Stel</w:t>
            </w:r>
          </w:p>
        </w:tc>
      </w:tr>
      <w:tr w:rsidR="00F612CB" w:rsidRPr="00F612CB" w14:paraId="2E322757" w14:textId="77777777" w:rsidTr="00F612CB">
        <w:trPr>
          <w:trHeight w:val="285"/>
        </w:trPr>
        <w:tc>
          <w:tcPr>
            <w:tcW w:w="2552" w:type="dxa"/>
            <w:tcBorders>
              <w:top w:val="nil"/>
              <w:left w:val="nil"/>
              <w:bottom w:val="nil"/>
              <w:right w:val="nil"/>
            </w:tcBorders>
            <w:shd w:val="clear" w:color="auto" w:fill="auto"/>
            <w:noWrap/>
            <w:vAlign w:val="bottom"/>
            <w:hideMark/>
          </w:tcPr>
          <w:p w14:paraId="65395D48"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64BC7DC7"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Drikkeglas</w:t>
            </w:r>
          </w:p>
        </w:tc>
      </w:tr>
      <w:tr w:rsidR="00F612CB" w:rsidRPr="00F612CB" w14:paraId="0220568A" w14:textId="77777777" w:rsidTr="00F612CB">
        <w:trPr>
          <w:trHeight w:val="285"/>
        </w:trPr>
        <w:tc>
          <w:tcPr>
            <w:tcW w:w="2552" w:type="dxa"/>
            <w:tcBorders>
              <w:top w:val="nil"/>
              <w:left w:val="nil"/>
              <w:bottom w:val="nil"/>
              <w:right w:val="nil"/>
            </w:tcBorders>
            <w:shd w:val="clear" w:color="auto" w:fill="auto"/>
            <w:noWrap/>
            <w:vAlign w:val="bottom"/>
            <w:hideMark/>
          </w:tcPr>
          <w:p w14:paraId="551C0B99"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2FF5C200"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Bestik</w:t>
            </w:r>
          </w:p>
        </w:tc>
      </w:tr>
      <w:tr w:rsidR="00F612CB" w:rsidRPr="00F612CB" w14:paraId="473F351A" w14:textId="77777777" w:rsidTr="00F612CB">
        <w:trPr>
          <w:trHeight w:val="285"/>
        </w:trPr>
        <w:tc>
          <w:tcPr>
            <w:tcW w:w="2552" w:type="dxa"/>
            <w:tcBorders>
              <w:top w:val="nil"/>
              <w:left w:val="nil"/>
              <w:bottom w:val="nil"/>
              <w:right w:val="nil"/>
            </w:tcBorders>
            <w:shd w:val="clear" w:color="auto" w:fill="auto"/>
            <w:noWrap/>
            <w:vAlign w:val="bottom"/>
            <w:hideMark/>
          </w:tcPr>
          <w:p w14:paraId="2DA4AC1F"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216BFFC0"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Bord- &amp; boligtekstiler</w:t>
            </w:r>
          </w:p>
        </w:tc>
      </w:tr>
      <w:tr w:rsidR="00F612CB" w:rsidRPr="00F612CB" w14:paraId="4B3C1C0D" w14:textId="77777777" w:rsidTr="00F612CB">
        <w:trPr>
          <w:trHeight w:val="285"/>
        </w:trPr>
        <w:tc>
          <w:tcPr>
            <w:tcW w:w="2552" w:type="dxa"/>
            <w:tcBorders>
              <w:top w:val="nil"/>
              <w:left w:val="nil"/>
              <w:bottom w:val="nil"/>
              <w:right w:val="nil"/>
            </w:tcBorders>
            <w:shd w:val="clear" w:color="auto" w:fill="auto"/>
            <w:noWrap/>
            <w:vAlign w:val="bottom"/>
            <w:hideMark/>
          </w:tcPr>
          <w:p w14:paraId="5EE503CE"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12CFDC1E"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Galleri &amp; papirvarer</w:t>
            </w:r>
          </w:p>
        </w:tc>
      </w:tr>
      <w:tr w:rsidR="00F612CB" w:rsidRPr="00F612CB" w14:paraId="68F71D30" w14:textId="77777777" w:rsidTr="00F612CB">
        <w:trPr>
          <w:trHeight w:val="285"/>
        </w:trPr>
        <w:tc>
          <w:tcPr>
            <w:tcW w:w="2552" w:type="dxa"/>
            <w:tcBorders>
              <w:top w:val="nil"/>
              <w:left w:val="nil"/>
              <w:bottom w:val="nil"/>
              <w:right w:val="nil"/>
            </w:tcBorders>
            <w:shd w:val="clear" w:color="auto" w:fill="auto"/>
            <w:noWrap/>
            <w:vAlign w:val="bottom"/>
            <w:hideMark/>
          </w:tcPr>
          <w:p w14:paraId="5C0CFE8E"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798E73A3"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Keramik &amp; stentøj</w:t>
            </w:r>
          </w:p>
        </w:tc>
      </w:tr>
      <w:tr w:rsidR="00F612CB" w:rsidRPr="00F612CB" w14:paraId="2C0324B9" w14:textId="77777777" w:rsidTr="00F612CB">
        <w:trPr>
          <w:trHeight w:val="285"/>
        </w:trPr>
        <w:tc>
          <w:tcPr>
            <w:tcW w:w="2552" w:type="dxa"/>
            <w:tcBorders>
              <w:top w:val="nil"/>
              <w:left w:val="nil"/>
              <w:bottom w:val="nil"/>
              <w:right w:val="nil"/>
            </w:tcBorders>
            <w:shd w:val="clear" w:color="auto" w:fill="auto"/>
            <w:noWrap/>
            <w:vAlign w:val="bottom"/>
            <w:hideMark/>
          </w:tcPr>
          <w:p w14:paraId="6B27A6B5"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6B3359A6"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Glas &amp; krystal</w:t>
            </w:r>
          </w:p>
        </w:tc>
      </w:tr>
      <w:tr w:rsidR="00F612CB" w:rsidRPr="00F612CB" w14:paraId="71B1139C" w14:textId="77777777" w:rsidTr="00F612CB">
        <w:trPr>
          <w:trHeight w:val="285"/>
        </w:trPr>
        <w:tc>
          <w:tcPr>
            <w:tcW w:w="2552" w:type="dxa"/>
            <w:tcBorders>
              <w:top w:val="nil"/>
              <w:left w:val="nil"/>
              <w:bottom w:val="nil"/>
              <w:right w:val="nil"/>
            </w:tcBorders>
            <w:shd w:val="clear" w:color="auto" w:fill="auto"/>
            <w:noWrap/>
            <w:vAlign w:val="bottom"/>
            <w:hideMark/>
          </w:tcPr>
          <w:p w14:paraId="0FA4AAF2"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3B3EC24F"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Gaveartikler øvrige</w:t>
            </w:r>
          </w:p>
        </w:tc>
      </w:tr>
      <w:tr w:rsidR="00F612CB" w:rsidRPr="00F612CB" w14:paraId="0E650241" w14:textId="77777777" w:rsidTr="00F612CB">
        <w:trPr>
          <w:trHeight w:val="285"/>
        </w:trPr>
        <w:tc>
          <w:tcPr>
            <w:tcW w:w="2552" w:type="dxa"/>
            <w:tcBorders>
              <w:top w:val="nil"/>
              <w:left w:val="nil"/>
              <w:bottom w:val="nil"/>
              <w:right w:val="nil"/>
            </w:tcBorders>
            <w:shd w:val="clear" w:color="auto" w:fill="auto"/>
            <w:noWrap/>
            <w:vAlign w:val="bottom"/>
            <w:hideMark/>
          </w:tcPr>
          <w:p w14:paraId="314A2961"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052242B0"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Samleartikler</w:t>
            </w:r>
          </w:p>
        </w:tc>
      </w:tr>
      <w:tr w:rsidR="00F612CB" w:rsidRPr="00F612CB" w14:paraId="2B94A076" w14:textId="77777777" w:rsidTr="00F612CB">
        <w:trPr>
          <w:trHeight w:val="285"/>
        </w:trPr>
        <w:tc>
          <w:tcPr>
            <w:tcW w:w="2552" w:type="dxa"/>
            <w:tcBorders>
              <w:top w:val="nil"/>
              <w:left w:val="nil"/>
              <w:bottom w:val="nil"/>
              <w:right w:val="nil"/>
            </w:tcBorders>
            <w:shd w:val="clear" w:color="auto" w:fill="auto"/>
            <w:noWrap/>
            <w:vAlign w:val="bottom"/>
            <w:hideMark/>
          </w:tcPr>
          <w:p w14:paraId="54142073"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Øvrige varer</w:t>
            </w:r>
          </w:p>
        </w:tc>
        <w:tc>
          <w:tcPr>
            <w:tcW w:w="2835" w:type="dxa"/>
            <w:tcBorders>
              <w:top w:val="nil"/>
              <w:left w:val="nil"/>
              <w:bottom w:val="nil"/>
              <w:right w:val="nil"/>
            </w:tcBorders>
            <w:shd w:val="clear" w:color="auto" w:fill="auto"/>
            <w:noWrap/>
            <w:vAlign w:val="bottom"/>
            <w:hideMark/>
          </w:tcPr>
          <w:p w14:paraId="232DB565"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Udlejning &amp; montage</w:t>
            </w:r>
          </w:p>
        </w:tc>
      </w:tr>
      <w:tr w:rsidR="00F612CB" w:rsidRPr="00F612CB" w14:paraId="7B95A0A8" w14:textId="77777777" w:rsidTr="00F612CB">
        <w:trPr>
          <w:trHeight w:val="285"/>
        </w:trPr>
        <w:tc>
          <w:tcPr>
            <w:tcW w:w="2552" w:type="dxa"/>
            <w:tcBorders>
              <w:top w:val="nil"/>
              <w:left w:val="nil"/>
              <w:bottom w:val="nil"/>
              <w:right w:val="nil"/>
            </w:tcBorders>
            <w:shd w:val="clear" w:color="auto" w:fill="auto"/>
            <w:noWrap/>
            <w:vAlign w:val="bottom"/>
            <w:hideMark/>
          </w:tcPr>
          <w:p w14:paraId="7FDC8E41"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4B4A4714"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Emballage o. lign.</w:t>
            </w:r>
          </w:p>
        </w:tc>
      </w:tr>
      <w:tr w:rsidR="00F612CB" w:rsidRPr="00F612CB" w14:paraId="16D91ECE" w14:textId="77777777" w:rsidTr="00F612CB">
        <w:trPr>
          <w:trHeight w:val="285"/>
        </w:trPr>
        <w:tc>
          <w:tcPr>
            <w:tcW w:w="2552" w:type="dxa"/>
            <w:tcBorders>
              <w:top w:val="nil"/>
              <w:left w:val="nil"/>
              <w:bottom w:val="nil"/>
              <w:right w:val="nil"/>
            </w:tcBorders>
            <w:shd w:val="clear" w:color="auto" w:fill="auto"/>
            <w:noWrap/>
            <w:vAlign w:val="bottom"/>
            <w:hideMark/>
          </w:tcPr>
          <w:p w14:paraId="3641376E" w14:textId="77777777" w:rsidR="00F612CB" w:rsidRPr="00F612CB" w:rsidRDefault="00F612CB" w:rsidP="00F612CB">
            <w:pPr>
              <w:tabs>
                <w:tab w:val="clear" w:pos="454"/>
              </w:tabs>
              <w:spacing w:after="0" w:line="240" w:lineRule="auto"/>
              <w:rPr>
                <w:rFonts w:ascii="Arial" w:hAnsi="Arial" w:cs="Arial"/>
                <w:color w:val="000000"/>
                <w:szCs w:val="22"/>
              </w:rPr>
            </w:pPr>
          </w:p>
        </w:tc>
        <w:tc>
          <w:tcPr>
            <w:tcW w:w="2835" w:type="dxa"/>
            <w:tcBorders>
              <w:top w:val="nil"/>
              <w:left w:val="nil"/>
              <w:bottom w:val="nil"/>
              <w:right w:val="nil"/>
            </w:tcBorders>
            <w:shd w:val="clear" w:color="auto" w:fill="auto"/>
            <w:noWrap/>
            <w:vAlign w:val="bottom"/>
            <w:hideMark/>
          </w:tcPr>
          <w:p w14:paraId="7EF84E19" w14:textId="77777777" w:rsidR="00F612CB" w:rsidRPr="00F612CB" w:rsidRDefault="00F612CB" w:rsidP="00F612CB">
            <w:pPr>
              <w:tabs>
                <w:tab w:val="clear" w:pos="454"/>
              </w:tabs>
              <w:spacing w:after="0" w:line="240" w:lineRule="auto"/>
              <w:rPr>
                <w:rFonts w:ascii="Arial" w:hAnsi="Arial" w:cs="Arial"/>
                <w:color w:val="000000"/>
                <w:szCs w:val="22"/>
              </w:rPr>
            </w:pPr>
            <w:r w:rsidRPr="00F612CB">
              <w:rPr>
                <w:rFonts w:ascii="Arial" w:hAnsi="Arial" w:cs="Arial"/>
                <w:color w:val="000000"/>
                <w:szCs w:val="22"/>
              </w:rPr>
              <w:t>Øvrige varer</w:t>
            </w:r>
          </w:p>
        </w:tc>
      </w:tr>
    </w:tbl>
    <w:p w14:paraId="7E7780BF" w14:textId="77777777" w:rsidR="00094A66" w:rsidRDefault="00094A66" w:rsidP="00AB2619"/>
    <w:p w14:paraId="098547E3" w14:textId="5A45D2E3" w:rsidR="00926912" w:rsidRDefault="00094A66" w:rsidP="00AB2619">
      <w:r>
        <w:t xml:space="preserve">Det er </w:t>
      </w:r>
      <w:r w:rsidR="003A19E6">
        <w:t>under ”Øvrige varer”</w:t>
      </w:r>
      <w:r>
        <w:t xml:space="preserve"> ikke muligt at </w:t>
      </w:r>
      <w:r w:rsidR="00840C9B">
        <w:t>købe ”</w:t>
      </w:r>
      <w:r w:rsidR="00FC6600">
        <w:t>kasse</w:t>
      </w:r>
      <w:r w:rsidR="00840C9B">
        <w:t>vare</w:t>
      </w:r>
      <w:r w:rsidR="00CC5201">
        <w:t>r</w:t>
      </w:r>
      <w:r w:rsidR="00FC6600">
        <w:t>”</w:t>
      </w:r>
      <w:r w:rsidR="00840C9B">
        <w:t>, som f</w:t>
      </w:r>
      <w:r w:rsidR="00CC5201">
        <w:t>x</w:t>
      </w:r>
      <w:r w:rsidR="00840C9B">
        <w:t xml:space="preserve"> </w:t>
      </w:r>
      <w:r w:rsidR="00FC6600">
        <w:t xml:space="preserve">vand, </w:t>
      </w:r>
      <w:r w:rsidR="00840C9B">
        <w:t>sodavand</w:t>
      </w:r>
      <w:r w:rsidR="003A19E6">
        <w:t>, aviser</w:t>
      </w:r>
      <w:r w:rsidR="00840C9B">
        <w:t xml:space="preserve"> og </w:t>
      </w:r>
      <w:r w:rsidR="00FC6600">
        <w:t>chokolade.</w:t>
      </w:r>
    </w:p>
    <w:p w14:paraId="755078A8" w14:textId="6F3B8A33" w:rsidR="006D0CBD" w:rsidRDefault="003A19E6" w:rsidP="00AB2619">
      <w:r>
        <w:t>Det er mulig</w:t>
      </w:r>
      <w:r w:rsidR="00830C69">
        <w:t>t</w:t>
      </w:r>
      <w:r w:rsidR="00CC5201">
        <w:t>,</w:t>
      </w:r>
      <w:r w:rsidR="00830C69">
        <w:t xml:space="preserve"> at din organisation </w:t>
      </w:r>
      <w:r w:rsidR="000110AA">
        <w:t>har selvstændige aftaler på f</w:t>
      </w:r>
      <w:r w:rsidR="00CC5201">
        <w:t>x</w:t>
      </w:r>
      <w:r w:rsidR="000110AA">
        <w:t xml:space="preserve"> arbejdstøj, det er derfor altid en god ide at </w:t>
      </w:r>
      <w:r w:rsidR="008E1BB4">
        <w:t>kontakte dit indkøbskontor</w:t>
      </w:r>
      <w:r w:rsidR="00CC5201">
        <w:t>,</w:t>
      </w:r>
      <w:r w:rsidR="008E1BB4">
        <w:t xml:space="preserve"> hvis du er i tvivl.</w:t>
      </w:r>
    </w:p>
    <w:p w14:paraId="021C8FF8" w14:textId="1B0F44EB" w:rsidR="006D0CBD" w:rsidRDefault="006D0CBD" w:rsidP="006D0CBD">
      <w:pPr>
        <w:pStyle w:val="Overskrift2"/>
      </w:pPr>
      <w:bookmarkStart w:id="41" w:name="_Toc135896833"/>
      <w:r>
        <w:t>Vi er også tilsluttet 50.6</w:t>
      </w:r>
      <w:r w:rsidR="00E30155">
        <w:t>2</w:t>
      </w:r>
      <w:r>
        <w:t xml:space="preserve"> Lyskilder, hvad gør vi?</w:t>
      </w:r>
      <w:bookmarkEnd w:id="41"/>
    </w:p>
    <w:p w14:paraId="48C6AE3B" w14:textId="594253D6" w:rsidR="00B83572" w:rsidRDefault="00B83572" w:rsidP="006D0CBD">
      <w:r>
        <w:t>50.6</w:t>
      </w:r>
      <w:r w:rsidR="00E30155">
        <w:t>2</w:t>
      </w:r>
      <w:r>
        <w:t xml:space="preserve"> Lyskilder er en forpligtende aftale, og den har derfor forrang ift. 12.01</w:t>
      </w:r>
      <w:r w:rsidR="00CC5201">
        <w:t xml:space="preserve"> Byggevarer</w:t>
      </w:r>
      <w:r>
        <w:t>.</w:t>
      </w:r>
    </w:p>
    <w:p w14:paraId="33AB850E" w14:textId="77C2E141" w:rsidR="003A19E6" w:rsidRDefault="00B83572" w:rsidP="006D0CBD">
      <w:r>
        <w:lastRenderedPageBreak/>
        <w:t>I praksis betyder det</w:t>
      </w:r>
      <w:r w:rsidR="0073151D">
        <w:t>,</w:t>
      </w:r>
      <w:r>
        <w:t xml:space="preserve"> at </w:t>
      </w:r>
      <w:r w:rsidR="00B6653B">
        <w:t>alle lyskilder</w:t>
      </w:r>
      <w:r w:rsidR="00CC5201">
        <w:t>,</w:t>
      </w:r>
      <w:r w:rsidR="00B6653B">
        <w:t xml:space="preserve"> der kan købes på 50.6</w:t>
      </w:r>
      <w:r w:rsidR="00E30155">
        <w:t>2</w:t>
      </w:r>
      <w:r w:rsidR="00B6653B">
        <w:t xml:space="preserve"> Lyskilder, </w:t>
      </w:r>
      <w:r w:rsidR="00B6653B" w:rsidRPr="00B6653B">
        <w:rPr>
          <w:u w:val="single"/>
        </w:rPr>
        <w:t>skal</w:t>
      </w:r>
      <w:r w:rsidR="00B6653B">
        <w:t xml:space="preserve"> købes på </w:t>
      </w:r>
      <w:r w:rsidR="009065DB">
        <w:t>50.6</w:t>
      </w:r>
      <w:r w:rsidR="00E30155">
        <w:t>2</w:t>
      </w:r>
      <w:r w:rsidR="00B6653B">
        <w:t>.</w:t>
      </w:r>
      <w:r w:rsidR="000110AA">
        <w:t xml:space="preserve"> </w:t>
      </w:r>
    </w:p>
    <w:p w14:paraId="6BAEF0D3" w14:textId="77777777" w:rsidR="00C807D5" w:rsidRDefault="00AB465E" w:rsidP="00AB465E">
      <w:pPr>
        <w:pStyle w:val="Overskrift2"/>
      </w:pPr>
      <w:bookmarkStart w:id="42" w:name="_Toc135896834"/>
      <w:r w:rsidRPr="00AB465E">
        <w:t xml:space="preserve">Hvad sker der, hvis </w:t>
      </w:r>
      <w:r>
        <w:t>produkterne</w:t>
      </w:r>
      <w:r w:rsidRPr="00AB465E">
        <w:t xml:space="preserve"> er forsinket?</w:t>
      </w:r>
      <w:bookmarkEnd w:id="42"/>
    </w:p>
    <w:p w14:paraId="2B30C173" w14:textId="5B76380C" w:rsidR="00114A19" w:rsidRDefault="00070D3A" w:rsidP="00C807D5">
      <w:r w:rsidRPr="00C807D5">
        <w:t>Hvis</w:t>
      </w:r>
      <w:r w:rsidR="00C807D5" w:rsidRPr="00C807D5">
        <w:t xml:space="preserve"> leverandøren ikke leverer en eller flere bestilte </w:t>
      </w:r>
      <w:r w:rsidR="00E05E4C">
        <w:t>produkter</w:t>
      </w:r>
      <w:r w:rsidR="00C807D5" w:rsidRPr="00C807D5">
        <w:t xml:space="preserve"> inden for leveringstiden, foreligger der forsinkelse</w:t>
      </w:r>
      <w:r>
        <w:t>,</w:t>
      </w:r>
      <w:r w:rsidR="00C807D5" w:rsidRPr="00C807D5">
        <w:t xml:space="preserve"> </w:t>
      </w:r>
      <w:r w:rsidR="00114A19" w:rsidRPr="00C807D5">
        <w:t>medmindre</w:t>
      </w:r>
      <w:r w:rsidR="00C807D5" w:rsidRPr="00C807D5">
        <w:t xml:space="preserve"> forsinkelsen skyldes forhold hos jer.</w:t>
      </w:r>
    </w:p>
    <w:p w14:paraId="36B45565" w14:textId="20F7F901" w:rsidR="00114A19" w:rsidRDefault="00114A19" w:rsidP="00114A19">
      <w:r>
        <w:t xml:space="preserve">Ved forsinkelse skal leverandøren straks orientere dig skriftligt. </w:t>
      </w:r>
    </w:p>
    <w:p w14:paraId="2298F89E" w14:textId="77777777" w:rsidR="00BE47E6" w:rsidRDefault="00114A19" w:rsidP="00BA2094">
      <w:r>
        <w:t>Du skal orienteres om årsagen, den forventede varighed af forsinkelsen, samt hvilke tiltag leverandøren iværksætter med henblik på at overvinde eller begrænse forsinkelsen.</w:t>
      </w:r>
    </w:p>
    <w:p w14:paraId="06ECAB89" w14:textId="05763341" w:rsidR="00416CD3" w:rsidRDefault="00BA2094" w:rsidP="00BA2094">
      <w:r>
        <w:t xml:space="preserve">Ved forsinkelse kan du enten: </w:t>
      </w:r>
    </w:p>
    <w:p w14:paraId="359FE14F" w14:textId="35412294" w:rsidR="00BA2094" w:rsidRDefault="00BA2094" w:rsidP="001513FD">
      <w:pPr>
        <w:pStyle w:val="Listeafsnit"/>
        <w:numPr>
          <w:ilvl w:val="0"/>
          <w:numId w:val="4"/>
        </w:numPr>
        <w:tabs>
          <w:tab w:val="left" w:pos="284"/>
        </w:tabs>
        <w:spacing w:line="360" w:lineRule="auto"/>
        <w:ind w:left="720" w:hanging="360"/>
      </w:pPr>
      <w:r>
        <w:t>Fastholde købet og opkræve bod</w:t>
      </w:r>
      <w:r w:rsidR="00416CD3">
        <w:t xml:space="preserve"> </w:t>
      </w:r>
      <w:r w:rsidR="00BE47E6">
        <w:t>eller</w:t>
      </w:r>
    </w:p>
    <w:p w14:paraId="0B3A28F3" w14:textId="04A37447" w:rsidR="00C53951" w:rsidRPr="00C53951" w:rsidRDefault="00BA2094" w:rsidP="001513FD">
      <w:pPr>
        <w:pStyle w:val="Listeafsnit"/>
        <w:numPr>
          <w:ilvl w:val="0"/>
          <w:numId w:val="4"/>
        </w:numPr>
        <w:tabs>
          <w:tab w:val="left" w:pos="284"/>
        </w:tabs>
        <w:spacing w:line="360" w:lineRule="auto"/>
        <w:ind w:left="720" w:hanging="360"/>
      </w:pPr>
      <w:r>
        <w:t>Ophæve købet og foretage dækningskøb</w:t>
      </w:r>
      <w:r w:rsidR="00CC5201">
        <w:t>.</w:t>
      </w:r>
    </w:p>
    <w:p w14:paraId="6E00BDAC" w14:textId="07B62F06" w:rsidR="00C17CF3" w:rsidRDefault="00C17CF3" w:rsidP="00C17CF3">
      <w:pPr>
        <w:pStyle w:val="Overskrift2"/>
      </w:pPr>
      <w:bookmarkStart w:id="43" w:name="_Toc135896835"/>
      <w:r>
        <w:t>Hvornår og hvordan opkræver jeg bod?</w:t>
      </w:r>
      <w:bookmarkEnd w:id="43"/>
    </w:p>
    <w:p w14:paraId="721E428A" w14:textId="65FCF436" w:rsidR="004E43A4" w:rsidRPr="00E719F7" w:rsidRDefault="00C17CF3" w:rsidP="00C17CF3">
      <w:r w:rsidRPr="00E719F7">
        <w:t xml:space="preserve">Bodsbestemmelser fremgår af </w:t>
      </w:r>
      <w:r w:rsidR="00E44594" w:rsidRPr="00E719F7">
        <w:t>Bilag D</w:t>
      </w:r>
      <w:r w:rsidR="00AA57BF">
        <w:t xml:space="preserve"> ”</w:t>
      </w:r>
      <w:r w:rsidR="00E44594" w:rsidRPr="00E719F7">
        <w:t>Bestillingsprocedure og regulering af parternes forhold</w:t>
      </w:r>
      <w:r w:rsidR="00AA57BF">
        <w:t>” pkt. 3.6</w:t>
      </w:r>
      <w:r w:rsidR="004E43A4" w:rsidRPr="00E719F7">
        <w:t xml:space="preserve"> og</w:t>
      </w:r>
      <w:r w:rsidR="00EE3FDF" w:rsidRPr="00E719F7">
        <w:t xml:space="preserve"> </w:t>
      </w:r>
      <w:r w:rsidRPr="00E719F7">
        <w:t xml:space="preserve">Bilag E </w:t>
      </w:r>
      <w:r w:rsidR="00AA57BF">
        <w:t>”L</w:t>
      </w:r>
      <w:r w:rsidRPr="00E719F7">
        <w:t>everingskontrakten</w:t>
      </w:r>
      <w:r w:rsidR="00AA57BF">
        <w:t>”</w:t>
      </w:r>
      <w:r w:rsidRPr="00E719F7">
        <w:t xml:space="preserve"> punkt </w:t>
      </w:r>
      <w:r w:rsidR="00C055E4" w:rsidRPr="00E719F7">
        <w:t>8</w:t>
      </w:r>
      <w:r w:rsidRPr="00E719F7">
        <w:t>.3.</w:t>
      </w:r>
    </w:p>
    <w:p w14:paraId="6595E9BC" w14:textId="231EC2FD" w:rsidR="00860C6C" w:rsidRDefault="00C17CF3" w:rsidP="00C17CF3">
      <w:r w:rsidRPr="00F5542D">
        <w:t xml:space="preserve">Ønsker du at blive oplyst om </w:t>
      </w:r>
      <w:r w:rsidR="00D76293">
        <w:t>bod</w:t>
      </w:r>
      <w:r w:rsidRPr="00F5542D">
        <w:t>, skal du kontakte dit indkøbskontor.</w:t>
      </w:r>
    </w:p>
    <w:p w14:paraId="1F6F71E6" w14:textId="0A56CA9A" w:rsidR="00E46950" w:rsidRPr="00E46950" w:rsidRDefault="00E46950" w:rsidP="00E46950">
      <w:pPr>
        <w:pStyle w:val="Overskrift2"/>
      </w:pPr>
      <w:bookmarkStart w:id="44" w:name="_Toc135896836"/>
      <w:r w:rsidRPr="00E46950">
        <w:t>Kan leverandøren tilføje nye produkter?</w:t>
      </w:r>
      <w:bookmarkEnd w:id="44"/>
    </w:p>
    <w:p w14:paraId="42AFB7DA" w14:textId="284A05D2" w:rsidR="00E46950" w:rsidRPr="00FF4295" w:rsidRDefault="00002C83" w:rsidP="00E46950">
      <w:r>
        <w:t>Eftersom</w:t>
      </w:r>
      <w:r w:rsidR="00C913AF">
        <w:t xml:space="preserve"> aftalen dækker hele leverandørens sortimen</w:t>
      </w:r>
      <w:r w:rsidR="00C5522A">
        <w:t xml:space="preserve">t inden for de udbudte </w:t>
      </w:r>
      <w:r w:rsidR="001560C7">
        <w:t>produkt</w:t>
      </w:r>
      <w:r w:rsidR="00DD641A">
        <w:t>kategorier,</w:t>
      </w:r>
      <w:r w:rsidR="00C5522A">
        <w:t xml:space="preserve"> vil et nyt produkt automatisk </w:t>
      </w:r>
      <w:r w:rsidR="00DD641A">
        <w:t xml:space="preserve">blive tilføjet aftalen, hvis det tilføjes leverandørens </w:t>
      </w:r>
      <w:r w:rsidR="003E45A4">
        <w:t>almene sortiment.</w:t>
      </w:r>
    </w:p>
    <w:p w14:paraId="6A2CEC1A" w14:textId="4EEC7457" w:rsidR="00E46950" w:rsidRPr="007B7D2B" w:rsidRDefault="003E45A4" w:rsidP="00E46950">
      <w:pPr>
        <w:pStyle w:val="Overskrift2"/>
      </w:pPr>
      <w:bookmarkStart w:id="45" w:name="_Toc135896837"/>
      <w:r>
        <w:t xml:space="preserve">Er det muligt at købe bestillingsprodukter, som ikke fremgår af </w:t>
      </w:r>
      <w:r w:rsidR="00002C83">
        <w:t>hjemmeside eller på salgsstedet</w:t>
      </w:r>
      <w:r w:rsidR="00E46950" w:rsidRPr="007B7D2B">
        <w:t>?</w:t>
      </w:r>
      <w:bookmarkEnd w:id="45"/>
    </w:p>
    <w:p w14:paraId="0ABD3207" w14:textId="333D5550" w:rsidR="00E46950" w:rsidRPr="007B7D2B" w:rsidRDefault="00002C83" w:rsidP="00E46950">
      <w:r>
        <w:t xml:space="preserve">Ja, det er muligt at </w:t>
      </w:r>
      <w:r w:rsidR="002844CE">
        <w:t>få leverandøren til at bestille</w:t>
      </w:r>
      <w:r w:rsidR="001560C7">
        <w:t xml:space="preserve"> og levere</w:t>
      </w:r>
      <w:r w:rsidR="002844CE">
        <w:t xml:space="preserve"> </w:t>
      </w:r>
      <w:r w:rsidR="00576F13">
        <w:t>specielle</w:t>
      </w:r>
      <w:r w:rsidR="002844CE">
        <w:t xml:space="preserve"> produkter f</w:t>
      </w:r>
      <w:r w:rsidR="0048463A">
        <w:t>x</w:t>
      </w:r>
      <w:r w:rsidR="002844CE">
        <w:t xml:space="preserve"> døre i </w:t>
      </w:r>
      <w:r w:rsidR="00576F13">
        <w:t>”skæv</w:t>
      </w:r>
      <w:r w:rsidR="0048463A">
        <w:t>e</w:t>
      </w:r>
      <w:r w:rsidR="00576F13">
        <w:t xml:space="preserve">” mål, så længe at disse produkter </w:t>
      </w:r>
      <w:r w:rsidR="001560C7">
        <w:t>er omfattet af de udbudte produktkategorier.</w:t>
      </w:r>
    </w:p>
    <w:p w14:paraId="1734EDD8" w14:textId="06A29E2F" w:rsidR="00E46950" w:rsidRPr="00E46950" w:rsidRDefault="00E46950" w:rsidP="00E46950">
      <w:pPr>
        <w:pStyle w:val="Overskrift2"/>
      </w:pPr>
      <w:bookmarkStart w:id="46" w:name="_Toc135896838"/>
      <w:r w:rsidRPr="00E46950">
        <w:t>Hvem skal jeg kontakte, hvis der er problemer?</w:t>
      </w:r>
      <w:bookmarkEnd w:id="46"/>
    </w:p>
    <w:p w14:paraId="64952CE4" w14:textId="77777777" w:rsidR="00E46950" w:rsidRPr="00E46950" w:rsidRDefault="00E46950" w:rsidP="00E46950">
      <w:pPr>
        <w:rPr>
          <w:highlight w:val="yellow"/>
        </w:rPr>
      </w:pPr>
    </w:p>
    <w:p w14:paraId="2722CC25" w14:textId="4EF6FF8C" w:rsidR="00D31935" w:rsidRPr="00FA1151" w:rsidRDefault="00E46950" w:rsidP="00FA1151">
      <w:r w:rsidRPr="00E46950">
        <w:rPr>
          <w:highlight w:val="yellow"/>
        </w:rPr>
        <w:t>[INDSÆT EGEN KONTAKTPERSON I ORGANISATIONEN].</w:t>
      </w:r>
    </w:p>
    <w:sdt>
      <w:sdtPr>
        <w:rPr>
          <w:sz w:val="2"/>
          <w:szCs w:val="2"/>
        </w:rPr>
        <w:id w:val="-220059478"/>
        <w:lock w:val="contentLocked"/>
        <w:placeholder>
          <w:docPart w:val="D9AE5F76F5934E2CBD8EF31DB81EBB40"/>
        </w:placeholder>
        <w:group/>
      </w:sdtPr>
      <w:sdtEndPr/>
      <w:sdtContent>
        <w:p w14:paraId="7CFE7806" w14:textId="77777777" w:rsidR="00DB2E19" w:rsidRPr="008A77E6" w:rsidRDefault="00DB2E19" w:rsidP="00FF329E">
          <w:pPr>
            <w:pStyle w:val="Normaludenafstand"/>
            <w:spacing w:line="20" w:lineRule="exact"/>
            <w:rPr>
              <w:sz w:val="2"/>
              <w:szCs w:val="2"/>
            </w:rPr>
          </w:pPr>
        </w:p>
        <w:p w14:paraId="494F78CD" w14:textId="77777777" w:rsidR="00DB2E19" w:rsidRPr="008A77E6" w:rsidRDefault="00E30155" w:rsidP="00FF329E">
          <w:pPr>
            <w:pStyle w:val="Normaludenafstand"/>
            <w:spacing w:line="20" w:lineRule="exact"/>
            <w:rPr>
              <w:sz w:val="2"/>
              <w:szCs w:val="2"/>
            </w:rPr>
            <w:sectPr w:rsidR="00DB2E19" w:rsidRPr="008A77E6" w:rsidSect="00FF329E">
              <w:headerReference w:type="default" r:id="rId17"/>
              <w:footerReference w:type="default" r:id="rId18"/>
              <w:headerReference w:type="first" r:id="rId19"/>
              <w:footerReference w:type="first" r:id="rId20"/>
              <w:pgSz w:w="11907" w:h="16840" w:code="9"/>
              <w:pgMar w:top="1673" w:right="1701" w:bottom="1701" w:left="1701" w:header="567" w:footer="1134" w:gutter="0"/>
              <w:cols w:space="708"/>
              <w:titlePg/>
              <w:docGrid w:linePitch="326"/>
            </w:sectPr>
          </w:pPr>
        </w:p>
      </w:sdtContent>
    </w:sdt>
    <w:p w14:paraId="08DA2106"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73F78BE" wp14:editId="6907F6C6">
                <wp:extent cx="2880000" cy="2160000"/>
                <wp:effectExtent l="0" t="0" r="0" b="0"/>
                <wp:docPr id="12" name="Tekstfelt 1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21888559" w14:textId="77777777" w:rsidTr="00FF329E">
                              <w:tc>
                                <w:tcPr>
                                  <w:tcW w:w="3912" w:type="dxa"/>
                                </w:tcPr>
                                <w:p w14:paraId="7B9A85A4" w14:textId="77777777" w:rsidR="0009084D" w:rsidRPr="0009084D" w:rsidRDefault="0009084D" w:rsidP="0009084D">
                                  <w:pPr>
                                    <w:pStyle w:val="Bagsidetekst"/>
                                    <w:rPr>
                                      <w:sz w:val="26"/>
                                      <w:szCs w:val="26"/>
                                    </w:rPr>
                                  </w:pPr>
                                  <w:r w:rsidRPr="0009084D">
                                    <w:rPr>
                                      <w:sz w:val="26"/>
                                      <w:szCs w:val="26"/>
                                    </w:rPr>
                                    <w:t>Mere information</w:t>
                                  </w:r>
                                </w:p>
                                <w:p w14:paraId="7205CCA7" w14:textId="77777777" w:rsidR="0009084D" w:rsidRDefault="0009084D" w:rsidP="0009084D">
                                  <w:pPr>
                                    <w:pStyle w:val="Bagsidetekst"/>
                                  </w:pPr>
                                </w:p>
                                <w:p w14:paraId="73856574" w14:textId="77777777" w:rsidR="0048463A" w:rsidRDefault="0009084D" w:rsidP="0009084D">
                                  <w:pPr>
                                    <w:pStyle w:val="Bagsidetekst"/>
                                    <w:rPr>
                                      <w:b w:val="0"/>
                                      <w:bCs/>
                                      <w:szCs w:val="22"/>
                                    </w:rPr>
                                  </w:pPr>
                                  <w:r w:rsidRPr="0009084D">
                                    <w:rPr>
                                      <w:b w:val="0"/>
                                      <w:bCs/>
                                      <w:szCs w:val="22"/>
                                    </w:rPr>
                                    <w:t xml:space="preserve">Du kan finde mere information om </w:t>
                                  </w:r>
                                </w:p>
                                <w:p w14:paraId="6389080B" w14:textId="5BAC13EE" w:rsidR="0009084D" w:rsidRPr="0009084D" w:rsidRDefault="0009084D" w:rsidP="0009084D">
                                  <w:pPr>
                                    <w:pStyle w:val="Bagsidetekst"/>
                                    <w:rPr>
                                      <w:b w:val="0"/>
                                      <w:bCs/>
                                      <w:szCs w:val="22"/>
                                    </w:rPr>
                                  </w:pPr>
                                  <w:r w:rsidRPr="0009084D">
                                    <w:rPr>
                                      <w:b w:val="0"/>
                                      <w:bCs/>
                                      <w:szCs w:val="22"/>
                                    </w:rPr>
                                    <w:t xml:space="preserve">aftalen på ski.dk. Her finder du blandt andet øvrige dokumenter, der kan hjælpe dig med at bruge aftalen. </w:t>
                                  </w:r>
                                </w:p>
                                <w:p w14:paraId="1B06850F" w14:textId="77777777" w:rsidR="0009084D" w:rsidRPr="0009084D" w:rsidRDefault="0009084D" w:rsidP="0009084D">
                                  <w:pPr>
                                    <w:pStyle w:val="Bagsidetekst"/>
                                    <w:rPr>
                                      <w:b w:val="0"/>
                                      <w:bCs/>
                                      <w:szCs w:val="22"/>
                                    </w:rPr>
                                  </w:pPr>
                                </w:p>
                                <w:p w14:paraId="2350AE21" w14:textId="77777777" w:rsidR="0048463A" w:rsidRDefault="0009084D" w:rsidP="0009084D">
                                  <w:pPr>
                                    <w:pStyle w:val="Bagsidetekst"/>
                                    <w:rPr>
                                      <w:b w:val="0"/>
                                      <w:bCs/>
                                      <w:szCs w:val="22"/>
                                    </w:rPr>
                                  </w:pPr>
                                  <w:r w:rsidRPr="0009084D">
                                    <w:rPr>
                                      <w:b w:val="0"/>
                                      <w:bCs/>
                                      <w:szCs w:val="22"/>
                                    </w:rPr>
                                    <w:t xml:space="preserve">Du er altid velkommen til at kontakte SKI’s kundeservice på telefon </w:t>
                                  </w:r>
                                </w:p>
                                <w:p w14:paraId="642B5BFA" w14:textId="52445A7F" w:rsidR="0009084D" w:rsidRPr="0009084D" w:rsidRDefault="0009084D" w:rsidP="0009084D">
                                  <w:pPr>
                                    <w:pStyle w:val="Bagsidetekst"/>
                                    <w:rPr>
                                      <w:b w:val="0"/>
                                      <w:bCs/>
                                      <w:szCs w:val="22"/>
                                    </w:rPr>
                                  </w:pPr>
                                  <w:r w:rsidRPr="0009084D">
                                    <w:rPr>
                                      <w:b w:val="0"/>
                                      <w:bCs/>
                                      <w:szCs w:val="22"/>
                                    </w:rPr>
                                    <w:t xml:space="preserve">33 42 70 00, hvis du har spørgsmål til </w:t>
                                  </w:r>
                                  <w:r w:rsidR="00136924">
                                    <w:rPr>
                                      <w:b w:val="0"/>
                                      <w:bCs/>
                                      <w:szCs w:val="22"/>
                                    </w:rPr>
                                    <w:br/>
                                  </w:r>
                                  <w:r w:rsidRPr="0009084D">
                                    <w:rPr>
                                      <w:b w:val="0"/>
                                      <w:bCs/>
                                      <w:szCs w:val="22"/>
                                    </w:rPr>
                                    <w:t>aftalen.</w:t>
                                  </w:r>
                                </w:p>
                                <w:p w14:paraId="5C36131F" w14:textId="3D0ECB50" w:rsidR="00DB2E19" w:rsidRDefault="00DB2E19" w:rsidP="00FF329E">
                                  <w:pPr>
                                    <w:pStyle w:val="Bagsidetekst"/>
                                  </w:pPr>
                                </w:p>
                              </w:tc>
                            </w:tr>
                          </w:tbl>
                          <w:p w14:paraId="0D706F31" w14:textId="77777777" w:rsidR="00DB2E19" w:rsidRPr="008A77E6" w:rsidRDefault="00DB2E1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73F78BE" id="Tekstfelt 12" o:spid="_x0000_s1027"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21888559" w14:textId="77777777" w:rsidTr="00FF329E">
                        <w:tc>
                          <w:tcPr>
                            <w:tcW w:w="3912" w:type="dxa"/>
                          </w:tcPr>
                          <w:p w14:paraId="7B9A85A4" w14:textId="77777777" w:rsidR="0009084D" w:rsidRPr="0009084D" w:rsidRDefault="0009084D" w:rsidP="0009084D">
                            <w:pPr>
                              <w:pStyle w:val="Bagsidetekst"/>
                              <w:rPr>
                                <w:sz w:val="26"/>
                                <w:szCs w:val="26"/>
                              </w:rPr>
                            </w:pPr>
                            <w:r w:rsidRPr="0009084D">
                              <w:rPr>
                                <w:sz w:val="26"/>
                                <w:szCs w:val="26"/>
                              </w:rPr>
                              <w:t>Mere information</w:t>
                            </w:r>
                          </w:p>
                          <w:p w14:paraId="7205CCA7" w14:textId="77777777" w:rsidR="0009084D" w:rsidRDefault="0009084D" w:rsidP="0009084D">
                            <w:pPr>
                              <w:pStyle w:val="Bagsidetekst"/>
                            </w:pPr>
                          </w:p>
                          <w:p w14:paraId="73856574" w14:textId="77777777" w:rsidR="0048463A" w:rsidRDefault="0009084D" w:rsidP="0009084D">
                            <w:pPr>
                              <w:pStyle w:val="Bagsidetekst"/>
                              <w:rPr>
                                <w:b w:val="0"/>
                                <w:bCs/>
                                <w:szCs w:val="22"/>
                              </w:rPr>
                            </w:pPr>
                            <w:r w:rsidRPr="0009084D">
                              <w:rPr>
                                <w:b w:val="0"/>
                                <w:bCs/>
                                <w:szCs w:val="22"/>
                              </w:rPr>
                              <w:t xml:space="preserve">Du kan finde mere information om </w:t>
                            </w:r>
                          </w:p>
                          <w:p w14:paraId="6389080B" w14:textId="5BAC13EE" w:rsidR="0009084D" w:rsidRPr="0009084D" w:rsidRDefault="0009084D" w:rsidP="0009084D">
                            <w:pPr>
                              <w:pStyle w:val="Bagsidetekst"/>
                              <w:rPr>
                                <w:b w:val="0"/>
                                <w:bCs/>
                                <w:szCs w:val="22"/>
                              </w:rPr>
                            </w:pPr>
                            <w:r w:rsidRPr="0009084D">
                              <w:rPr>
                                <w:b w:val="0"/>
                                <w:bCs/>
                                <w:szCs w:val="22"/>
                              </w:rPr>
                              <w:t xml:space="preserve">aftalen på ski.dk. Her finder du blandt andet øvrige dokumenter, der kan hjælpe dig med at bruge aftalen. </w:t>
                            </w:r>
                          </w:p>
                          <w:p w14:paraId="1B06850F" w14:textId="77777777" w:rsidR="0009084D" w:rsidRPr="0009084D" w:rsidRDefault="0009084D" w:rsidP="0009084D">
                            <w:pPr>
                              <w:pStyle w:val="Bagsidetekst"/>
                              <w:rPr>
                                <w:b w:val="0"/>
                                <w:bCs/>
                                <w:szCs w:val="22"/>
                              </w:rPr>
                            </w:pPr>
                          </w:p>
                          <w:p w14:paraId="2350AE21" w14:textId="77777777" w:rsidR="0048463A" w:rsidRDefault="0009084D" w:rsidP="0009084D">
                            <w:pPr>
                              <w:pStyle w:val="Bagsidetekst"/>
                              <w:rPr>
                                <w:b w:val="0"/>
                                <w:bCs/>
                                <w:szCs w:val="22"/>
                              </w:rPr>
                            </w:pPr>
                            <w:r w:rsidRPr="0009084D">
                              <w:rPr>
                                <w:b w:val="0"/>
                                <w:bCs/>
                                <w:szCs w:val="22"/>
                              </w:rPr>
                              <w:t xml:space="preserve">Du er altid velkommen til at kontakte SKI’s kundeservice på telefon </w:t>
                            </w:r>
                          </w:p>
                          <w:p w14:paraId="642B5BFA" w14:textId="52445A7F" w:rsidR="0009084D" w:rsidRPr="0009084D" w:rsidRDefault="0009084D" w:rsidP="0009084D">
                            <w:pPr>
                              <w:pStyle w:val="Bagsidetekst"/>
                              <w:rPr>
                                <w:b w:val="0"/>
                                <w:bCs/>
                                <w:szCs w:val="22"/>
                              </w:rPr>
                            </w:pPr>
                            <w:r w:rsidRPr="0009084D">
                              <w:rPr>
                                <w:b w:val="0"/>
                                <w:bCs/>
                                <w:szCs w:val="22"/>
                              </w:rPr>
                              <w:t xml:space="preserve">33 42 70 00, hvis du har spørgsmål til </w:t>
                            </w:r>
                            <w:r w:rsidR="00136924">
                              <w:rPr>
                                <w:b w:val="0"/>
                                <w:bCs/>
                                <w:szCs w:val="22"/>
                              </w:rPr>
                              <w:br/>
                            </w:r>
                            <w:r w:rsidRPr="0009084D">
                              <w:rPr>
                                <w:b w:val="0"/>
                                <w:bCs/>
                                <w:szCs w:val="22"/>
                              </w:rPr>
                              <w:t>aftalen.</w:t>
                            </w:r>
                          </w:p>
                          <w:p w14:paraId="5C36131F" w14:textId="3D0ECB50" w:rsidR="00DB2E19" w:rsidRDefault="00DB2E19" w:rsidP="00FF329E">
                            <w:pPr>
                              <w:pStyle w:val="Bagsidetekst"/>
                            </w:pPr>
                          </w:p>
                        </w:tc>
                      </w:tr>
                    </w:tbl>
                    <w:p w14:paraId="0D706F31" w14:textId="77777777" w:rsidR="00DB2E19" w:rsidRPr="008A77E6" w:rsidRDefault="00DB2E19" w:rsidP="00DB2E19">
                      <w:pPr>
                        <w:pStyle w:val="Normaludenafstand"/>
                        <w:spacing w:line="20" w:lineRule="exact"/>
                        <w:rPr>
                          <w:sz w:val="2"/>
                          <w:szCs w:val="2"/>
                        </w:rPr>
                      </w:pPr>
                    </w:p>
                  </w:txbxContent>
                </v:textbox>
                <w10:anchorlock/>
              </v:shape>
            </w:pict>
          </mc:Fallback>
        </mc:AlternateContent>
      </w:r>
      <w:r w:rsidR="00A37D4B">
        <w:tab/>
      </w:r>
    </w:p>
    <w:p w14:paraId="3331A0C6" w14:textId="77777777" w:rsidR="00DB2E19" w:rsidRDefault="00DB2E19" w:rsidP="00FF329E"/>
    <w:p w14:paraId="11F18B3F" w14:textId="77777777" w:rsidR="00F401D6" w:rsidRPr="00DB2E19" w:rsidRDefault="00F401D6" w:rsidP="00DB2E19"/>
    <w:sectPr w:rsidR="00F401D6" w:rsidRPr="00DB2E19" w:rsidSect="003E3EF1">
      <w:headerReference w:type="default" r:id="rId21"/>
      <w:footerReference w:type="default" r:id="rId22"/>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E91C" w14:textId="77777777" w:rsidR="003F07C4" w:rsidRDefault="003F07C4">
      <w:pPr>
        <w:spacing w:after="0" w:line="240" w:lineRule="auto"/>
      </w:pPr>
      <w:r>
        <w:separator/>
      </w:r>
    </w:p>
  </w:endnote>
  <w:endnote w:type="continuationSeparator" w:id="0">
    <w:p w14:paraId="2000E928" w14:textId="77777777" w:rsidR="003F07C4" w:rsidRDefault="003F07C4">
      <w:pPr>
        <w:spacing w:after="0" w:line="240" w:lineRule="auto"/>
      </w:pPr>
      <w:r>
        <w:continuationSeparator/>
      </w:r>
    </w:p>
  </w:endnote>
  <w:endnote w:type="continuationNotice" w:id="1">
    <w:p w14:paraId="5E8930A9" w14:textId="77777777" w:rsidR="003F07C4" w:rsidRDefault="003F0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FF329E" w14:paraId="678B4412" w14:textId="77777777" w:rsidTr="00FF329E">
      <w:tc>
        <w:tcPr>
          <w:tcW w:w="4532" w:type="dxa"/>
          <w:vAlign w:val="bottom"/>
        </w:tcPr>
        <w:p w14:paraId="15FC07B3" w14:textId="52BD5F99" w:rsidR="00FF329E" w:rsidRDefault="008D515B" w:rsidP="00FF329E">
          <w:pPr>
            <w:pStyle w:val="Sidefod"/>
          </w:pPr>
          <w:r>
            <w:t>16052023</w:t>
          </w:r>
        </w:p>
      </w:tc>
      <w:tc>
        <w:tcPr>
          <w:tcW w:w="5387" w:type="dxa"/>
          <w:vAlign w:val="bottom"/>
        </w:tcPr>
        <w:p w14:paraId="00C02D02" w14:textId="77777777" w:rsidR="00FF329E" w:rsidRDefault="003E3EF1" w:rsidP="00FF329E">
          <w:pPr>
            <w:pStyle w:val="Billedfelt"/>
            <w:jc w:val="right"/>
          </w:pPr>
          <w:r>
            <w:rPr>
              <w:noProof/>
            </w:rPr>
            <w:drawing>
              <wp:inline distT="0" distB="0" distL="0" distR="0" wp14:anchorId="1949F4AB" wp14:editId="453C0216">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64BF5608" w14:textId="77777777" w:rsidR="00FF329E" w:rsidRPr="00895C41" w:rsidRDefault="00FF329E" w:rsidP="00FF329E">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F58E" w14:textId="77777777" w:rsidR="00FF329E" w:rsidRDefault="003E3EF1" w:rsidP="00FF329E">
    <w:pPr>
      <w:pStyle w:val="Siden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2E71" w14:textId="77777777" w:rsidR="00FF329E" w:rsidRDefault="00FF329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FF329E" w14:paraId="4AAA5839" w14:textId="77777777" w:rsidTr="00FF329E">
      <w:trPr>
        <w:trHeight w:val="1191"/>
      </w:trPr>
      <w:tc>
        <w:tcPr>
          <w:tcW w:w="9911" w:type="dxa"/>
          <w:tcMar>
            <w:left w:w="851" w:type="dxa"/>
          </w:tcMar>
        </w:tcPr>
        <w:p w14:paraId="0A75221D" w14:textId="77777777" w:rsidR="00FF329E" w:rsidRDefault="003E3EF1" w:rsidP="00FF329E">
          <w:pPr>
            <w:pStyle w:val="Billedfelt"/>
          </w:pPr>
          <w:r>
            <w:rPr>
              <w:noProof/>
            </w:rPr>
            <w:drawing>
              <wp:inline distT="0" distB="0" distL="0" distR="0" wp14:anchorId="169F75FB" wp14:editId="7E7DC944">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FF329E" w14:paraId="44D2EC5A" w14:textId="77777777" w:rsidTr="00FF329E">
      <w:tc>
        <w:tcPr>
          <w:tcW w:w="9911" w:type="dxa"/>
          <w:tcMar>
            <w:left w:w="851" w:type="dxa"/>
          </w:tcMar>
        </w:tcPr>
        <w:p w14:paraId="04076A90" w14:textId="77777777" w:rsidR="00FF329E" w:rsidRPr="008A77E6" w:rsidRDefault="003E3EF1" w:rsidP="00FF329E">
          <w:pPr>
            <w:pStyle w:val="Normaludenafstand"/>
            <w:rPr>
              <w:b/>
              <w:bCs/>
            </w:rPr>
          </w:pPr>
          <w:r w:rsidRPr="008A77E6">
            <w:rPr>
              <w:b/>
              <w:bCs/>
            </w:rPr>
            <w:t>Staten og Kommunernes Indkøbsservice</w:t>
          </w:r>
        </w:p>
        <w:p w14:paraId="2B8FC059" w14:textId="77777777" w:rsidR="00FF329E" w:rsidRDefault="003E3EF1" w:rsidP="00FF329E">
          <w:pPr>
            <w:pStyle w:val="Normaludenafstand"/>
          </w:pPr>
          <w:r>
            <w:t>Montagehallen ▪ Pakkerivej 6 ▪ 2500 Valby ▪ Telefon +45 33 42 70 00</w:t>
          </w:r>
        </w:p>
      </w:tc>
    </w:tr>
  </w:tbl>
  <w:p w14:paraId="6AC20040" w14:textId="77777777" w:rsidR="00FF329E" w:rsidRPr="008A77E6" w:rsidRDefault="00FF329E" w:rsidP="00FF329E">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EDE7" w14:textId="77777777" w:rsidR="003F07C4" w:rsidRDefault="003F07C4">
      <w:pPr>
        <w:spacing w:after="0" w:line="240" w:lineRule="auto"/>
      </w:pPr>
      <w:r>
        <w:separator/>
      </w:r>
    </w:p>
  </w:footnote>
  <w:footnote w:type="continuationSeparator" w:id="0">
    <w:p w14:paraId="2A279049" w14:textId="77777777" w:rsidR="003F07C4" w:rsidRDefault="003F07C4">
      <w:pPr>
        <w:spacing w:after="0" w:line="240" w:lineRule="auto"/>
      </w:pPr>
      <w:r>
        <w:continuationSeparator/>
      </w:r>
    </w:p>
  </w:footnote>
  <w:footnote w:type="continuationNotice" w:id="1">
    <w:p w14:paraId="38C1F11B" w14:textId="77777777" w:rsidR="003F07C4" w:rsidRDefault="003F0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185A" w14:textId="77777777" w:rsidR="00FF329E" w:rsidRDefault="003E3EF1">
    <w:pPr>
      <w:pStyle w:val="Sidehoved"/>
    </w:pPr>
    <w:r>
      <w:rPr>
        <w:noProof/>
      </w:rPr>
      <mc:AlternateContent>
        <mc:Choice Requires="wps">
          <w:drawing>
            <wp:anchor distT="0" distB="0" distL="114300" distR="114300" simplePos="0" relativeHeight="251658240" behindDoc="1" locked="0" layoutInCell="1" allowOverlap="1" wp14:anchorId="18A12ECE" wp14:editId="4F2F7DB1">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FF329E" w14:paraId="01DC8F11" w14:textId="77777777" w:rsidTr="00FF329E">
                            <w:trPr>
                              <w:trHeight w:hRule="exact" w:val="7938"/>
                            </w:trPr>
                            <w:tc>
                              <w:tcPr>
                                <w:tcW w:w="10776" w:type="dxa"/>
                              </w:tcPr>
                              <w:p w14:paraId="6E02F0CB" w14:textId="67A21F52" w:rsidR="00FF329E" w:rsidRDefault="00FF329E" w:rsidP="00FF329E">
                                <w:pPr>
                                  <w:pStyle w:val="Billedfelt"/>
                                </w:pPr>
                              </w:p>
                            </w:tc>
                          </w:tr>
                        </w:tbl>
                        <w:p w14:paraId="05692146" w14:textId="77777777" w:rsidR="00FF329E" w:rsidRDefault="00FF329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12ECE"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FF329E" w14:paraId="01DC8F11" w14:textId="77777777" w:rsidTr="00FF329E">
                      <w:trPr>
                        <w:trHeight w:hRule="exact" w:val="7938"/>
                      </w:trPr>
                      <w:tc>
                        <w:tcPr>
                          <w:tcW w:w="10776" w:type="dxa"/>
                        </w:tcPr>
                        <w:p w14:paraId="6E02F0CB" w14:textId="67A21F52" w:rsidR="00FF329E" w:rsidRDefault="00FF329E" w:rsidP="00FF329E">
                          <w:pPr>
                            <w:pStyle w:val="Billedfelt"/>
                          </w:pPr>
                        </w:p>
                      </w:tc>
                    </w:tr>
                  </w:tbl>
                  <w:p w14:paraId="05692146" w14:textId="77777777" w:rsidR="00FF329E" w:rsidRDefault="00FF329E"/>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A7" w14:textId="77777777" w:rsidR="00FF329E" w:rsidRPr="00EE6335" w:rsidRDefault="00FF329E" w:rsidP="00FF32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EAE9" w14:textId="77777777" w:rsidR="00FF329E" w:rsidRDefault="00FF329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80B" w14:textId="77777777" w:rsidR="00FF329E" w:rsidRPr="00EE6335" w:rsidRDefault="003E3EF1" w:rsidP="00FF329E">
    <w:pPr>
      <w:pStyle w:val="Sidehoved"/>
    </w:pPr>
    <w:r>
      <w:rPr>
        <w:noProof/>
      </w:rPr>
      <mc:AlternateContent>
        <mc:Choice Requires="wps">
          <w:drawing>
            <wp:anchor distT="0" distB="0" distL="114300" distR="114300" simplePos="0" relativeHeight="251658241" behindDoc="1" locked="0" layoutInCell="1" allowOverlap="1" wp14:anchorId="2A28E826" wp14:editId="7E5ED1B1">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FF329E" w14:paraId="3ABC1E25" w14:textId="77777777" w:rsidTr="00FF329E">
                            <w:trPr>
                              <w:trHeight w:hRule="exact" w:val="7938"/>
                            </w:trPr>
                            <w:tc>
                              <w:tcPr>
                                <w:tcW w:w="10776" w:type="dxa"/>
                              </w:tcPr>
                              <w:p w14:paraId="5D9BBD5A" w14:textId="08B5E9CC" w:rsidR="00FF329E" w:rsidRDefault="00FF329E" w:rsidP="00FF329E">
                                <w:pPr>
                                  <w:pStyle w:val="Billedfelt"/>
                                </w:pPr>
                              </w:p>
                            </w:tc>
                          </w:tr>
                        </w:tbl>
                        <w:p w14:paraId="5DDD3793" w14:textId="77777777" w:rsidR="00FF329E" w:rsidRDefault="00FF329E" w:rsidP="00FF329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8E826"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FF329E" w14:paraId="3ABC1E25" w14:textId="77777777" w:rsidTr="00FF329E">
                      <w:trPr>
                        <w:trHeight w:hRule="exact" w:val="7938"/>
                      </w:trPr>
                      <w:tc>
                        <w:tcPr>
                          <w:tcW w:w="10776" w:type="dxa"/>
                        </w:tcPr>
                        <w:p w14:paraId="5D9BBD5A" w14:textId="08B5E9CC" w:rsidR="00FF329E" w:rsidRDefault="00FF329E" w:rsidP="00FF329E">
                          <w:pPr>
                            <w:pStyle w:val="Billedfelt"/>
                          </w:pPr>
                        </w:p>
                      </w:tc>
                    </w:tr>
                  </w:tbl>
                  <w:p w14:paraId="5DDD3793" w14:textId="77777777" w:rsidR="00FF329E" w:rsidRDefault="00FF329E" w:rsidP="00FF329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CE5722"/>
    <w:multiLevelType w:val="hybridMultilevel"/>
    <w:tmpl w:val="620E10C4"/>
    <w:lvl w:ilvl="0" w:tplc="040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BF6345"/>
    <w:multiLevelType w:val="hybridMultilevel"/>
    <w:tmpl w:val="50D674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D2B59A7"/>
    <w:multiLevelType w:val="multilevel"/>
    <w:tmpl w:val="6C5C987C"/>
    <w:lvl w:ilvl="0">
      <w:start w:val="1"/>
      <w:numFmt w:val="bullet"/>
      <w:lvlText w:val=""/>
      <w:lvlJc w:val="left"/>
      <w:pPr>
        <w:tabs>
          <w:tab w:val="num" w:pos="284"/>
        </w:tabs>
        <w:ind w:left="284" w:hanging="284"/>
      </w:pPr>
      <w:rPr>
        <w:rFonts w:ascii="Symbol" w:hAnsi="Symbol" w:hint="default"/>
        <w:color w:val="802F49" w:themeColor="background2"/>
      </w:rPr>
    </w:lvl>
    <w:lvl w:ilvl="1">
      <w:start w:val="1"/>
      <w:numFmt w:val="bullet"/>
      <w:lvlText w:val=""/>
      <w:lvlJc w:val="left"/>
      <w:pPr>
        <w:ind w:left="644" w:hanging="360"/>
      </w:pPr>
      <w:rPr>
        <w:rFonts w:ascii="Symbol" w:hAnsi="Symbol"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EF2657"/>
    <w:multiLevelType w:val="hybridMultilevel"/>
    <w:tmpl w:val="E9D2A5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BDA21B6"/>
    <w:multiLevelType w:val="hybridMultilevel"/>
    <w:tmpl w:val="2A90255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2B40048E"/>
    <w:multiLevelType w:val="hybridMultilevel"/>
    <w:tmpl w:val="C4F207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3B720A"/>
    <w:multiLevelType w:val="hybridMultilevel"/>
    <w:tmpl w:val="6562F75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21" w15:restartNumberingAfterBreak="0">
    <w:nsid w:val="50F9179F"/>
    <w:multiLevelType w:val="multilevel"/>
    <w:tmpl w:val="04060025"/>
    <w:lvl w:ilvl="0">
      <w:start w:val="1"/>
      <w:numFmt w:val="decimal"/>
      <w:pStyle w:val="Overskrift1"/>
      <w:lvlText w:val="%1"/>
      <w:lvlJc w:val="left"/>
      <w:pPr>
        <w:ind w:left="858"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55DB069C"/>
    <w:multiLevelType w:val="multilevel"/>
    <w:tmpl w:val="09BCB674"/>
    <w:lvl w:ilvl="0">
      <w:start w:val="1"/>
      <w:numFmt w:val="bullet"/>
      <w:pStyle w:val="Punktlistemedluft"/>
      <w:lvlText w:val=""/>
      <w:lvlJc w:val="left"/>
      <w:pPr>
        <w:tabs>
          <w:tab w:val="num" w:pos="284"/>
        </w:tabs>
        <w:ind w:left="284" w:hanging="284"/>
      </w:pPr>
      <w:rPr>
        <w:rFonts w:ascii="Symbol" w:hAnsi="Symbol" w:hint="default"/>
        <w:color w:val="802F49" w:themeColor="background2"/>
      </w:rPr>
    </w:lvl>
    <w:lvl w:ilvl="1">
      <w:start w:val="1"/>
      <w:numFmt w:val="bullet"/>
      <w:pStyle w:val="Punktlisteniv2"/>
      <w:lvlText w:val="o"/>
      <w:lvlJc w:val="left"/>
      <w:pPr>
        <w:tabs>
          <w:tab w:val="num" w:pos="567"/>
        </w:tabs>
        <w:ind w:left="567" w:hanging="283"/>
      </w:pPr>
      <w:rPr>
        <w:rFonts w:ascii="Courier New" w:hAnsi="Courier New" w:hint="default"/>
        <w:color w:val="802F49"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01DDF"/>
    <w:multiLevelType w:val="hybridMultilevel"/>
    <w:tmpl w:val="5A888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38EFF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6377AA9"/>
    <w:multiLevelType w:val="hybridMultilevel"/>
    <w:tmpl w:val="6A24664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8" w15:restartNumberingAfterBreak="0">
    <w:nsid w:val="7677097D"/>
    <w:multiLevelType w:val="hybridMultilevel"/>
    <w:tmpl w:val="6114B3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B3A38D8"/>
    <w:multiLevelType w:val="multilevel"/>
    <w:tmpl w:val="847897E6"/>
    <w:lvl w:ilvl="0">
      <w:start w:val="1"/>
      <w:numFmt w:val="bullet"/>
      <w:pStyle w:val="Punktlisteudenluft"/>
      <w:lvlText w:val=""/>
      <w:lvlJc w:val="left"/>
      <w:pPr>
        <w:tabs>
          <w:tab w:val="num" w:pos="284"/>
        </w:tabs>
        <w:ind w:left="284" w:hanging="284"/>
      </w:pPr>
      <w:rPr>
        <w:rFonts w:ascii="Symbol" w:hAnsi="Symbol" w:hint="default"/>
        <w:color w:val="802F49" w:themeColor="background2"/>
      </w:rPr>
    </w:lvl>
    <w:lvl w:ilvl="1">
      <w:start w:val="1"/>
      <w:numFmt w:val="bullet"/>
      <w:pStyle w:val="Punktlisteniv2udenluft"/>
      <w:lvlText w:val="o"/>
      <w:lvlJc w:val="left"/>
      <w:pPr>
        <w:tabs>
          <w:tab w:val="num" w:pos="567"/>
        </w:tabs>
        <w:ind w:left="567" w:hanging="283"/>
      </w:pPr>
      <w:rPr>
        <w:rFonts w:ascii="Courier New" w:hAnsi="Courier New" w:hint="default"/>
        <w:color w:val="802F49"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11DB4"/>
    <w:multiLevelType w:val="hybridMultilevel"/>
    <w:tmpl w:val="64C695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28767000">
    <w:abstractNumId w:val="24"/>
  </w:num>
  <w:num w:numId="2" w16cid:durableId="1319769398">
    <w:abstractNumId w:val="23"/>
  </w:num>
  <w:num w:numId="3" w16cid:durableId="1907643383">
    <w:abstractNumId w:val="18"/>
  </w:num>
  <w:num w:numId="4" w16cid:durableId="272977782">
    <w:abstractNumId w:val="22"/>
  </w:num>
  <w:num w:numId="5" w16cid:durableId="1196624549">
    <w:abstractNumId w:val="9"/>
  </w:num>
  <w:num w:numId="6" w16cid:durableId="1885094543">
    <w:abstractNumId w:val="7"/>
  </w:num>
  <w:num w:numId="7" w16cid:durableId="517931155">
    <w:abstractNumId w:val="6"/>
  </w:num>
  <w:num w:numId="8" w16cid:durableId="860974164">
    <w:abstractNumId w:val="5"/>
  </w:num>
  <w:num w:numId="9" w16cid:durableId="1186094112">
    <w:abstractNumId w:val="29"/>
  </w:num>
  <w:num w:numId="10" w16cid:durableId="2091613028">
    <w:abstractNumId w:val="22"/>
  </w:num>
  <w:num w:numId="11" w16cid:durableId="1624727067">
    <w:abstractNumId w:val="21"/>
  </w:num>
  <w:num w:numId="12" w16cid:durableId="1913735189">
    <w:abstractNumId w:val="11"/>
  </w:num>
  <w:num w:numId="13" w16cid:durableId="1879900729">
    <w:abstractNumId w:val="30"/>
  </w:num>
  <w:num w:numId="14" w16cid:durableId="2117558145">
    <w:abstractNumId w:val="10"/>
  </w:num>
  <w:num w:numId="15" w16cid:durableId="515582697">
    <w:abstractNumId w:val="13"/>
  </w:num>
  <w:num w:numId="16" w16cid:durableId="1480883661">
    <w:abstractNumId w:val="19"/>
  </w:num>
  <w:num w:numId="17" w16cid:durableId="1709866264">
    <w:abstractNumId w:val="15"/>
  </w:num>
  <w:num w:numId="18" w16cid:durableId="1142577446">
    <w:abstractNumId w:val="4"/>
  </w:num>
  <w:num w:numId="19" w16cid:durableId="1560632059">
    <w:abstractNumId w:val="8"/>
  </w:num>
  <w:num w:numId="20" w16cid:durableId="492794756">
    <w:abstractNumId w:val="3"/>
  </w:num>
  <w:num w:numId="21" w16cid:durableId="1753891302">
    <w:abstractNumId w:val="2"/>
  </w:num>
  <w:num w:numId="22" w16cid:durableId="1176847091">
    <w:abstractNumId w:val="1"/>
  </w:num>
  <w:num w:numId="23" w16cid:durableId="410080295">
    <w:abstractNumId w:val="0"/>
  </w:num>
  <w:num w:numId="24" w16cid:durableId="2087652042">
    <w:abstractNumId w:val="22"/>
    <w:lvlOverride w:ilvl="0">
      <w:startOverride w:val="1"/>
    </w:lvlOverride>
  </w:num>
  <w:num w:numId="25" w16cid:durableId="1985964076">
    <w:abstractNumId w:val="14"/>
  </w:num>
  <w:num w:numId="26" w16cid:durableId="797646726">
    <w:abstractNumId w:val="20"/>
  </w:num>
  <w:num w:numId="27" w16cid:durableId="86318319">
    <w:abstractNumId w:val="17"/>
  </w:num>
  <w:num w:numId="28" w16cid:durableId="617029072">
    <w:abstractNumId w:val="12"/>
  </w:num>
  <w:num w:numId="29" w16cid:durableId="1895192017">
    <w:abstractNumId w:val="27"/>
  </w:num>
  <w:num w:numId="30" w16cid:durableId="1950621596">
    <w:abstractNumId w:val="28"/>
  </w:num>
  <w:num w:numId="31" w16cid:durableId="1421486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942576">
    <w:abstractNumId w:val="16"/>
  </w:num>
  <w:num w:numId="33" w16cid:durableId="1277717202">
    <w:abstractNumId w:val="25"/>
  </w:num>
  <w:num w:numId="34" w16cid:durableId="151376525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25aa0015-15c8-4c7a-81d1-0d15af33b610"/>
    <w:docVar w:name="VERSIONDETAIL" w:val="0"/>
  </w:docVars>
  <w:rsids>
    <w:rsidRoot w:val="006D26C3"/>
    <w:rsid w:val="000003F3"/>
    <w:rsid w:val="00001281"/>
    <w:rsid w:val="00002C83"/>
    <w:rsid w:val="00002EED"/>
    <w:rsid w:val="00004C65"/>
    <w:rsid w:val="00005421"/>
    <w:rsid w:val="0000586E"/>
    <w:rsid w:val="000101C0"/>
    <w:rsid w:val="00010F6A"/>
    <w:rsid w:val="000110AA"/>
    <w:rsid w:val="0001353E"/>
    <w:rsid w:val="00016978"/>
    <w:rsid w:val="0001740A"/>
    <w:rsid w:val="00017779"/>
    <w:rsid w:val="00020538"/>
    <w:rsid w:val="00022B7B"/>
    <w:rsid w:val="000245ED"/>
    <w:rsid w:val="00025E99"/>
    <w:rsid w:val="00031227"/>
    <w:rsid w:val="000316AD"/>
    <w:rsid w:val="000317D8"/>
    <w:rsid w:val="00033552"/>
    <w:rsid w:val="00034955"/>
    <w:rsid w:val="00037A27"/>
    <w:rsid w:val="0004050F"/>
    <w:rsid w:val="00044B62"/>
    <w:rsid w:val="00044D47"/>
    <w:rsid w:val="00045E4D"/>
    <w:rsid w:val="000475FC"/>
    <w:rsid w:val="000476AF"/>
    <w:rsid w:val="000478D4"/>
    <w:rsid w:val="00047B1E"/>
    <w:rsid w:val="00052CE0"/>
    <w:rsid w:val="00053B7F"/>
    <w:rsid w:val="0005407E"/>
    <w:rsid w:val="00055201"/>
    <w:rsid w:val="00055770"/>
    <w:rsid w:val="000629F0"/>
    <w:rsid w:val="00063232"/>
    <w:rsid w:val="0006694C"/>
    <w:rsid w:val="00066959"/>
    <w:rsid w:val="000701E8"/>
    <w:rsid w:val="00070D3A"/>
    <w:rsid w:val="000725CF"/>
    <w:rsid w:val="0007335D"/>
    <w:rsid w:val="00074580"/>
    <w:rsid w:val="00074F58"/>
    <w:rsid w:val="000759EB"/>
    <w:rsid w:val="00077E67"/>
    <w:rsid w:val="000806DB"/>
    <w:rsid w:val="0008293C"/>
    <w:rsid w:val="00082E49"/>
    <w:rsid w:val="0008478A"/>
    <w:rsid w:val="00085CE6"/>
    <w:rsid w:val="0008615F"/>
    <w:rsid w:val="00086461"/>
    <w:rsid w:val="0009084D"/>
    <w:rsid w:val="00092331"/>
    <w:rsid w:val="00094A66"/>
    <w:rsid w:val="00096681"/>
    <w:rsid w:val="00096A19"/>
    <w:rsid w:val="000A2C2E"/>
    <w:rsid w:val="000A4265"/>
    <w:rsid w:val="000A5408"/>
    <w:rsid w:val="000A6618"/>
    <w:rsid w:val="000A698C"/>
    <w:rsid w:val="000A7B8F"/>
    <w:rsid w:val="000B1369"/>
    <w:rsid w:val="000B1E09"/>
    <w:rsid w:val="000B4378"/>
    <w:rsid w:val="000B63DB"/>
    <w:rsid w:val="000B67AA"/>
    <w:rsid w:val="000B7152"/>
    <w:rsid w:val="000B7CB0"/>
    <w:rsid w:val="000C0234"/>
    <w:rsid w:val="000C10C9"/>
    <w:rsid w:val="000C5EB0"/>
    <w:rsid w:val="000D08A3"/>
    <w:rsid w:val="000D1859"/>
    <w:rsid w:val="000D4BAD"/>
    <w:rsid w:val="000D78E5"/>
    <w:rsid w:val="000E4D68"/>
    <w:rsid w:val="000F178E"/>
    <w:rsid w:val="000F4185"/>
    <w:rsid w:val="000F7FB2"/>
    <w:rsid w:val="00100131"/>
    <w:rsid w:val="00100C15"/>
    <w:rsid w:val="00104F60"/>
    <w:rsid w:val="00105588"/>
    <w:rsid w:val="00107D01"/>
    <w:rsid w:val="00110E77"/>
    <w:rsid w:val="00112E89"/>
    <w:rsid w:val="00114A19"/>
    <w:rsid w:val="00115787"/>
    <w:rsid w:val="001160E8"/>
    <w:rsid w:val="00116774"/>
    <w:rsid w:val="00120519"/>
    <w:rsid w:val="0012384E"/>
    <w:rsid w:val="00124439"/>
    <w:rsid w:val="001245CB"/>
    <w:rsid w:val="00124720"/>
    <w:rsid w:val="00124F74"/>
    <w:rsid w:val="0012531A"/>
    <w:rsid w:val="00125B49"/>
    <w:rsid w:val="00125D8B"/>
    <w:rsid w:val="00134E28"/>
    <w:rsid w:val="00135E99"/>
    <w:rsid w:val="00136924"/>
    <w:rsid w:val="00136B61"/>
    <w:rsid w:val="00142298"/>
    <w:rsid w:val="00146A6C"/>
    <w:rsid w:val="00150130"/>
    <w:rsid w:val="0015095A"/>
    <w:rsid w:val="001513FD"/>
    <w:rsid w:val="00154D67"/>
    <w:rsid w:val="001560C7"/>
    <w:rsid w:val="00156F88"/>
    <w:rsid w:val="00157428"/>
    <w:rsid w:val="00164473"/>
    <w:rsid w:val="001660BD"/>
    <w:rsid w:val="00166EE3"/>
    <w:rsid w:val="00167446"/>
    <w:rsid w:val="00170F8C"/>
    <w:rsid w:val="00171CAD"/>
    <w:rsid w:val="001724D8"/>
    <w:rsid w:val="00176148"/>
    <w:rsid w:val="001807F0"/>
    <w:rsid w:val="00181712"/>
    <w:rsid w:val="001823F6"/>
    <w:rsid w:val="0018445D"/>
    <w:rsid w:val="0018646E"/>
    <w:rsid w:val="00187C52"/>
    <w:rsid w:val="00190DB1"/>
    <w:rsid w:val="00190DC4"/>
    <w:rsid w:val="00195CE9"/>
    <w:rsid w:val="001A4673"/>
    <w:rsid w:val="001A51ED"/>
    <w:rsid w:val="001A5F59"/>
    <w:rsid w:val="001B1802"/>
    <w:rsid w:val="001B2E7B"/>
    <w:rsid w:val="001B7909"/>
    <w:rsid w:val="001C0057"/>
    <w:rsid w:val="001C0873"/>
    <w:rsid w:val="001C35E5"/>
    <w:rsid w:val="001C4305"/>
    <w:rsid w:val="001C62BA"/>
    <w:rsid w:val="001C69BB"/>
    <w:rsid w:val="001C710E"/>
    <w:rsid w:val="001D0A6F"/>
    <w:rsid w:val="001D1496"/>
    <w:rsid w:val="001D21A0"/>
    <w:rsid w:val="001D27A7"/>
    <w:rsid w:val="001D5985"/>
    <w:rsid w:val="001E1879"/>
    <w:rsid w:val="001E1D18"/>
    <w:rsid w:val="001E4C4A"/>
    <w:rsid w:val="001E6528"/>
    <w:rsid w:val="001E7276"/>
    <w:rsid w:val="001F42C0"/>
    <w:rsid w:val="001F47DE"/>
    <w:rsid w:val="001F531D"/>
    <w:rsid w:val="0020066F"/>
    <w:rsid w:val="002022AC"/>
    <w:rsid w:val="002059B2"/>
    <w:rsid w:val="002116C7"/>
    <w:rsid w:val="00216C9B"/>
    <w:rsid w:val="00220545"/>
    <w:rsid w:val="0022085C"/>
    <w:rsid w:val="002210AB"/>
    <w:rsid w:val="00221980"/>
    <w:rsid w:val="0022239D"/>
    <w:rsid w:val="002237D9"/>
    <w:rsid w:val="00223810"/>
    <w:rsid w:val="00225562"/>
    <w:rsid w:val="00227F8B"/>
    <w:rsid w:val="0023017B"/>
    <w:rsid w:val="00230F61"/>
    <w:rsid w:val="00232288"/>
    <w:rsid w:val="00232681"/>
    <w:rsid w:val="002332C0"/>
    <w:rsid w:val="00234785"/>
    <w:rsid w:val="00236034"/>
    <w:rsid w:val="00241788"/>
    <w:rsid w:val="0024247A"/>
    <w:rsid w:val="00245177"/>
    <w:rsid w:val="002470B7"/>
    <w:rsid w:val="002471FD"/>
    <w:rsid w:val="002473D0"/>
    <w:rsid w:val="0025121C"/>
    <w:rsid w:val="00255DAC"/>
    <w:rsid w:val="002612F7"/>
    <w:rsid w:val="00264D93"/>
    <w:rsid w:val="00264ECF"/>
    <w:rsid w:val="00265D78"/>
    <w:rsid w:val="002671EC"/>
    <w:rsid w:val="00273732"/>
    <w:rsid w:val="0027415A"/>
    <w:rsid w:val="00275CF9"/>
    <w:rsid w:val="0028128C"/>
    <w:rsid w:val="00284006"/>
    <w:rsid w:val="002844CE"/>
    <w:rsid w:val="00284969"/>
    <w:rsid w:val="00286ACC"/>
    <w:rsid w:val="002907E5"/>
    <w:rsid w:val="002919CF"/>
    <w:rsid w:val="0029466C"/>
    <w:rsid w:val="00295AAB"/>
    <w:rsid w:val="00296BCF"/>
    <w:rsid w:val="002A17EB"/>
    <w:rsid w:val="002A2635"/>
    <w:rsid w:val="002A2A16"/>
    <w:rsid w:val="002A4BC0"/>
    <w:rsid w:val="002A776F"/>
    <w:rsid w:val="002A7F84"/>
    <w:rsid w:val="002B131D"/>
    <w:rsid w:val="002B2303"/>
    <w:rsid w:val="002B5067"/>
    <w:rsid w:val="002B5076"/>
    <w:rsid w:val="002C21A0"/>
    <w:rsid w:val="002C474C"/>
    <w:rsid w:val="002C7C01"/>
    <w:rsid w:val="002D10C3"/>
    <w:rsid w:val="002D1507"/>
    <w:rsid w:val="002D1A3A"/>
    <w:rsid w:val="002D3C21"/>
    <w:rsid w:val="002D401F"/>
    <w:rsid w:val="002D6286"/>
    <w:rsid w:val="002D645F"/>
    <w:rsid w:val="002D7A6D"/>
    <w:rsid w:val="002E232C"/>
    <w:rsid w:val="002E31BB"/>
    <w:rsid w:val="002E494A"/>
    <w:rsid w:val="002E544F"/>
    <w:rsid w:val="002E56B6"/>
    <w:rsid w:val="002F0370"/>
    <w:rsid w:val="002F3673"/>
    <w:rsid w:val="003044A4"/>
    <w:rsid w:val="00304AAB"/>
    <w:rsid w:val="0031082E"/>
    <w:rsid w:val="003160A7"/>
    <w:rsid w:val="00316C7A"/>
    <w:rsid w:val="0031792C"/>
    <w:rsid w:val="003226CE"/>
    <w:rsid w:val="0032332F"/>
    <w:rsid w:val="003251C7"/>
    <w:rsid w:val="003271CD"/>
    <w:rsid w:val="00327BC6"/>
    <w:rsid w:val="00330268"/>
    <w:rsid w:val="003306DB"/>
    <w:rsid w:val="00330B9F"/>
    <w:rsid w:val="00331046"/>
    <w:rsid w:val="00336A85"/>
    <w:rsid w:val="00340403"/>
    <w:rsid w:val="00340556"/>
    <w:rsid w:val="00342C24"/>
    <w:rsid w:val="00344285"/>
    <w:rsid w:val="00345658"/>
    <w:rsid w:val="0035024D"/>
    <w:rsid w:val="003530BD"/>
    <w:rsid w:val="003540B0"/>
    <w:rsid w:val="0035700F"/>
    <w:rsid w:val="003575A0"/>
    <w:rsid w:val="003666CD"/>
    <w:rsid w:val="00370534"/>
    <w:rsid w:val="00373317"/>
    <w:rsid w:val="00375059"/>
    <w:rsid w:val="0037517B"/>
    <w:rsid w:val="00381E54"/>
    <w:rsid w:val="0038615B"/>
    <w:rsid w:val="00387A44"/>
    <w:rsid w:val="00387F31"/>
    <w:rsid w:val="00390121"/>
    <w:rsid w:val="00392372"/>
    <w:rsid w:val="00393814"/>
    <w:rsid w:val="00395E73"/>
    <w:rsid w:val="003970D4"/>
    <w:rsid w:val="003A0BAA"/>
    <w:rsid w:val="003A19E6"/>
    <w:rsid w:val="003A28B4"/>
    <w:rsid w:val="003A2FD5"/>
    <w:rsid w:val="003A35FF"/>
    <w:rsid w:val="003A4130"/>
    <w:rsid w:val="003A5437"/>
    <w:rsid w:val="003A731D"/>
    <w:rsid w:val="003B3742"/>
    <w:rsid w:val="003B4EE1"/>
    <w:rsid w:val="003C0388"/>
    <w:rsid w:val="003C0877"/>
    <w:rsid w:val="003C6A15"/>
    <w:rsid w:val="003D11BC"/>
    <w:rsid w:val="003D2319"/>
    <w:rsid w:val="003D575C"/>
    <w:rsid w:val="003D749F"/>
    <w:rsid w:val="003E1E6E"/>
    <w:rsid w:val="003E3EF1"/>
    <w:rsid w:val="003E45A4"/>
    <w:rsid w:val="003E4A2E"/>
    <w:rsid w:val="003E7343"/>
    <w:rsid w:val="003F07C4"/>
    <w:rsid w:val="003F0C3F"/>
    <w:rsid w:val="003F149E"/>
    <w:rsid w:val="003F2125"/>
    <w:rsid w:val="003F233F"/>
    <w:rsid w:val="003F38B4"/>
    <w:rsid w:val="003F39EE"/>
    <w:rsid w:val="003F48F5"/>
    <w:rsid w:val="003F70A8"/>
    <w:rsid w:val="00400F95"/>
    <w:rsid w:val="004016B1"/>
    <w:rsid w:val="00402FD0"/>
    <w:rsid w:val="00404592"/>
    <w:rsid w:val="00404C11"/>
    <w:rsid w:val="00404D5D"/>
    <w:rsid w:val="004050AF"/>
    <w:rsid w:val="0040511F"/>
    <w:rsid w:val="004052F2"/>
    <w:rsid w:val="004060A7"/>
    <w:rsid w:val="004116C2"/>
    <w:rsid w:val="00412A0B"/>
    <w:rsid w:val="00413D4D"/>
    <w:rsid w:val="00416CD3"/>
    <w:rsid w:val="0042024D"/>
    <w:rsid w:val="00424C93"/>
    <w:rsid w:val="00425B7C"/>
    <w:rsid w:val="00426B9F"/>
    <w:rsid w:val="00430B39"/>
    <w:rsid w:val="00431C68"/>
    <w:rsid w:val="00432B58"/>
    <w:rsid w:val="00435D6D"/>
    <w:rsid w:val="004446CA"/>
    <w:rsid w:val="00444F67"/>
    <w:rsid w:val="0045021B"/>
    <w:rsid w:val="00453BA6"/>
    <w:rsid w:val="0045530A"/>
    <w:rsid w:val="00465657"/>
    <w:rsid w:val="004658DA"/>
    <w:rsid w:val="004665B3"/>
    <w:rsid w:val="004667ED"/>
    <w:rsid w:val="004679CD"/>
    <w:rsid w:val="0047194A"/>
    <w:rsid w:val="00474A44"/>
    <w:rsid w:val="00476F7D"/>
    <w:rsid w:val="00477BA1"/>
    <w:rsid w:val="00480364"/>
    <w:rsid w:val="00481D42"/>
    <w:rsid w:val="00482E6B"/>
    <w:rsid w:val="0048463A"/>
    <w:rsid w:val="004910A1"/>
    <w:rsid w:val="0049125A"/>
    <w:rsid w:val="00492A36"/>
    <w:rsid w:val="00493439"/>
    <w:rsid w:val="004A3532"/>
    <w:rsid w:val="004A45B2"/>
    <w:rsid w:val="004A6B87"/>
    <w:rsid w:val="004A7929"/>
    <w:rsid w:val="004B2F28"/>
    <w:rsid w:val="004C1A70"/>
    <w:rsid w:val="004C4923"/>
    <w:rsid w:val="004C6267"/>
    <w:rsid w:val="004C7170"/>
    <w:rsid w:val="004D1101"/>
    <w:rsid w:val="004D22C7"/>
    <w:rsid w:val="004D24A4"/>
    <w:rsid w:val="004D2FCB"/>
    <w:rsid w:val="004D3ECB"/>
    <w:rsid w:val="004D7E24"/>
    <w:rsid w:val="004E32AB"/>
    <w:rsid w:val="004E43A4"/>
    <w:rsid w:val="004E5423"/>
    <w:rsid w:val="004E57E5"/>
    <w:rsid w:val="004E6B94"/>
    <w:rsid w:val="004E7550"/>
    <w:rsid w:val="004F0C58"/>
    <w:rsid w:val="004F2036"/>
    <w:rsid w:val="004F276F"/>
    <w:rsid w:val="004F6BBF"/>
    <w:rsid w:val="004F77D0"/>
    <w:rsid w:val="00503276"/>
    <w:rsid w:val="005050CD"/>
    <w:rsid w:val="00505941"/>
    <w:rsid w:val="00507701"/>
    <w:rsid w:val="00510571"/>
    <w:rsid w:val="00511EF5"/>
    <w:rsid w:val="00514051"/>
    <w:rsid w:val="00516DA0"/>
    <w:rsid w:val="00517201"/>
    <w:rsid w:val="00522758"/>
    <w:rsid w:val="00522893"/>
    <w:rsid w:val="00523E64"/>
    <w:rsid w:val="00523FDA"/>
    <w:rsid w:val="00524C9C"/>
    <w:rsid w:val="00524F7D"/>
    <w:rsid w:val="0052762F"/>
    <w:rsid w:val="005307E0"/>
    <w:rsid w:val="00532FA1"/>
    <w:rsid w:val="0053713D"/>
    <w:rsid w:val="00537A28"/>
    <w:rsid w:val="00537CC6"/>
    <w:rsid w:val="00541910"/>
    <w:rsid w:val="00541F1A"/>
    <w:rsid w:val="00542103"/>
    <w:rsid w:val="00546944"/>
    <w:rsid w:val="005478FE"/>
    <w:rsid w:val="00550852"/>
    <w:rsid w:val="00551243"/>
    <w:rsid w:val="005536E6"/>
    <w:rsid w:val="0056068C"/>
    <w:rsid w:val="00565348"/>
    <w:rsid w:val="0056689D"/>
    <w:rsid w:val="00567623"/>
    <w:rsid w:val="005678DC"/>
    <w:rsid w:val="00570472"/>
    <w:rsid w:val="005704D4"/>
    <w:rsid w:val="005762D7"/>
    <w:rsid w:val="005768B6"/>
    <w:rsid w:val="00576F13"/>
    <w:rsid w:val="005776FE"/>
    <w:rsid w:val="00581200"/>
    <w:rsid w:val="005812F3"/>
    <w:rsid w:val="0058424B"/>
    <w:rsid w:val="005878E5"/>
    <w:rsid w:val="00591C4B"/>
    <w:rsid w:val="00593409"/>
    <w:rsid w:val="005946B8"/>
    <w:rsid w:val="00595816"/>
    <w:rsid w:val="005964B8"/>
    <w:rsid w:val="005978EF"/>
    <w:rsid w:val="005A0ABF"/>
    <w:rsid w:val="005A0F16"/>
    <w:rsid w:val="005A1B7E"/>
    <w:rsid w:val="005A1F32"/>
    <w:rsid w:val="005A4945"/>
    <w:rsid w:val="005A5238"/>
    <w:rsid w:val="005A65D6"/>
    <w:rsid w:val="005A6B4E"/>
    <w:rsid w:val="005B41FC"/>
    <w:rsid w:val="005B5CA4"/>
    <w:rsid w:val="005B5F2D"/>
    <w:rsid w:val="005C1461"/>
    <w:rsid w:val="005C44B4"/>
    <w:rsid w:val="005C4768"/>
    <w:rsid w:val="005D218F"/>
    <w:rsid w:val="005D52B4"/>
    <w:rsid w:val="005D5838"/>
    <w:rsid w:val="005D6177"/>
    <w:rsid w:val="005D7C34"/>
    <w:rsid w:val="005E0A6D"/>
    <w:rsid w:val="005E18C6"/>
    <w:rsid w:val="005E3561"/>
    <w:rsid w:val="005E378C"/>
    <w:rsid w:val="005F0222"/>
    <w:rsid w:val="005F10D4"/>
    <w:rsid w:val="005F1BC0"/>
    <w:rsid w:val="005F2EDF"/>
    <w:rsid w:val="005F3E28"/>
    <w:rsid w:val="005F4025"/>
    <w:rsid w:val="005F4758"/>
    <w:rsid w:val="005F48B6"/>
    <w:rsid w:val="005F4F73"/>
    <w:rsid w:val="005F5482"/>
    <w:rsid w:val="00601228"/>
    <w:rsid w:val="00610069"/>
    <w:rsid w:val="006105F1"/>
    <w:rsid w:val="00614091"/>
    <w:rsid w:val="0061687C"/>
    <w:rsid w:val="0061695E"/>
    <w:rsid w:val="006223BF"/>
    <w:rsid w:val="00623B8C"/>
    <w:rsid w:val="00623C91"/>
    <w:rsid w:val="006255F1"/>
    <w:rsid w:val="00626149"/>
    <w:rsid w:val="006302BC"/>
    <w:rsid w:val="00630592"/>
    <w:rsid w:val="0063425A"/>
    <w:rsid w:val="006409E5"/>
    <w:rsid w:val="00643B6F"/>
    <w:rsid w:val="00643F69"/>
    <w:rsid w:val="006450DB"/>
    <w:rsid w:val="006452FB"/>
    <w:rsid w:val="0064710D"/>
    <w:rsid w:val="00647978"/>
    <w:rsid w:val="00647DF1"/>
    <w:rsid w:val="00651A17"/>
    <w:rsid w:val="0065275A"/>
    <w:rsid w:val="00652B01"/>
    <w:rsid w:val="00653B7A"/>
    <w:rsid w:val="006543DF"/>
    <w:rsid w:val="00655090"/>
    <w:rsid w:val="006575B6"/>
    <w:rsid w:val="00660E9A"/>
    <w:rsid w:val="00663125"/>
    <w:rsid w:val="00663D9C"/>
    <w:rsid w:val="00664C37"/>
    <w:rsid w:val="00664E49"/>
    <w:rsid w:val="00665B9A"/>
    <w:rsid w:val="006669E9"/>
    <w:rsid w:val="00666B53"/>
    <w:rsid w:val="00670A33"/>
    <w:rsid w:val="00671BAB"/>
    <w:rsid w:val="0067682A"/>
    <w:rsid w:val="006806CE"/>
    <w:rsid w:val="0068233B"/>
    <w:rsid w:val="00682837"/>
    <w:rsid w:val="00684BF1"/>
    <w:rsid w:val="0069140A"/>
    <w:rsid w:val="006930F3"/>
    <w:rsid w:val="00694EC3"/>
    <w:rsid w:val="0069507C"/>
    <w:rsid w:val="00696EDD"/>
    <w:rsid w:val="006A20F0"/>
    <w:rsid w:val="006A2BB6"/>
    <w:rsid w:val="006A6ABC"/>
    <w:rsid w:val="006A7024"/>
    <w:rsid w:val="006B06AE"/>
    <w:rsid w:val="006B1E2D"/>
    <w:rsid w:val="006B38EA"/>
    <w:rsid w:val="006B4013"/>
    <w:rsid w:val="006B469D"/>
    <w:rsid w:val="006B4BDF"/>
    <w:rsid w:val="006B5162"/>
    <w:rsid w:val="006C03D0"/>
    <w:rsid w:val="006C2126"/>
    <w:rsid w:val="006C26F4"/>
    <w:rsid w:val="006C33B2"/>
    <w:rsid w:val="006C700A"/>
    <w:rsid w:val="006C73D5"/>
    <w:rsid w:val="006C7410"/>
    <w:rsid w:val="006D0CBD"/>
    <w:rsid w:val="006D1A06"/>
    <w:rsid w:val="006D26C3"/>
    <w:rsid w:val="006D6784"/>
    <w:rsid w:val="006D7CDB"/>
    <w:rsid w:val="006E0C14"/>
    <w:rsid w:val="006E0DAA"/>
    <w:rsid w:val="006E3DEE"/>
    <w:rsid w:val="006E6856"/>
    <w:rsid w:val="006E6B19"/>
    <w:rsid w:val="006E6F9F"/>
    <w:rsid w:val="006E7C32"/>
    <w:rsid w:val="006F30C7"/>
    <w:rsid w:val="006F310A"/>
    <w:rsid w:val="006F31CE"/>
    <w:rsid w:val="006F4B0C"/>
    <w:rsid w:val="006F4BF4"/>
    <w:rsid w:val="006F583B"/>
    <w:rsid w:val="007008F8"/>
    <w:rsid w:val="00700F2D"/>
    <w:rsid w:val="00701639"/>
    <w:rsid w:val="007045D9"/>
    <w:rsid w:val="00705074"/>
    <w:rsid w:val="00705791"/>
    <w:rsid w:val="00707943"/>
    <w:rsid w:val="00707A49"/>
    <w:rsid w:val="007112CB"/>
    <w:rsid w:val="007131CC"/>
    <w:rsid w:val="007212ED"/>
    <w:rsid w:val="00723619"/>
    <w:rsid w:val="0072617C"/>
    <w:rsid w:val="00727178"/>
    <w:rsid w:val="00727F54"/>
    <w:rsid w:val="00731319"/>
    <w:rsid w:val="0073151D"/>
    <w:rsid w:val="00732659"/>
    <w:rsid w:val="00735244"/>
    <w:rsid w:val="007363D1"/>
    <w:rsid w:val="00737954"/>
    <w:rsid w:val="00740BC4"/>
    <w:rsid w:val="00740E96"/>
    <w:rsid w:val="00743487"/>
    <w:rsid w:val="00745F01"/>
    <w:rsid w:val="0075017A"/>
    <w:rsid w:val="007506CA"/>
    <w:rsid w:val="00751200"/>
    <w:rsid w:val="00753406"/>
    <w:rsid w:val="00753951"/>
    <w:rsid w:val="00755488"/>
    <w:rsid w:val="00756111"/>
    <w:rsid w:val="00756634"/>
    <w:rsid w:val="0075701D"/>
    <w:rsid w:val="0075726A"/>
    <w:rsid w:val="007629E1"/>
    <w:rsid w:val="007633E3"/>
    <w:rsid w:val="00763947"/>
    <w:rsid w:val="00765470"/>
    <w:rsid w:val="00766A66"/>
    <w:rsid w:val="00766D55"/>
    <w:rsid w:val="00767532"/>
    <w:rsid w:val="00767B18"/>
    <w:rsid w:val="00771967"/>
    <w:rsid w:val="00772F6F"/>
    <w:rsid w:val="007766A8"/>
    <w:rsid w:val="00777D78"/>
    <w:rsid w:val="00781ADB"/>
    <w:rsid w:val="00782D01"/>
    <w:rsid w:val="007831D3"/>
    <w:rsid w:val="007837AC"/>
    <w:rsid w:val="00783E3E"/>
    <w:rsid w:val="007845ED"/>
    <w:rsid w:val="00784EAB"/>
    <w:rsid w:val="00785A1A"/>
    <w:rsid w:val="007860CF"/>
    <w:rsid w:val="007A4EBC"/>
    <w:rsid w:val="007B1678"/>
    <w:rsid w:val="007B1D86"/>
    <w:rsid w:val="007B39F3"/>
    <w:rsid w:val="007B39FD"/>
    <w:rsid w:val="007B4AA4"/>
    <w:rsid w:val="007B5CE1"/>
    <w:rsid w:val="007B7D2B"/>
    <w:rsid w:val="007C14C4"/>
    <w:rsid w:val="007C1D70"/>
    <w:rsid w:val="007C1F95"/>
    <w:rsid w:val="007C4910"/>
    <w:rsid w:val="007C76EB"/>
    <w:rsid w:val="007D109C"/>
    <w:rsid w:val="007D1171"/>
    <w:rsid w:val="007D169D"/>
    <w:rsid w:val="007D7F5C"/>
    <w:rsid w:val="007E610A"/>
    <w:rsid w:val="007E66B4"/>
    <w:rsid w:val="007E78D3"/>
    <w:rsid w:val="007F0D96"/>
    <w:rsid w:val="007F12C5"/>
    <w:rsid w:val="007F182A"/>
    <w:rsid w:val="007F4F29"/>
    <w:rsid w:val="008056D3"/>
    <w:rsid w:val="00806565"/>
    <w:rsid w:val="00806BF2"/>
    <w:rsid w:val="00807D3D"/>
    <w:rsid w:val="0081149A"/>
    <w:rsid w:val="008135D9"/>
    <w:rsid w:val="00816B75"/>
    <w:rsid w:val="00817115"/>
    <w:rsid w:val="00820723"/>
    <w:rsid w:val="00824AB9"/>
    <w:rsid w:val="00830C69"/>
    <w:rsid w:val="00830FDC"/>
    <w:rsid w:val="00833F25"/>
    <w:rsid w:val="00835D65"/>
    <w:rsid w:val="008362C9"/>
    <w:rsid w:val="00840158"/>
    <w:rsid w:val="00840C9B"/>
    <w:rsid w:val="008439C2"/>
    <w:rsid w:val="00843E75"/>
    <w:rsid w:val="00844347"/>
    <w:rsid w:val="00850786"/>
    <w:rsid w:val="00851B04"/>
    <w:rsid w:val="00851D02"/>
    <w:rsid w:val="00854FE3"/>
    <w:rsid w:val="00856AA6"/>
    <w:rsid w:val="00860C6C"/>
    <w:rsid w:val="008621DD"/>
    <w:rsid w:val="0086323B"/>
    <w:rsid w:val="00866F5E"/>
    <w:rsid w:val="00872EDD"/>
    <w:rsid w:val="0087319D"/>
    <w:rsid w:val="008746EF"/>
    <w:rsid w:val="0087530D"/>
    <w:rsid w:val="00876C99"/>
    <w:rsid w:val="00880AD6"/>
    <w:rsid w:val="00883EF2"/>
    <w:rsid w:val="00886D39"/>
    <w:rsid w:val="008874D0"/>
    <w:rsid w:val="008912FC"/>
    <w:rsid w:val="008A03FF"/>
    <w:rsid w:val="008A0967"/>
    <w:rsid w:val="008A13B7"/>
    <w:rsid w:val="008A2A61"/>
    <w:rsid w:val="008A330F"/>
    <w:rsid w:val="008B01EE"/>
    <w:rsid w:val="008B1B40"/>
    <w:rsid w:val="008B1DA5"/>
    <w:rsid w:val="008B36CF"/>
    <w:rsid w:val="008C0F24"/>
    <w:rsid w:val="008C0F8A"/>
    <w:rsid w:val="008C1052"/>
    <w:rsid w:val="008C203B"/>
    <w:rsid w:val="008C345E"/>
    <w:rsid w:val="008C4758"/>
    <w:rsid w:val="008D515B"/>
    <w:rsid w:val="008D7010"/>
    <w:rsid w:val="008E101A"/>
    <w:rsid w:val="008E1BB4"/>
    <w:rsid w:val="008E364B"/>
    <w:rsid w:val="008E75A2"/>
    <w:rsid w:val="008F489F"/>
    <w:rsid w:val="008F6AEC"/>
    <w:rsid w:val="00900401"/>
    <w:rsid w:val="009065DB"/>
    <w:rsid w:val="009123B4"/>
    <w:rsid w:val="00913C19"/>
    <w:rsid w:val="009147EE"/>
    <w:rsid w:val="009162DE"/>
    <w:rsid w:val="00917441"/>
    <w:rsid w:val="00922581"/>
    <w:rsid w:val="009251FB"/>
    <w:rsid w:val="00926712"/>
    <w:rsid w:val="00926912"/>
    <w:rsid w:val="00930776"/>
    <w:rsid w:val="00935602"/>
    <w:rsid w:val="00936A5C"/>
    <w:rsid w:val="009370C9"/>
    <w:rsid w:val="00941A2F"/>
    <w:rsid w:val="00941E5B"/>
    <w:rsid w:val="0094279C"/>
    <w:rsid w:val="009445A2"/>
    <w:rsid w:val="0094465E"/>
    <w:rsid w:val="00950E43"/>
    <w:rsid w:val="00951F4C"/>
    <w:rsid w:val="009534BF"/>
    <w:rsid w:val="00955987"/>
    <w:rsid w:val="009559C5"/>
    <w:rsid w:val="0095606E"/>
    <w:rsid w:val="00963A98"/>
    <w:rsid w:val="0096730B"/>
    <w:rsid w:val="00970776"/>
    <w:rsid w:val="00972BE6"/>
    <w:rsid w:val="009804D2"/>
    <w:rsid w:val="00980A42"/>
    <w:rsid w:val="009814DA"/>
    <w:rsid w:val="00982025"/>
    <w:rsid w:val="009837BA"/>
    <w:rsid w:val="00986781"/>
    <w:rsid w:val="00987222"/>
    <w:rsid w:val="009876CE"/>
    <w:rsid w:val="00987B3A"/>
    <w:rsid w:val="009919EE"/>
    <w:rsid w:val="0099240D"/>
    <w:rsid w:val="00992BA5"/>
    <w:rsid w:val="00993981"/>
    <w:rsid w:val="00993ACA"/>
    <w:rsid w:val="00997F6D"/>
    <w:rsid w:val="009A0844"/>
    <w:rsid w:val="009A116F"/>
    <w:rsid w:val="009A2A96"/>
    <w:rsid w:val="009A2DD2"/>
    <w:rsid w:val="009A3BE6"/>
    <w:rsid w:val="009B0D7B"/>
    <w:rsid w:val="009B113E"/>
    <w:rsid w:val="009B202D"/>
    <w:rsid w:val="009B24F1"/>
    <w:rsid w:val="009B30B0"/>
    <w:rsid w:val="009B4FA9"/>
    <w:rsid w:val="009B6904"/>
    <w:rsid w:val="009B6C09"/>
    <w:rsid w:val="009B6D6D"/>
    <w:rsid w:val="009B70CE"/>
    <w:rsid w:val="009B7405"/>
    <w:rsid w:val="009B79A1"/>
    <w:rsid w:val="009C268A"/>
    <w:rsid w:val="009C416C"/>
    <w:rsid w:val="009C47A3"/>
    <w:rsid w:val="009C62E8"/>
    <w:rsid w:val="009D1496"/>
    <w:rsid w:val="009D3035"/>
    <w:rsid w:val="009D44F8"/>
    <w:rsid w:val="009D5408"/>
    <w:rsid w:val="009D559B"/>
    <w:rsid w:val="009E20EA"/>
    <w:rsid w:val="009E393A"/>
    <w:rsid w:val="009E644A"/>
    <w:rsid w:val="009E6502"/>
    <w:rsid w:val="009F41C6"/>
    <w:rsid w:val="009F7DA3"/>
    <w:rsid w:val="00A02C4E"/>
    <w:rsid w:val="00A031F6"/>
    <w:rsid w:val="00A045FB"/>
    <w:rsid w:val="00A04668"/>
    <w:rsid w:val="00A061EE"/>
    <w:rsid w:val="00A07A78"/>
    <w:rsid w:val="00A07E6B"/>
    <w:rsid w:val="00A20AC7"/>
    <w:rsid w:val="00A23077"/>
    <w:rsid w:val="00A268F8"/>
    <w:rsid w:val="00A26D3B"/>
    <w:rsid w:val="00A30845"/>
    <w:rsid w:val="00A31AAB"/>
    <w:rsid w:val="00A31D8D"/>
    <w:rsid w:val="00A32389"/>
    <w:rsid w:val="00A33ED4"/>
    <w:rsid w:val="00A343B2"/>
    <w:rsid w:val="00A347DB"/>
    <w:rsid w:val="00A35BE5"/>
    <w:rsid w:val="00A35CBB"/>
    <w:rsid w:val="00A36DCE"/>
    <w:rsid w:val="00A37713"/>
    <w:rsid w:val="00A37D4B"/>
    <w:rsid w:val="00A40410"/>
    <w:rsid w:val="00A43B3B"/>
    <w:rsid w:val="00A472D7"/>
    <w:rsid w:val="00A502A5"/>
    <w:rsid w:val="00A50CA4"/>
    <w:rsid w:val="00A532C9"/>
    <w:rsid w:val="00A547F4"/>
    <w:rsid w:val="00A55AA8"/>
    <w:rsid w:val="00A60975"/>
    <w:rsid w:val="00A614EA"/>
    <w:rsid w:val="00A62915"/>
    <w:rsid w:val="00A65067"/>
    <w:rsid w:val="00A65530"/>
    <w:rsid w:val="00A66ABF"/>
    <w:rsid w:val="00A70AF9"/>
    <w:rsid w:val="00A7224B"/>
    <w:rsid w:val="00A72507"/>
    <w:rsid w:val="00A73A72"/>
    <w:rsid w:val="00A74AFB"/>
    <w:rsid w:val="00A76214"/>
    <w:rsid w:val="00A7769B"/>
    <w:rsid w:val="00A776CB"/>
    <w:rsid w:val="00A80DCB"/>
    <w:rsid w:val="00A81900"/>
    <w:rsid w:val="00A84077"/>
    <w:rsid w:val="00A84C21"/>
    <w:rsid w:val="00A85C8E"/>
    <w:rsid w:val="00A86BBE"/>
    <w:rsid w:val="00A873EE"/>
    <w:rsid w:val="00A92D9B"/>
    <w:rsid w:val="00A93028"/>
    <w:rsid w:val="00A96EAD"/>
    <w:rsid w:val="00AA1F99"/>
    <w:rsid w:val="00AA2CA5"/>
    <w:rsid w:val="00AA43F7"/>
    <w:rsid w:val="00AA5230"/>
    <w:rsid w:val="00AA57BF"/>
    <w:rsid w:val="00AA6A1D"/>
    <w:rsid w:val="00AA7548"/>
    <w:rsid w:val="00AA7CAB"/>
    <w:rsid w:val="00AB160F"/>
    <w:rsid w:val="00AB2619"/>
    <w:rsid w:val="00AB2701"/>
    <w:rsid w:val="00AB3822"/>
    <w:rsid w:val="00AB3D92"/>
    <w:rsid w:val="00AB465E"/>
    <w:rsid w:val="00AB67B8"/>
    <w:rsid w:val="00AB7FE5"/>
    <w:rsid w:val="00AC1806"/>
    <w:rsid w:val="00AC1D0E"/>
    <w:rsid w:val="00AC2754"/>
    <w:rsid w:val="00AC6F51"/>
    <w:rsid w:val="00AD168D"/>
    <w:rsid w:val="00AD268E"/>
    <w:rsid w:val="00AD29B4"/>
    <w:rsid w:val="00AD7B5C"/>
    <w:rsid w:val="00AE33FF"/>
    <w:rsid w:val="00AF066B"/>
    <w:rsid w:val="00AF15D7"/>
    <w:rsid w:val="00AF39CD"/>
    <w:rsid w:val="00AF4503"/>
    <w:rsid w:val="00AF6459"/>
    <w:rsid w:val="00B0027C"/>
    <w:rsid w:val="00B040E7"/>
    <w:rsid w:val="00B051EF"/>
    <w:rsid w:val="00B077FC"/>
    <w:rsid w:val="00B10AB5"/>
    <w:rsid w:val="00B13CF8"/>
    <w:rsid w:val="00B1424F"/>
    <w:rsid w:val="00B2184B"/>
    <w:rsid w:val="00B21A92"/>
    <w:rsid w:val="00B21C45"/>
    <w:rsid w:val="00B230C7"/>
    <w:rsid w:val="00B25B87"/>
    <w:rsid w:val="00B2648C"/>
    <w:rsid w:val="00B27EAA"/>
    <w:rsid w:val="00B35738"/>
    <w:rsid w:val="00B35CFD"/>
    <w:rsid w:val="00B35F05"/>
    <w:rsid w:val="00B365CB"/>
    <w:rsid w:val="00B40AEE"/>
    <w:rsid w:val="00B434D1"/>
    <w:rsid w:val="00B44705"/>
    <w:rsid w:val="00B44B98"/>
    <w:rsid w:val="00B50F7E"/>
    <w:rsid w:val="00B5159A"/>
    <w:rsid w:val="00B53472"/>
    <w:rsid w:val="00B543BD"/>
    <w:rsid w:val="00B54608"/>
    <w:rsid w:val="00B55B5B"/>
    <w:rsid w:val="00B571AA"/>
    <w:rsid w:val="00B57DA3"/>
    <w:rsid w:val="00B60BAC"/>
    <w:rsid w:val="00B62437"/>
    <w:rsid w:val="00B62460"/>
    <w:rsid w:val="00B6443D"/>
    <w:rsid w:val="00B651AC"/>
    <w:rsid w:val="00B6580D"/>
    <w:rsid w:val="00B6653B"/>
    <w:rsid w:val="00B66BED"/>
    <w:rsid w:val="00B67133"/>
    <w:rsid w:val="00B72CB3"/>
    <w:rsid w:val="00B73881"/>
    <w:rsid w:val="00B764F8"/>
    <w:rsid w:val="00B76D3C"/>
    <w:rsid w:val="00B8089A"/>
    <w:rsid w:val="00B82051"/>
    <w:rsid w:val="00B828EC"/>
    <w:rsid w:val="00B83572"/>
    <w:rsid w:val="00B85F11"/>
    <w:rsid w:val="00B87703"/>
    <w:rsid w:val="00B919C4"/>
    <w:rsid w:val="00B91E0F"/>
    <w:rsid w:val="00B93679"/>
    <w:rsid w:val="00B94654"/>
    <w:rsid w:val="00B95C26"/>
    <w:rsid w:val="00B95EF9"/>
    <w:rsid w:val="00B96503"/>
    <w:rsid w:val="00B96924"/>
    <w:rsid w:val="00B970F6"/>
    <w:rsid w:val="00BA0135"/>
    <w:rsid w:val="00BA2094"/>
    <w:rsid w:val="00BA388A"/>
    <w:rsid w:val="00BA43A0"/>
    <w:rsid w:val="00BA6213"/>
    <w:rsid w:val="00BA71D0"/>
    <w:rsid w:val="00BB26C3"/>
    <w:rsid w:val="00BB31A9"/>
    <w:rsid w:val="00BB4717"/>
    <w:rsid w:val="00BB522E"/>
    <w:rsid w:val="00BC0358"/>
    <w:rsid w:val="00BC2367"/>
    <w:rsid w:val="00BC3206"/>
    <w:rsid w:val="00BD0153"/>
    <w:rsid w:val="00BD049C"/>
    <w:rsid w:val="00BD055E"/>
    <w:rsid w:val="00BD13B0"/>
    <w:rsid w:val="00BD19AE"/>
    <w:rsid w:val="00BD28C6"/>
    <w:rsid w:val="00BD3DEF"/>
    <w:rsid w:val="00BD4A93"/>
    <w:rsid w:val="00BE0532"/>
    <w:rsid w:val="00BE155E"/>
    <w:rsid w:val="00BE170F"/>
    <w:rsid w:val="00BE47E6"/>
    <w:rsid w:val="00BF0D37"/>
    <w:rsid w:val="00BF2332"/>
    <w:rsid w:val="00BF5387"/>
    <w:rsid w:val="00BF5390"/>
    <w:rsid w:val="00BF660D"/>
    <w:rsid w:val="00BF6828"/>
    <w:rsid w:val="00BF7162"/>
    <w:rsid w:val="00C0017C"/>
    <w:rsid w:val="00C0118F"/>
    <w:rsid w:val="00C055E4"/>
    <w:rsid w:val="00C071A6"/>
    <w:rsid w:val="00C14318"/>
    <w:rsid w:val="00C14654"/>
    <w:rsid w:val="00C17CF3"/>
    <w:rsid w:val="00C2099E"/>
    <w:rsid w:val="00C22082"/>
    <w:rsid w:val="00C23489"/>
    <w:rsid w:val="00C24227"/>
    <w:rsid w:val="00C24898"/>
    <w:rsid w:val="00C24E5C"/>
    <w:rsid w:val="00C253E9"/>
    <w:rsid w:val="00C2674F"/>
    <w:rsid w:val="00C304F9"/>
    <w:rsid w:val="00C34170"/>
    <w:rsid w:val="00C3530F"/>
    <w:rsid w:val="00C36C82"/>
    <w:rsid w:val="00C41FBA"/>
    <w:rsid w:val="00C45993"/>
    <w:rsid w:val="00C506C5"/>
    <w:rsid w:val="00C53951"/>
    <w:rsid w:val="00C53A45"/>
    <w:rsid w:val="00C543A9"/>
    <w:rsid w:val="00C5522A"/>
    <w:rsid w:val="00C55E14"/>
    <w:rsid w:val="00C62578"/>
    <w:rsid w:val="00C63B62"/>
    <w:rsid w:val="00C64447"/>
    <w:rsid w:val="00C65338"/>
    <w:rsid w:val="00C66077"/>
    <w:rsid w:val="00C6761C"/>
    <w:rsid w:val="00C67F89"/>
    <w:rsid w:val="00C74AF5"/>
    <w:rsid w:val="00C807D5"/>
    <w:rsid w:val="00C81C5B"/>
    <w:rsid w:val="00C81D9B"/>
    <w:rsid w:val="00C82857"/>
    <w:rsid w:val="00C913AF"/>
    <w:rsid w:val="00C91499"/>
    <w:rsid w:val="00C91CC3"/>
    <w:rsid w:val="00C93F25"/>
    <w:rsid w:val="00C94999"/>
    <w:rsid w:val="00C95BAE"/>
    <w:rsid w:val="00C97BD3"/>
    <w:rsid w:val="00CA03F9"/>
    <w:rsid w:val="00CA0A37"/>
    <w:rsid w:val="00CA0B6E"/>
    <w:rsid w:val="00CA10AB"/>
    <w:rsid w:val="00CA1A5A"/>
    <w:rsid w:val="00CA1CF1"/>
    <w:rsid w:val="00CA2659"/>
    <w:rsid w:val="00CA3C31"/>
    <w:rsid w:val="00CA714B"/>
    <w:rsid w:val="00CB2E64"/>
    <w:rsid w:val="00CB4E2B"/>
    <w:rsid w:val="00CB52AE"/>
    <w:rsid w:val="00CB634C"/>
    <w:rsid w:val="00CB7254"/>
    <w:rsid w:val="00CC3A31"/>
    <w:rsid w:val="00CC4581"/>
    <w:rsid w:val="00CC5201"/>
    <w:rsid w:val="00CC530A"/>
    <w:rsid w:val="00CC5540"/>
    <w:rsid w:val="00CC563D"/>
    <w:rsid w:val="00CC5C79"/>
    <w:rsid w:val="00CC7D94"/>
    <w:rsid w:val="00CD1900"/>
    <w:rsid w:val="00CD2AE9"/>
    <w:rsid w:val="00CD2DAD"/>
    <w:rsid w:val="00CD3855"/>
    <w:rsid w:val="00CD5EE2"/>
    <w:rsid w:val="00CD61A5"/>
    <w:rsid w:val="00CE0775"/>
    <w:rsid w:val="00CE0C8C"/>
    <w:rsid w:val="00CE1970"/>
    <w:rsid w:val="00CE50F2"/>
    <w:rsid w:val="00CE5143"/>
    <w:rsid w:val="00CE7917"/>
    <w:rsid w:val="00CF0636"/>
    <w:rsid w:val="00CF49DB"/>
    <w:rsid w:val="00CF6526"/>
    <w:rsid w:val="00CF7CD0"/>
    <w:rsid w:val="00CF7D53"/>
    <w:rsid w:val="00D003D1"/>
    <w:rsid w:val="00D0156D"/>
    <w:rsid w:val="00D03C67"/>
    <w:rsid w:val="00D0590A"/>
    <w:rsid w:val="00D0608F"/>
    <w:rsid w:val="00D07CD9"/>
    <w:rsid w:val="00D10F22"/>
    <w:rsid w:val="00D1275D"/>
    <w:rsid w:val="00D17638"/>
    <w:rsid w:val="00D17BBC"/>
    <w:rsid w:val="00D17E98"/>
    <w:rsid w:val="00D208E3"/>
    <w:rsid w:val="00D2156B"/>
    <w:rsid w:val="00D228AD"/>
    <w:rsid w:val="00D23223"/>
    <w:rsid w:val="00D24F67"/>
    <w:rsid w:val="00D25E40"/>
    <w:rsid w:val="00D26834"/>
    <w:rsid w:val="00D3010B"/>
    <w:rsid w:val="00D31935"/>
    <w:rsid w:val="00D375B3"/>
    <w:rsid w:val="00D37918"/>
    <w:rsid w:val="00D40FF4"/>
    <w:rsid w:val="00D4286E"/>
    <w:rsid w:val="00D46867"/>
    <w:rsid w:val="00D47E19"/>
    <w:rsid w:val="00D52166"/>
    <w:rsid w:val="00D56369"/>
    <w:rsid w:val="00D57009"/>
    <w:rsid w:val="00D57504"/>
    <w:rsid w:val="00D57771"/>
    <w:rsid w:val="00D578B3"/>
    <w:rsid w:val="00D62227"/>
    <w:rsid w:val="00D63872"/>
    <w:rsid w:val="00D6407D"/>
    <w:rsid w:val="00D64716"/>
    <w:rsid w:val="00D652D1"/>
    <w:rsid w:val="00D66251"/>
    <w:rsid w:val="00D66EB9"/>
    <w:rsid w:val="00D673E4"/>
    <w:rsid w:val="00D70D07"/>
    <w:rsid w:val="00D745DC"/>
    <w:rsid w:val="00D76293"/>
    <w:rsid w:val="00D7711A"/>
    <w:rsid w:val="00D77DBB"/>
    <w:rsid w:val="00D81535"/>
    <w:rsid w:val="00D82D24"/>
    <w:rsid w:val="00D83F68"/>
    <w:rsid w:val="00D86B84"/>
    <w:rsid w:val="00D90C29"/>
    <w:rsid w:val="00D90EB6"/>
    <w:rsid w:val="00D92AB5"/>
    <w:rsid w:val="00D93F25"/>
    <w:rsid w:val="00D95E9C"/>
    <w:rsid w:val="00DA1BBE"/>
    <w:rsid w:val="00DA29F4"/>
    <w:rsid w:val="00DA2FC4"/>
    <w:rsid w:val="00DA43D6"/>
    <w:rsid w:val="00DA672D"/>
    <w:rsid w:val="00DA7305"/>
    <w:rsid w:val="00DA74F8"/>
    <w:rsid w:val="00DB2E19"/>
    <w:rsid w:val="00DB3B86"/>
    <w:rsid w:val="00DB495A"/>
    <w:rsid w:val="00DC026B"/>
    <w:rsid w:val="00DC55B0"/>
    <w:rsid w:val="00DC59ED"/>
    <w:rsid w:val="00DC6E15"/>
    <w:rsid w:val="00DC796A"/>
    <w:rsid w:val="00DD381C"/>
    <w:rsid w:val="00DD641A"/>
    <w:rsid w:val="00DE12B1"/>
    <w:rsid w:val="00DE160C"/>
    <w:rsid w:val="00DE3F03"/>
    <w:rsid w:val="00DF0223"/>
    <w:rsid w:val="00DF21C5"/>
    <w:rsid w:val="00DF2F5B"/>
    <w:rsid w:val="00DF5515"/>
    <w:rsid w:val="00DF556F"/>
    <w:rsid w:val="00DF7F47"/>
    <w:rsid w:val="00E0030A"/>
    <w:rsid w:val="00E023FA"/>
    <w:rsid w:val="00E02F7C"/>
    <w:rsid w:val="00E03FA0"/>
    <w:rsid w:val="00E040B3"/>
    <w:rsid w:val="00E059AA"/>
    <w:rsid w:val="00E05E4C"/>
    <w:rsid w:val="00E07DD8"/>
    <w:rsid w:val="00E10146"/>
    <w:rsid w:val="00E12ADB"/>
    <w:rsid w:val="00E1492B"/>
    <w:rsid w:val="00E154CF"/>
    <w:rsid w:val="00E210C9"/>
    <w:rsid w:val="00E24BF5"/>
    <w:rsid w:val="00E25E6B"/>
    <w:rsid w:val="00E26ECA"/>
    <w:rsid w:val="00E277D5"/>
    <w:rsid w:val="00E30155"/>
    <w:rsid w:val="00E32C21"/>
    <w:rsid w:val="00E33D6F"/>
    <w:rsid w:val="00E363AD"/>
    <w:rsid w:val="00E40E9A"/>
    <w:rsid w:val="00E432E3"/>
    <w:rsid w:val="00E44594"/>
    <w:rsid w:val="00E46184"/>
    <w:rsid w:val="00E46950"/>
    <w:rsid w:val="00E522B2"/>
    <w:rsid w:val="00E52AB7"/>
    <w:rsid w:val="00E531CD"/>
    <w:rsid w:val="00E54854"/>
    <w:rsid w:val="00E55E01"/>
    <w:rsid w:val="00E57A27"/>
    <w:rsid w:val="00E60BC5"/>
    <w:rsid w:val="00E67206"/>
    <w:rsid w:val="00E7173B"/>
    <w:rsid w:val="00E719F7"/>
    <w:rsid w:val="00E72327"/>
    <w:rsid w:val="00E74C1B"/>
    <w:rsid w:val="00E7754E"/>
    <w:rsid w:val="00E77A53"/>
    <w:rsid w:val="00E8228E"/>
    <w:rsid w:val="00E83609"/>
    <w:rsid w:val="00E8400D"/>
    <w:rsid w:val="00E84B33"/>
    <w:rsid w:val="00E8630E"/>
    <w:rsid w:val="00E871E3"/>
    <w:rsid w:val="00E90B7F"/>
    <w:rsid w:val="00E9269E"/>
    <w:rsid w:val="00E93FFB"/>
    <w:rsid w:val="00E948C9"/>
    <w:rsid w:val="00E95BE5"/>
    <w:rsid w:val="00E97CE3"/>
    <w:rsid w:val="00E97F6B"/>
    <w:rsid w:val="00EA2FB5"/>
    <w:rsid w:val="00EA34FB"/>
    <w:rsid w:val="00EA780B"/>
    <w:rsid w:val="00EA78B3"/>
    <w:rsid w:val="00EB20BD"/>
    <w:rsid w:val="00EB2C35"/>
    <w:rsid w:val="00EB36C6"/>
    <w:rsid w:val="00EB3733"/>
    <w:rsid w:val="00EB3889"/>
    <w:rsid w:val="00EB5216"/>
    <w:rsid w:val="00EB5A7F"/>
    <w:rsid w:val="00EB70AF"/>
    <w:rsid w:val="00EB7104"/>
    <w:rsid w:val="00EC0C2D"/>
    <w:rsid w:val="00EC1EA4"/>
    <w:rsid w:val="00EC2098"/>
    <w:rsid w:val="00EC375D"/>
    <w:rsid w:val="00ED0506"/>
    <w:rsid w:val="00ED24AD"/>
    <w:rsid w:val="00ED2FF1"/>
    <w:rsid w:val="00EE3708"/>
    <w:rsid w:val="00EE3FDF"/>
    <w:rsid w:val="00EE5780"/>
    <w:rsid w:val="00EE58B0"/>
    <w:rsid w:val="00EE7FB0"/>
    <w:rsid w:val="00EF056A"/>
    <w:rsid w:val="00EF0AE0"/>
    <w:rsid w:val="00EF1973"/>
    <w:rsid w:val="00EF26FC"/>
    <w:rsid w:val="00EF337D"/>
    <w:rsid w:val="00EF4ADF"/>
    <w:rsid w:val="00EF5ADB"/>
    <w:rsid w:val="00F0252F"/>
    <w:rsid w:val="00F028DA"/>
    <w:rsid w:val="00F04147"/>
    <w:rsid w:val="00F04C36"/>
    <w:rsid w:val="00F06FE5"/>
    <w:rsid w:val="00F073B5"/>
    <w:rsid w:val="00F1203F"/>
    <w:rsid w:val="00F12402"/>
    <w:rsid w:val="00F15018"/>
    <w:rsid w:val="00F16643"/>
    <w:rsid w:val="00F168C3"/>
    <w:rsid w:val="00F16A5F"/>
    <w:rsid w:val="00F16A8A"/>
    <w:rsid w:val="00F20899"/>
    <w:rsid w:val="00F20E1B"/>
    <w:rsid w:val="00F2461B"/>
    <w:rsid w:val="00F25584"/>
    <w:rsid w:val="00F26CA2"/>
    <w:rsid w:val="00F27720"/>
    <w:rsid w:val="00F27E68"/>
    <w:rsid w:val="00F3267C"/>
    <w:rsid w:val="00F3569C"/>
    <w:rsid w:val="00F35F8C"/>
    <w:rsid w:val="00F3614E"/>
    <w:rsid w:val="00F36BFF"/>
    <w:rsid w:val="00F401D6"/>
    <w:rsid w:val="00F474A1"/>
    <w:rsid w:val="00F52161"/>
    <w:rsid w:val="00F53544"/>
    <w:rsid w:val="00F541AB"/>
    <w:rsid w:val="00F5473C"/>
    <w:rsid w:val="00F5542D"/>
    <w:rsid w:val="00F5617B"/>
    <w:rsid w:val="00F608F6"/>
    <w:rsid w:val="00F612CB"/>
    <w:rsid w:val="00F62B2F"/>
    <w:rsid w:val="00F637CD"/>
    <w:rsid w:val="00F65800"/>
    <w:rsid w:val="00F66067"/>
    <w:rsid w:val="00F66275"/>
    <w:rsid w:val="00F66B49"/>
    <w:rsid w:val="00F66D86"/>
    <w:rsid w:val="00F72391"/>
    <w:rsid w:val="00F72C9B"/>
    <w:rsid w:val="00F76C17"/>
    <w:rsid w:val="00F8786D"/>
    <w:rsid w:val="00F87F0A"/>
    <w:rsid w:val="00F92A2D"/>
    <w:rsid w:val="00FA1151"/>
    <w:rsid w:val="00FA2693"/>
    <w:rsid w:val="00FA2D17"/>
    <w:rsid w:val="00FA34A8"/>
    <w:rsid w:val="00FA40B2"/>
    <w:rsid w:val="00FB14C2"/>
    <w:rsid w:val="00FB1AD6"/>
    <w:rsid w:val="00FB23A5"/>
    <w:rsid w:val="00FB333B"/>
    <w:rsid w:val="00FB5C36"/>
    <w:rsid w:val="00FB76A5"/>
    <w:rsid w:val="00FB7DF8"/>
    <w:rsid w:val="00FC107A"/>
    <w:rsid w:val="00FC2EA5"/>
    <w:rsid w:val="00FC3041"/>
    <w:rsid w:val="00FC44AF"/>
    <w:rsid w:val="00FC5D54"/>
    <w:rsid w:val="00FC6600"/>
    <w:rsid w:val="00FC7652"/>
    <w:rsid w:val="00FC7792"/>
    <w:rsid w:val="00FC77ED"/>
    <w:rsid w:val="00FD13C6"/>
    <w:rsid w:val="00FD196A"/>
    <w:rsid w:val="00FD2621"/>
    <w:rsid w:val="00FE0268"/>
    <w:rsid w:val="00FE2971"/>
    <w:rsid w:val="00FE41FD"/>
    <w:rsid w:val="00FE60A6"/>
    <w:rsid w:val="00FF09B1"/>
    <w:rsid w:val="00FF2535"/>
    <w:rsid w:val="00FF2564"/>
    <w:rsid w:val="00FF329E"/>
    <w:rsid w:val="00FF4083"/>
    <w:rsid w:val="00FF4295"/>
    <w:rsid w:val="00FF44FC"/>
    <w:rsid w:val="00FF6FB1"/>
    <w:rsid w:val="133E7677"/>
    <w:rsid w:val="15AA875A"/>
    <w:rsid w:val="1C1E8FDC"/>
    <w:rsid w:val="1F5FF071"/>
    <w:rsid w:val="229D5DE7"/>
    <w:rsid w:val="26B6DAA5"/>
    <w:rsid w:val="2C973718"/>
    <w:rsid w:val="349C70E1"/>
    <w:rsid w:val="37CDF7F4"/>
    <w:rsid w:val="39217600"/>
    <w:rsid w:val="399D5704"/>
    <w:rsid w:val="3ABD4661"/>
    <w:rsid w:val="3C2C249F"/>
    <w:rsid w:val="3D9D9E8B"/>
    <w:rsid w:val="3E1B98CE"/>
    <w:rsid w:val="3F37AD92"/>
    <w:rsid w:val="42AF2FE9"/>
    <w:rsid w:val="44F86110"/>
    <w:rsid w:val="463C06B6"/>
    <w:rsid w:val="4B167374"/>
    <w:rsid w:val="4FC0343E"/>
    <w:rsid w:val="4FE5606D"/>
    <w:rsid w:val="5012B339"/>
    <w:rsid w:val="594D9AF4"/>
    <w:rsid w:val="5AF31967"/>
    <w:rsid w:val="60B0842D"/>
    <w:rsid w:val="623F13A8"/>
    <w:rsid w:val="63A4642C"/>
    <w:rsid w:val="6B4BC0DE"/>
    <w:rsid w:val="756BC29C"/>
    <w:rsid w:val="762AE29A"/>
    <w:rsid w:val="7B710274"/>
    <w:rsid w:val="7EAB6A33"/>
    <w:rsid w:val="7F0CC0B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7A6F"/>
  <w15:chartTrackingRefBased/>
  <w15:docId w15:val="{D56E87C1-F89F-44CB-82D6-F763BED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30776"/>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81149A"/>
    <w:pPr>
      <w:keepNext/>
      <w:numPr>
        <w:numId w:val="11"/>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11"/>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11"/>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11"/>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11"/>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11"/>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11"/>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C53A45"/>
    <w:rPr>
      <w:color w:val="54546E" w:themeColor="accent3"/>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 w:val="22"/>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sz w:val="22"/>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sz w:val="22"/>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sz w:val="22"/>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qFormat/>
    <w:rsid w:val="008912FC"/>
    <w:pPr>
      <w:tabs>
        <w:tab w:val="clear" w:pos="45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5"/>
      </w:numPr>
      <w:contextualSpacing/>
    </w:pPr>
  </w:style>
  <w:style w:type="paragraph" w:styleId="Opstilling-punkttegn2">
    <w:name w:val="List Bullet 2"/>
    <w:basedOn w:val="Normal"/>
    <w:uiPriority w:val="99"/>
    <w:semiHidden/>
    <w:unhideWhenUsed/>
    <w:rsid w:val="0081149A"/>
    <w:pPr>
      <w:numPr>
        <w:numId w:val="6"/>
      </w:numPr>
      <w:contextualSpacing/>
    </w:pPr>
  </w:style>
  <w:style w:type="paragraph" w:styleId="Opstilling-punkttegn3">
    <w:name w:val="List Bullet 3"/>
    <w:basedOn w:val="Normal"/>
    <w:uiPriority w:val="99"/>
    <w:semiHidden/>
    <w:unhideWhenUsed/>
    <w:rsid w:val="0081149A"/>
    <w:pPr>
      <w:numPr>
        <w:numId w:val="7"/>
      </w:numPr>
      <w:contextualSpacing/>
    </w:pPr>
  </w:style>
  <w:style w:type="paragraph" w:styleId="Opstilling-punkttegn4">
    <w:name w:val="List Bullet 4"/>
    <w:basedOn w:val="Normal"/>
    <w:uiPriority w:val="99"/>
    <w:semiHidden/>
    <w:unhideWhenUsed/>
    <w:rsid w:val="0081149A"/>
    <w:pPr>
      <w:numPr>
        <w:numId w:val="8"/>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10"/>
    <w:qFormat/>
    <w:rsid w:val="008912FC"/>
    <w:pPr>
      <w:numPr>
        <w:numId w:val="9"/>
      </w:numPr>
      <w:spacing w:before="0" w:after="0"/>
      <w:contextualSpacing w:val="0"/>
    </w:pPr>
  </w:style>
  <w:style w:type="paragraph" w:customStyle="1" w:styleId="Punktlistemedluft">
    <w:name w:val="Punktliste med luft"/>
    <w:basedOn w:val="Punktlisteudenluft"/>
    <w:uiPriority w:val="7"/>
    <w:qFormat/>
    <w:rsid w:val="00FC7652"/>
    <w:pPr>
      <w:numPr>
        <w:numId w:val="4"/>
      </w:numPr>
      <w:spacing w:before="240" w:after="24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Punktlisteniv2">
    <w:name w:val="Punktliste niv. 2"/>
    <w:uiPriority w:val="8"/>
    <w:semiHidden/>
    <w:qFormat/>
    <w:rsid w:val="00FC7652"/>
    <w:pPr>
      <w:numPr>
        <w:ilvl w:val="1"/>
        <w:numId w:val="10"/>
      </w:numPr>
      <w:spacing w:before="120" w:after="120" w:line="260" w:lineRule="atLeast"/>
    </w:pPr>
    <w:rPr>
      <w:rFonts w:asciiTheme="minorHAnsi" w:eastAsia="Times New Roman" w:hAnsiTheme="minorHAnsi"/>
      <w:color w:val="000000" w:themeColor="text1"/>
      <w:sz w:val="22"/>
      <w:lang w:eastAsia="da-DK"/>
    </w:rPr>
  </w:style>
  <w:style w:type="paragraph" w:customStyle="1" w:styleId="Punktlisteniv2udenluft">
    <w:name w:val="Punktliste niv. 2 uden luft"/>
    <w:basedOn w:val="Punktlisteniv2"/>
    <w:uiPriority w:val="9"/>
    <w:semiHidden/>
    <w:qFormat/>
    <w:rsid w:val="008912FC"/>
    <w:pPr>
      <w:numPr>
        <w:numId w:val="9"/>
      </w:numPr>
      <w:spacing w:before="0" w:after="0"/>
    </w:pPr>
  </w:style>
  <w:style w:type="paragraph" w:styleId="Korrektur">
    <w:name w:val="Revision"/>
    <w:hidden/>
    <w:uiPriority w:val="99"/>
    <w:semiHidden/>
    <w:rsid w:val="00E8630E"/>
    <w:rPr>
      <w:rFonts w:asciiTheme="minorHAnsi" w:eastAsia="Times New Roman" w:hAnsiTheme="minorHAnsi"/>
      <w:color w:val="000000" w:themeColor="text1"/>
      <w:sz w:val="22"/>
      <w:lang w:eastAsia="da-DK"/>
    </w:rPr>
  </w:style>
  <w:style w:type="character" w:styleId="Omtal">
    <w:name w:val="Mention"/>
    <w:basedOn w:val="Standardskrifttypeiafsnit"/>
    <w:uiPriority w:val="99"/>
    <w:unhideWhenUsed/>
    <w:rsid w:val="00CA1CF1"/>
    <w:rPr>
      <w:color w:val="2B579A"/>
      <w:shd w:val="clear" w:color="auto" w:fill="E1DFDD"/>
    </w:rPr>
  </w:style>
  <w:style w:type="character" w:customStyle="1" w:styleId="normaltextrun">
    <w:name w:val="normaltextrun"/>
    <w:basedOn w:val="Standardskrifttypeiafsnit"/>
    <w:rsid w:val="009445A2"/>
  </w:style>
  <w:style w:type="character" w:customStyle="1" w:styleId="eop">
    <w:name w:val="eop"/>
    <w:basedOn w:val="Standardskrifttypeiafsnit"/>
    <w:rsid w:val="009445A2"/>
  </w:style>
  <w:style w:type="paragraph" w:customStyle="1" w:styleId="Default">
    <w:name w:val="Default"/>
    <w:rsid w:val="005F0222"/>
    <w:pPr>
      <w:autoSpaceDE w:val="0"/>
      <w:autoSpaceDN w:val="0"/>
      <w:adjustRightInd w:val="0"/>
    </w:pPr>
    <w:rPr>
      <w:rFonts w:ascii="Arial" w:hAnsi="Arial" w:cs="Arial"/>
      <w:color w:val="000000"/>
      <w:sz w:val="24"/>
      <w:szCs w:val="24"/>
    </w:rPr>
  </w:style>
  <w:style w:type="character" w:styleId="Ulstomtale">
    <w:name w:val="Unresolved Mention"/>
    <w:basedOn w:val="Standardskrifttypeiafsnit"/>
    <w:uiPriority w:val="99"/>
    <w:semiHidden/>
    <w:unhideWhenUsed/>
    <w:rsid w:val="007D1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2003">
      <w:bodyDiv w:val="1"/>
      <w:marLeft w:val="0"/>
      <w:marRight w:val="0"/>
      <w:marTop w:val="0"/>
      <w:marBottom w:val="0"/>
      <w:divBdr>
        <w:top w:val="none" w:sz="0" w:space="0" w:color="auto"/>
        <w:left w:val="none" w:sz="0" w:space="0" w:color="auto"/>
        <w:bottom w:val="none" w:sz="0" w:space="0" w:color="auto"/>
        <w:right w:val="none" w:sz="0" w:space="0" w:color="auto"/>
      </w:divBdr>
    </w:div>
    <w:div w:id="110322202">
      <w:bodyDiv w:val="1"/>
      <w:marLeft w:val="0"/>
      <w:marRight w:val="0"/>
      <w:marTop w:val="0"/>
      <w:marBottom w:val="0"/>
      <w:divBdr>
        <w:top w:val="none" w:sz="0" w:space="0" w:color="auto"/>
        <w:left w:val="none" w:sz="0" w:space="0" w:color="auto"/>
        <w:bottom w:val="none" w:sz="0" w:space="0" w:color="auto"/>
        <w:right w:val="none" w:sz="0" w:space="0" w:color="auto"/>
      </w:divBdr>
    </w:div>
    <w:div w:id="234242850">
      <w:bodyDiv w:val="1"/>
      <w:marLeft w:val="0"/>
      <w:marRight w:val="0"/>
      <w:marTop w:val="0"/>
      <w:marBottom w:val="0"/>
      <w:divBdr>
        <w:top w:val="none" w:sz="0" w:space="0" w:color="auto"/>
        <w:left w:val="none" w:sz="0" w:space="0" w:color="auto"/>
        <w:bottom w:val="none" w:sz="0" w:space="0" w:color="auto"/>
        <w:right w:val="none" w:sz="0" w:space="0" w:color="auto"/>
      </w:divBdr>
    </w:div>
    <w:div w:id="978613807">
      <w:bodyDiv w:val="1"/>
      <w:marLeft w:val="0"/>
      <w:marRight w:val="0"/>
      <w:marTop w:val="0"/>
      <w:marBottom w:val="0"/>
      <w:divBdr>
        <w:top w:val="none" w:sz="0" w:space="0" w:color="auto"/>
        <w:left w:val="none" w:sz="0" w:space="0" w:color="auto"/>
        <w:bottom w:val="none" w:sz="0" w:space="0" w:color="auto"/>
        <w:right w:val="none" w:sz="0" w:space="0" w:color="auto"/>
      </w:divBdr>
    </w:div>
    <w:div w:id="1851218820">
      <w:bodyDiv w:val="1"/>
      <w:marLeft w:val="0"/>
      <w:marRight w:val="0"/>
      <w:marTop w:val="0"/>
      <w:marBottom w:val="0"/>
      <w:divBdr>
        <w:top w:val="none" w:sz="0" w:space="0" w:color="auto"/>
        <w:left w:val="none" w:sz="0" w:space="0" w:color="auto"/>
        <w:bottom w:val="none" w:sz="0" w:space="0" w:color="auto"/>
        <w:right w:val="none" w:sz="0" w:space="0" w:color="auto"/>
      </w:divBdr>
    </w:div>
    <w:div w:id="2043479997">
      <w:bodyDiv w:val="1"/>
      <w:marLeft w:val="0"/>
      <w:marRight w:val="0"/>
      <w:marTop w:val="0"/>
      <w:marBottom w:val="0"/>
      <w:divBdr>
        <w:top w:val="none" w:sz="0" w:space="0" w:color="auto"/>
        <w:left w:val="none" w:sz="0" w:space="0" w:color="auto"/>
        <w:bottom w:val="none" w:sz="0" w:space="0" w:color="auto"/>
        <w:right w:val="none" w:sz="0" w:space="0" w:color="auto"/>
      </w:divBdr>
    </w:div>
    <w:div w:id="21167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rk.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il@davidsen.a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avidsen.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ark.dk"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h\AppData\Roaming\Microsoft\Skabeloner\Vejledning%20(SK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E5F76F5934E2CBD8EF31DB81EBB40"/>
        <w:category>
          <w:name w:val="Generelt"/>
          <w:gallery w:val="placeholder"/>
        </w:category>
        <w:types>
          <w:type w:val="bbPlcHdr"/>
        </w:types>
        <w:behaviors>
          <w:behavior w:val="content"/>
        </w:behaviors>
        <w:guid w:val="{1A44AFF0-3F57-4F2D-8252-B0E2D1931B89}"/>
      </w:docPartPr>
      <w:docPartBody>
        <w:p w:rsidR="006D2E6B" w:rsidRDefault="0018646E">
          <w:pPr>
            <w:pStyle w:val="D9AE5F76F5934E2CBD8EF31DB81EBB40"/>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C"/>
    <w:rsid w:val="0018646E"/>
    <w:rsid w:val="001E313F"/>
    <w:rsid w:val="002651B2"/>
    <w:rsid w:val="00290C3D"/>
    <w:rsid w:val="002F614C"/>
    <w:rsid w:val="003B177E"/>
    <w:rsid w:val="005500F0"/>
    <w:rsid w:val="006D2E6B"/>
    <w:rsid w:val="008D68C9"/>
    <w:rsid w:val="0097518D"/>
    <w:rsid w:val="00B310AE"/>
    <w:rsid w:val="00D90079"/>
    <w:rsid w:val="00E07E61"/>
    <w:rsid w:val="00E1308A"/>
    <w:rsid w:val="00F32BA0"/>
    <w:rsid w:val="00F62B36"/>
    <w:rsid w:val="00FA6ED9"/>
    <w:rsid w:val="00FC77A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9AE5F76F5934E2CBD8EF31DB81EBB40">
    <w:name w:val="D9AE5F76F5934E2CBD8EF31DB81EB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6500f7-1b94-4b62-8b46-7b3f3601a2af" xsi:nil="true"/>
    <SharedWithUsers xmlns="416500f7-1b94-4b62-8b46-7b3f3601a2af">
      <UserInfo>
        <DisplayName>Peter Winther Hansen</DisplayName>
        <AccountId>3374</AccountId>
        <AccountType/>
      </UserInfo>
      <UserInfo>
        <DisplayName>Hanne Steiness</DisplayName>
        <AccountId>7632</AccountId>
        <AccountType/>
      </UserInfo>
    </SharedWithUsers>
    <lcf76f155ced4ddcb4097134ff3c332f xmlns="690a7db7-19e9-4095-9f4d-5f69b35ade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2358747AEF3D459CD1371F55F210CD" ma:contentTypeVersion="" ma:contentTypeDescription="Opret et nyt dokument." ma:contentTypeScope="" ma:versionID="f24b5bd4913fb1d9dce3c65880529f99">
  <xsd:schema xmlns:xsd="http://www.w3.org/2001/XMLSchema" xmlns:xs="http://www.w3.org/2001/XMLSchema" xmlns:p="http://schemas.microsoft.com/office/2006/metadata/properties" xmlns:ns2="690a7db7-19e9-4095-9f4d-5f69b35adee2" xmlns:ns3="416500f7-1b94-4b62-8b46-7b3f3601a2af" targetNamespace="http://schemas.microsoft.com/office/2006/metadata/properties" ma:root="true" ma:fieldsID="9cca6ebce9b514a954ef376501aed675" ns2:_="" ns3:_="">
    <xsd:import namespace="690a7db7-19e9-4095-9f4d-5f69b35adee2"/>
    <xsd:import namespace="416500f7-1b94-4b62-8b46-7b3f3601a2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a7db7-19e9-4095-9f4d-5f69b35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500f7-1b94-4b62-8b46-7b3f3601a2a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7" nillable="true" ma:displayName="Taxonomy Catch All Column" ma:hidden="true" ma:list="{aa0a4930-6463-450a-bdb6-e9829a61a2b1}" ma:internalName="TaxCatchAll" ma:showField="CatchAllData" ma:web="416500f7-1b94-4b62-8b46-7b3f3601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9D6C-01A7-4332-B3BE-FD83628C3516}">
  <ds:schemaRefs>
    <ds:schemaRef ds:uri="http://schemas.microsoft.com/office/2006/metadata/properties"/>
    <ds:schemaRef ds:uri="http://schemas.microsoft.com/office/infopath/2007/PartnerControls"/>
    <ds:schemaRef ds:uri="416500f7-1b94-4b62-8b46-7b3f3601a2af"/>
    <ds:schemaRef ds:uri="690a7db7-19e9-4095-9f4d-5f69b35adee2"/>
  </ds:schemaRefs>
</ds:datastoreItem>
</file>

<file path=customXml/itemProps2.xml><?xml version="1.0" encoding="utf-8"?>
<ds:datastoreItem xmlns:ds="http://schemas.openxmlformats.org/officeDocument/2006/customXml" ds:itemID="{0BAA0B7A-B1FB-4DF1-A3EA-FDDC87D7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a7db7-19e9-4095-9f4d-5f69b35adee2"/>
    <ds:schemaRef ds:uri="416500f7-1b94-4b62-8b46-7b3f3601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53E7D-D526-45F3-B429-424731D67D30}">
  <ds:schemaRefs>
    <ds:schemaRef ds:uri="http://schemas.microsoft.com/sharepoint/v3/contenttype/forms"/>
  </ds:schemaRefs>
</ds:datastoreItem>
</file>

<file path=customXml/itemProps4.xml><?xml version="1.0" encoding="utf-8"?>
<ds:datastoreItem xmlns:ds="http://schemas.openxmlformats.org/officeDocument/2006/customXml" ds:itemID="{F1B8C225-AFAA-457B-BD4B-1329E710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Vejledning (SKI)</Template>
  <TotalTime>6973</TotalTime>
  <Pages>12</Pages>
  <Words>2565</Words>
  <Characters>15649</Characters>
  <Application>Microsoft Office Word</Application>
  <DocSecurity>0</DocSecurity>
  <Lines>130</Lines>
  <Paragraphs>36</Paragraphs>
  <ScaleCrop>false</ScaleCrop>
  <Company>Word Specialisten v/Helle Nielsen</Company>
  <LinksUpToDate>false</LinksUpToDate>
  <CharactersWithSpaces>18178</CharactersWithSpaces>
  <SharedDoc>false</SharedDoc>
  <HLinks>
    <vt:vector size="210" baseType="variant">
      <vt:variant>
        <vt:i4>5374074</vt:i4>
      </vt:variant>
      <vt:variant>
        <vt:i4>198</vt:i4>
      </vt:variant>
      <vt:variant>
        <vt:i4>0</vt:i4>
      </vt:variant>
      <vt:variant>
        <vt:i4>5</vt:i4>
      </vt:variant>
      <vt:variant>
        <vt:lpwstr>mailto:mail@davidsen.as</vt:lpwstr>
      </vt:variant>
      <vt:variant>
        <vt:lpwstr/>
      </vt:variant>
      <vt:variant>
        <vt:i4>6619172</vt:i4>
      </vt:variant>
      <vt:variant>
        <vt:i4>195</vt:i4>
      </vt:variant>
      <vt:variant>
        <vt:i4>0</vt:i4>
      </vt:variant>
      <vt:variant>
        <vt:i4>5</vt:i4>
      </vt:variant>
      <vt:variant>
        <vt:lpwstr>http://www.davidsen.as/</vt:lpwstr>
      </vt:variant>
      <vt:variant>
        <vt:lpwstr/>
      </vt:variant>
      <vt:variant>
        <vt:i4>7209046</vt:i4>
      </vt:variant>
      <vt:variant>
        <vt:i4>192</vt:i4>
      </vt:variant>
      <vt:variant>
        <vt:i4>0</vt:i4>
      </vt:variant>
      <vt:variant>
        <vt:i4>5</vt:i4>
      </vt:variant>
      <vt:variant>
        <vt:lpwstr>mailto:info@stark.dk</vt:lpwstr>
      </vt:variant>
      <vt:variant>
        <vt:lpwstr/>
      </vt:variant>
      <vt:variant>
        <vt:i4>1638419</vt:i4>
      </vt:variant>
      <vt:variant>
        <vt:i4>189</vt:i4>
      </vt:variant>
      <vt:variant>
        <vt:i4>0</vt:i4>
      </vt:variant>
      <vt:variant>
        <vt:i4>5</vt:i4>
      </vt:variant>
      <vt:variant>
        <vt:lpwstr>http://www.stark.dk/</vt:lpwstr>
      </vt:variant>
      <vt:variant>
        <vt:lpwstr/>
      </vt:variant>
      <vt:variant>
        <vt:i4>1769526</vt:i4>
      </vt:variant>
      <vt:variant>
        <vt:i4>182</vt:i4>
      </vt:variant>
      <vt:variant>
        <vt:i4>0</vt:i4>
      </vt:variant>
      <vt:variant>
        <vt:i4>5</vt:i4>
      </vt:variant>
      <vt:variant>
        <vt:lpwstr/>
      </vt:variant>
      <vt:variant>
        <vt:lpwstr>_Toc135228055</vt:lpwstr>
      </vt:variant>
      <vt:variant>
        <vt:i4>1769526</vt:i4>
      </vt:variant>
      <vt:variant>
        <vt:i4>176</vt:i4>
      </vt:variant>
      <vt:variant>
        <vt:i4>0</vt:i4>
      </vt:variant>
      <vt:variant>
        <vt:i4>5</vt:i4>
      </vt:variant>
      <vt:variant>
        <vt:lpwstr/>
      </vt:variant>
      <vt:variant>
        <vt:lpwstr>_Toc135228054</vt:lpwstr>
      </vt:variant>
      <vt:variant>
        <vt:i4>1769526</vt:i4>
      </vt:variant>
      <vt:variant>
        <vt:i4>170</vt:i4>
      </vt:variant>
      <vt:variant>
        <vt:i4>0</vt:i4>
      </vt:variant>
      <vt:variant>
        <vt:i4>5</vt:i4>
      </vt:variant>
      <vt:variant>
        <vt:lpwstr/>
      </vt:variant>
      <vt:variant>
        <vt:lpwstr>_Toc135228053</vt:lpwstr>
      </vt:variant>
      <vt:variant>
        <vt:i4>1769526</vt:i4>
      </vt:variant>
      <vt:variant>
        <vt:i4>164</vt:i4>
      </vt:variant>
      <vt:variant>
        <vt:i4>0</vt:i4>
      </vt:variant>
      <vt:variant>
        <vt:i4>5</vt:i4>
      </vt:variant>
      <vt:variant>
        <vt:lpwstr/>
      </vt:variant>
      <vt:variant>
        <vt:lpwstr>_Toc135228052</vt:lpwstr>
      </vt:variant>
      <vt:variant>
        <vt:i4>1769526</vt:i4>
      </vt:variant>
      <vt:variant>
        <vt:i4>158</vt:i4>
      </vt:variant>
      <vt:variant>
        <vt:i4>0</vt:i4>
      </vt:variant>
      <vt:variant>
        <vt:i4>5</vt:i4>
      </vt:variant>
      <vt:variant>
        <vt:lpwstr/>
      </vt:variant>
      <vt:variant>
        <vt:lpwstr>_Toc135228051</vt:lpwstr>
      </vt:variant>
      <vt:variant>
        <vt:i4>1769526</vt:i4>
      </vt:variant>
      <vt:variant>
        <vt:i4>152</vt:i4>
      </vt:variant>
      <vt:variant>
        <vt:i4>0</vt:i4>
      </vt:variant>
      <vt:variant>
        <vt:i4>5</vt:i4>
      </vt:variant>
      <vt:variant>
        <vt:lpwstr/>
      </vt:variant>
      <vt:variant>
        <vt:lpwstr>_Toc135228050</vt:lpwstr>
      </vt:variant>
      <vt:variant>
        <vt:i4>1703990</vt:i4>
      </vt:variant>
      <vt:variant>
        <vt:i4>146</vt:i4>
      </vt:variant>
      <vt:variant>
        <vt:i4>0</vt:i4>
      </vt:variant>
      <vt:variant>
        <vt:i4>5</vt:i4>
      </vt:variant>
      <vt:variant>
        <vt:lpwstr/>
      </vt:variant>
      <vt:variant>
        <vt:lpwstr>_Toc135228049</vt:lpwstr>
      </vt:variant>
      <vt:variant>
        <vt:i4>1703990</vt:i4>
      </vt:variant>
      <vt:variant>
        <vt:i4>140</vt:i4>
      </vt:variant>
      <vt:variant>
        <vt:i4>0</vt:i4>
      </vt:variant>
      <vt:variant>
        <vt:i4>5</vt:i4>
      </vt:variant>
      <vt:variant>
        <vt:lpwstr/>
      </vt:variant>
      <vt:variant>
        <vt:lpwstr>_Toc135228048</vt:lpwstr>
      </vt:variant>
      <vt:variant>
        <vt:i4>1703990</vt:i4>
      </vt:variant>
      <vt:variant>
        <vt:i4>134</vt:i4>
      </vt:variant>
      <vt:variant>
        <vt:i4>0</vt:i4>
      </vt:variant>
      <vt:variant>
        <vt:i4>5</vt:i4>
      </vt:variant>
      <vt:variant>
        <vt:lpwstr/>
      </vt:variant>
      <vt:variant>
        <vt:lpwstr>_Toc135228047</vt:lpwstr>
      </vt:variant>
      <vt:variant>
        <vt:i4>1703990</vt:i4>
      </vt:variant>
      <vt:variant>
        <vt:i4>128</vt:i4>
      </vt:variant>
      <vt:variant>
        <vt:i4>0</vt:i4>
      </vt:variant>
      <vt:variant>
        <vt:i4>5</vt:i4>
      </vt:variant>
      <vt:variant>
        <vt:lpwstr/>
      </vt:variant>
      <vt:variant>
        <vt:lpwstr>_Toc135228046</vt:lpwstr>
      </vt:variant>
      <vt:variant>
        <vt:i4>1703990</vt:i4>
      </vt:variant>
      <vt:variant>
        <vt:i4>122</vt:i4>
      </vt:variant>
      <vt:variant>
        <vt:i4>0</vt:i4>
      </vt:variant>
      <vt:variant>
        <vt:i4>5</vt:i4>
      </vt:variant>
      <vt:variant>
        <vt:lpwstr/>
      </vt:variant>
      <vt:variant>
        <vt:lpwstr>_Toc135228045</vt:lpwstr>
      </vt:variant>
      <vt:variant>
        <vt:i4>1703990</vt:i4>
      </vt:variant>
      <vt:variant>
        <vt:i4>116</vt:i4>
      </vt:variant>
      <vt:variant>
        <vt:i4>0</vt:i4>
      </vt:variant>
      <vt:variant>
        <vt:i4>5</vt:i4>
      </vt:variant>
      <vt:variant>
        <vt:lpwstr/>
      </vt:variant>
      <vt:variant>
        <vt:lpwstr>_Toc135228044</vt:lpwstr>
      </vt:variant>
      <vt:variant>
        <vt:i4>1703990</vt:i4>
      </vt:variant>
      <vt:variant>
        <vt:i4>110</vt:i4>
      </vt:variant>
      <vt:variant>
        <vt:i4>0</vt:i4>
      </vt:variant>
      <vt:variant>
        <vt:i4>5</vt:i4>
      </vt:variant>
      <vt:variant>
        <vt:lpwstr/>
      </vt:variant>
      <vt:variant>
        <vt:lpwstr>_Toc135228043</vt:lpwstr>
      </vt:variant>
      <vt:variant>
        <vt:i4>1703990</vt:i4>
      </vt:variant>
      <vt:variant>
        <vt:i4>104</vt:i4>
      </vt:variant>
      <vt:variant>
        <vt:i4>0</vt:i4>
      </vt:variant>
      <vt:variant>
        <vt:i4>5</vt:i4>
      </vt:variant>
      <vt:variant>
        <vt:lpwstr/>
      </vt:variant>
      <vt:variant>
        <vt:lpwstr>_Toc135228042</vt:lpwstr>
      </vt:variant>
      <vt:variant>
        <vt:i4>1703990</vt:i4>
      </vt:variant>
      <vt:variant>
        <vt:i4>98</vt:i4>
      </vt:variant>
      <vt:variant>
        <vt:i4>0</vt:i4>
      </vt:variant>
      <vt:variant>
        <vt:i4>5</vt:i4>
      </vt:variant>
      <vt:variant>
        <vt:lpwstr/>
      </vt:variant>
      <vt:variant>
        <vt:lpwstr>_Toc135228041</vt:lpwstr>
      </vt:variant>
      <vt:variant>
        <vt:i4>1703990</vt:i4>
      </vt:variant>
      <vt:variant>
        <vt:i4>92</vt:i4>
      </vt:variant>
      <vt:variant>
        <vt:i4>0</vt:i4>
      </vt:variant>
      <vt:variant>
        <vt:i4>5</vt:i4>
      </vt:variant>
      <vt:variant>
        <vt:lpwstr/>
      </vt:variant>
      <vt:variant>
        <vt:lpwstr>_Toc135228040</vt:lpwstr>
      </vt:variant>
      <vt:variant>
        <vt:i4>1900598</vt:i4>
      </vt:variant>
      <vt:variant>
        <vt:i4>86</vt:i4>
      </vt:variant>
      <vt:variant>
        <vt:i4>0</vt:i4>
      </vt:variant>
      <vt:variant>
        <vt:i4>5</vt:i4>
      </vt:variant>
      <vt:variant>
        <vt:lpwstr/>
      </vt:variant>
      <vt:variant>
        <vt:lpwstr>_Toc135228039</vt:lpwstr>
      </vt:variant>
      <vt:variant>
        <vt:i4>1900598</vt:i4>
      </vt:variant>
      <vt:variant>
        <vt:i4>80</vt:i4>
      </vt:variant>
      <vt:variant>
        <vt:i4>0</vt:i4>
      </vt:variant>
      <vt:variant>
        <vt:i4>5</vt:i4>
      </vt:variant>
      <vt:variant>
        <vt:lpwstr/>
      </vt:variant>
      <vt:variant>
        <vt:lpwstr>_Toc135228038</vt:lpwstr>
      </vt:variant>
      <vt:variant>
        <vt:i4>1900598</vt:i4>
      </vt:variant>
      <vt:variant>
        <vt:i4>74</vt:i4>
      </vt:variant>
      <vt:variant>
        <vt:i4>0</vt:i4>
      </vt:variant>
      <vt:variant>
        <vt:i4>5</vt:i4>
      </vt:variant>
      <vt:variant>
        <vt:lpwstr/>
      </vt:variant>
      <vt:variant>
        <vt:lpwstr>_Toc135228037</vt:lpwstr>
      </vt:variant>
      <vt:variant>
        <vt:i4>1900598</vt:i4>
      </vt:variant>
      <vt:variant>
        <vt:i4>68</vt:i4>
      </vt:variant>
      <vt:variant>
        <vt:i4>0</vt:i4>
      </vt:variant>
      <vt:variant>
        <vt:i4>5</vt:i4>
      </vt:variant>
      <vt:variant>
        <vt:lpwstr/>
      </vt:variant>
      <vt:variant>
        <vt:lpwstr>_Toc135228036</vt:lpwstr>
      </vt:variant>
      <vt:variant>
        <vt:i4>1900598</vt:i4>
      </vt:variant>
      <vt:variant>
        <vt:i4>62</vt:i4>
      </vt:variant>
      <vt:variant>
        <vt:i4>0</vt:i4>
      </vt:variant>
      <vt:variant>
        <vt:i4>5</vt:i4>
      </vt:variant>
      <vt:variant>
        <vt:lpwstr/>
      </vt:variant>
      <vt:variant>
        <vt:lpwstr>_Toc135228035</vt:lpwstr>
      </vt:variant>
      <vt:variant>
        <vt:i4>1900598</vt:i4>
      </vt:variant>
      <vt:variant>
        <vt:i4>56</vt:i4>
      </vt:variant>
      <vt:variant>
        <vt:i4>0</vt:i4>
      </vt:variant>
      <vt:variant>
        <vt:i4>5</vt:i4>
      </vt:variant>
      <vt:variant>
        <vt:lpwstr/>
      </vt:variant>
      <vt:variant>
        <vt:lpwstr>_Toc135228034</vt:lpwstr>
      </vt:variant>
      <vt:variant>
        <vt:i4>1900598</vt:i4>
      </vt:variant>
      <vt:variant>
        <vt:i4>50</vt:i4>
      </vt:variant>
      <vt:variant>
        <vt:i4>0</vt:i4>
      </vt:variant>
      <vt:variant>
        <vt:i4>5</vt:i4>
      </vt:variant>
      <vt:variant>
        <vt:lpwstr/>
      </vt:variant>
      <vt:variant>
        <vt:lpwstr>_Toc135228033</vt:lpwstr>
      </vt:variant>
      <vt:variant>
        <vt:i4>1900598</vt:i4>
      </vt:variant>
      <vt:variant>
        <vt:i4>44</vt:i4>
      </vt:variant>
      <vt:variant>
        <vt:i4>0</vt:i4>
      </vt:variant>
      <vt:variant>
        <vt:i4>5</vt:i4>
      </vt:variant>
      <vt:variant>
        <vt:lpwstr/>
      </vt:variant>
      <vt:variant>
        <vt:lpwstr>_Toc135228032</vt:lpwstr>
      </vt:variant>
      <vt:variant>
        <vt:i4>1900598</vt:i4>
      </vt:variant>
      <vt:variant>
        <vt:i4>38</vt:i4>
      </vt:variant>
      <vt:variant>
        <vt:i4>0</vt:i4>
      </vt:variant>
      <vt:variant>
        <vt:i4>5</vt:i4>
      </vt:variant>
      <vt:variant>
        <vt:lpwstr/>
      </vt:variant>
      <vt:variant>
        <vt:lpwstr>_Toc135228031</vt:lpwstr>
      </vt:variant>
      <vt:variant>
        <vt:i4>1900598</vt:i4>
      </vt:variant>
      <vt:variant>
        <vt:i4>32</vt:i4>
      </vt:variant>
      <vt:variant>
        <vt:i4>0</vt:i4>
      </vt:variant>
      <vt:variant>
        <vt:i4>5</vt:i4>
      </vt:variant>
      <vt:variant>
        <vt:lpwstr/>
      </vt:variant>
      <vt:variant>
        <vt:lpwstr>_Toc135228030</vt:lpwstr>
      </vt:variant>
      <vt:variant>
        <vt:i4>1835062</vt:i4>
      </vt:variant>
      <vt:variant>
        <vt:i4>26</vt:i4>
      </vt:variant>
      <vt:variant>
        <vt:i4>0</vt:i4>
      </vt:variant>
      <vt:variant>
        <vt:i4>5</vt:i4>
      </vt:variant>
      <vt:variant>
        <vt:lpwstr/>
      </vt:variant>
      <vt:variant>
        <vt:lpwstr>_Toc135228029</vt:lpwstr>
      </vt:variant>
      <vt:variant>
        <vt:i4>1835062</vt:i4>
      </vt:variant>
      <vt:variant>
        <vt:i4>20</vt:i4>
      </vt:variant>
      <vt:variant>
        <vt:i4>0</vt:i4>
      </vt:variant>
      <vt:variant>
        <vt:i4>5</vt:i4>
      </vt:variant>
      <vt:variant>
        <vt:lpwstr/>
      </vt:variant>
      <vt:variant>
        <vt:lpwstr>_Toc135228028</vt:lpwstr>
      </vt:variant>
      <vt:variant>
        <vt:i4>1835062</vt:i4>
      </vt:variant>
      <vt:variant>
        <vt:i4>14</vt:i4>
      </vt:variant>
      <vt:variant>
        <vt:i4>0</vt:i4>
      </vt:variant>
      <vt:variant>
        <vt:i4>5</vt:i4>
      </vt:variant>
      <vt:variant>
        <vt:lpwstr/>
      </vt:variant>
      <vt:variant>
        <vt:lpwstr>_Toc135228027</vt:lpwstr>
      </vt:variant>
      <vt:variant>
        <vt:i4>1835062</vt:i4>
      </vt:variant>
      <vt:variant>
        <vt:i4>8</vt:i4>
      </vt:variant>
      <vt:variant>
        <vt:i4>0</vt:i4>
      </vt:variant>
      <vt:variant>
        <vt:i4>5</vt:i4>
      </vt:variant>
      <vt:variant>
        <vt:lpwstr/>
      </vt:variant>
      <vt:variant>
        <vt:lpwstr>_Toc135228026</vt:lpwstr>
      </vt:variant>
      <vt:variant>
        <vt:i4>1835062</vt:i4>
      </vt:variant>
      <vt:variant>
        <vt:i4>2</vt:i4>
      </vt:variant>
      <vt:variant>
        <vt:i4>0</vt:i4>
      </vt:variant>
      <vt:variant>
        <vt:i4>5</vt:i4>
      </vt:variant>
      <vt:variant>
        <vt:lpwstr/>
      </vt:variant>
      <vt:variant>
        <vt:lpwstr>_Toc135228025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Wenja Louisa Bugge Loeschcke</dc:creator>
  <cp:keywords/>
  <dc:description/>
  <cp:lastModifiedBy>Peter Winther Hansen</cp:lastModifiedBy>
  <cp:revision>271</cp:revision>
  <dcterms:created xsi:type="dcterms:W3CDTF">2023-05-15T21:00:00Z</dcterms:created>
  <dcterms:modified xsi:type="dcterms:W3CDTF">2023-05-25T06:47:00Z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0x010100712358747AEF3D459CD1371F55F210CD</vt:lpwstr>
  </property>
  <property fmtid="{D5CDD505-2E9C-101B-9397-08002B2CF9AE}" pid="3" name="MediaServiceImageTags">
    <vt:lpwstr/>
  </property>
</Properties>
</file>