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6D13D" w14:textId="77777777" w:rsidR="00DB2E19" w:rsidRDefault="00DB2E19" w:rsidP="00393814">
      <w:pPr>
        <w:ind w:left="851"/>
      </w:pPr>
      <w:r>
        <w:rPr>
          <w:noProof/>
        </w:rPr>
        <mc:AlternateContent>
          <mc:Choice Requires="wps">
            <w:drawing>
              <wp:inline distT="0" distB="0" distL="0" distR="0" wp14:anchorId="2034C3A5" wp14:editId="234264B7">
                <wp:extent cx="2880000" cy="2160000"/>
                <wp:effectExtent l="0" t="0" r="0" b="0"/>
                <wp:docPr id="2" name="Tekstfelt 2"/>
                <wp:cNvGraphicFramePr/>
                <a:graphic xmlns:a="http://schemas.openxmlformats.org/drawingml/2006/main">
                  <a:graphicData uri="http://schemas.microsoft.com/office/word/2010/wordprocessingShape">
                    <wps:wsp>
                      <wps:cNvSpPr txBox="1"/>
                      <wps:spPr>
                        <a:xfrm>
                          <a:off x="0" y="0"/>
                          <a:ext cx="2880000" cy="2160000"/>
                        </a:xfrm>
                        <a:prstGeom prst="rect">
                          <a:avLst/>
                        </a:prstGeom>
                        <a:solidFill>
                          <a:schemeClr val="accent3"/>
                        </a:solidFill>
                        <a:ln w="6350">
                          <a:noFill/>
                        </a:ln>
                      </wps:spPr>
                      <wps:txbx>
                        <w:txbxContent>
                          <w:p w14:paraId="4CF154ED" w14:textId="77777777" w:rsidR="00A67ED9" w:rsidRPr="00A03C8E" w:rsidRDefault="00A67ED9" w:rsidP="00DB2E19">
                            <w:pPr>
                              <w:pStyle w:val="Vejledningtitel"/>
                            </w:pPr>
                            <w:r w:rsidRPr="0076476C">
                              <w:t>Vejledning</w:t>
                            </w:r>
                          </w:p>
                          <w:p w14:paraId="6153F27E" w14:textId="63C41877" w:rsidR="00A67ED9" w:rsidRPr="00DB2E19" w:rsidRDefault="00854660" w:rsidP="00DB2E19">
                            <w:pPr>
                              <w:pStyle w:val="Vejledningnr"/>
                              <w:rPr>
                                <w14:textFill>
                                  <w14:solidFill>
                                    <w14:schemeClr w14:val="bg1"/>
                                  </w14:solidFill>
                                </w14:textFill>
                              </w:rPr>
                            </w:pPr>
                            <w:r>
                              <w:t>02</w:t>
                            </w:r>
                            <w:r w:rsidR="00A67ED9">
                              <w:t>.</w:t>
                            </w:r>
                            <w:r>
                              <w:t>19</w:t>
                            </w:r>
                          </w:p>
                        </w:txbxContent>
                      </wps:txbx>
                      <wps:bodyPr rot="0" spcFirstLastPara="0" vertOverflow="overflow" horzOverflow="overflow" vert="horz" wrap="square" lIns="180000" tIns="180000" rIns="180000" bIns="180000" numCol="1" spcCol="0" rtlCol="0" fromWordArt="0" anchor="t" anchorCtr="0" forceAA="0" compatLnSpc="1">
                        <a:prstTxWarp prst="textNoShape">
                          <a:avLst/>
                        </a:prstTxWarp>
                        <a:noAutofit/>
                      </wps:bodyPr>
                    </wps:wsp>
                  </a:graphicData>
                </a:graphic>
              </wp:inline>
            </w:drawing>
          </mc:Choice>
          <mc:Fallback>
            <w:pict>
              <v:shapetype w14:anchorId="2034C3A5" id="_x0000_t202" coordsize="21600,21600" o:spt="202" path="m,l,21600r21600,l21600,xe">
                <v:stroke joinstyle="miter"/>
                <v:path gradientshapeok="t" o:connecttype="rect"/>
              </v:shapetype>
              <v:shape id="Tekstfelt 2" o:spid="_x0000_s1026" type="#_x0000_t202" style="width:226.75pt;height:17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bAiPQIAAIMEAAAOAAAAZHJzL2Uyb0RvYy54bWysVEtv2zAMvg/YfxB0X5y4WBAEcYosRYYB&#10;QVugKXpWZCk2JouaxMTOfv0oOY+l22mYDzIp0nx8H+nZfdcYdlA+1GALPhoMOVNWQlnbXcFfN6tP&#10;E84CClsKA1YV/KgCv59//DBr3VTlUIEplWcUxIZp6wpeIbpplgVZqUaEAThlyajBNwJJ9bus9KKl&#10;6I3J8uFwnLXgS+dBqhDo9qE38nmKr7WS+KR1UMhMwak2TKdP5zae2XwmpjsvXFXLUxniH6poRG0p&#10;6SXUg0DB9r7+I1RTSw8BNA4kNBloXUuVeqBuRsN33bxUwqnUC4ET3AWm8P/CysfDs2d1WfCcMysa&#10;omijvgfUyiDLIzytC1PyenHkh90X6Ijm832gy9h1p30T39QPIzsBfbyAqzpkki7zyWRID2eSbPlo&#10;nBSKn10/dz7gVwUNi0LBPbGXQBWHdcDe9ewSswUwdbmqjUlKnBi1NJ4dBHEtpFQW72KhlODG01jW&#10;Fnx893mYgluIIXo/Y8k9Ntw3FiXsth0Zo7iF8kggeOinKDi5qqnQtQj4LDyNDTVHq4BPdGgDlARO&#10;EmcV+J9/u4/+xCZZOWtpDAsefuyFV5yZb5Z4Hp1AwxvN32jbG83umyUQAiNaPCeTSHV5NGdRe2je&#10;aGsWMTOZhJWUv+B4FpfYLwhtnVSLRXKiaXUC1/bFyRg6Ih6p2HRvwrsTX0hUP8J5aMX0HW29b/zS&#10;wmKPoOvE6RXZE/Y06Ym001bGVfpdT17Xf8f8FwAAAP//AwBQSwMEFAAGAAgAAAAhAFBRnsjdAAAA&#10;BQEAAA8AAABkcnMvZG93bnJldi54bWxMj8FOwzAQRO9I/QdrK3FB1KFpqirEqSoEEhInSj/AtZck&#10;arxO7W2b8vUYLnBZaTSjmbfVenS9OGOInScFD7MMBJLxtqNGwe7j5X4FIrImq3tPqOCKEdb15KbS&#10;pfUXesfzlhuRSiiWWkHLPJRSRtOi03HmB6TkffrgNCcZGmmDvqRy18t5li2l0x2lhVYP+NSiOWxP&#10;TsFXzsP1rcNi1ZiNCa/58Xl3t1TqdjpuHkEwjvwXhh/8hA51Ytr7E9koegXpEf69yVsUeQFiryBf&#10;ZHOQdSX/09ffAAAA//8DAFBLAQItABQABgAIAAAAIQC2gziS/gAAAOEBAAATAAAAAAAAAAAAAAAA&#10;AAAAAABbQ29udGVudF9UeXBlc10ueG1sUEsBAi0AFAAGAAgAAAAhADj9If/WAAAAlAEAAAsAAAAA&#10;AAAAAAAAAAAALwEAAF9yZWxzLy5yZWxzUEsBAi0AFAAGAAgAAAAhAMeRsCI9AgAAgwQAAA4AAAAA&#10;AAAAAAAAAAAALgIAAGRycy9lMm9Eb2MueG1sUEsBAi0AFAAGAAgAAAAhAFBRnsjdAAAABQEAAA8A&#10;AAAAAAAAAAAAAAAAlwQAAGRycy9kb3ducmV2LnhtbFBLBQYAAAAABAAEAPMAAAChBQAAAAA=&#10;" fillcolor="#54546e [3206]" stroked="f" strokeweight=".5pt">
                <v:textbox inset="5mm,5mm,5mm,5mm">
                  <w:txbxContent>
                    <w:p w14:paraId="4CF154ED" w14:textId="77777777" w:rsidR="00A67ED9" w:rsidRPr="00A03C8E" w:rsidRDefault="00A67ED9" w:rsidP="00DB2E19">
                      <w:pPr>
                        <w:pStyle w:val="Vejledningtitel"/>
                      </w:pPr>
                      <w:r w:rsidRPr="0076476C">
                        <w:t>Vejledning</w:t>
                      </w:r>
                    </w:p>
                    <w:p w14:paraId="6153F27E" w14:textId="63C41877" w:rsidR="00A67ED9" w:rsidRPr="00DB2E19" w:rsidRDefault="00854660" w:rsidP="00DB2E19">
                      <w:pPr>
                        <w:pStyle w:val="Vejledningnr"/>
                        <w:rPr>
                          <w14:textFill>
                            <w14:solidFill>
                              <w14:schemeClr w14:val="bg1"/>
                            </w14:solidFill>
                          </w14:textFill>
                        </w:rPr>
                      </w:pPr>
                      <w:r>
                        <w:t>02</w:t>
                      </w:r>
                      <w:r w:rsidR="00A67ED9">
                        <w:t>.</w:t>
                      </w:r>
                      <w:r>
                        <w:t>19</w:t>
                      </w:r>
                    </w:p>
                  </w:txbxContent>
                </v:textbox>
                <w10:anchorlock/>
              </v:shape>
            </w:pict>
          </mc:Fallback>
        </mc:AlternateContent>
      </w:r>
    </w:p>
    <w:tbl>
      <w:tblPr>
        <w:tblW w:w="9071" w:type="dxa"/>
        <w:tblInd w:w="851" w:type="dxa"/>
        <w:tblLayout w:type="fixed"/>
        <w:tblCellMar>
          <w:top w:w="510" w:type="dxa"/>
          <w:left w:w="284" w:type="dxa"/>
          <w:right w:w="284" w:type="dxa"/>
        </w:tblCellMar>
        <w:tblLook w:val="0000" w:firstRow="0" w:lastRow="0" w:firstColumn="0" w:lastColumn="0" w:noHBand="0" w:noVBand="0"/>
      </w:tblPr>
      <w:tblGrid>
        <w:gridCol w:w="9071"/>
      </w:tblGrid>
      <w:tr w:rsidR="00DB2E19" w14:paraId="18ADCECD" w14:textId="77777777" w:rsidTr="00A67ED9">
        <w:trPr>
          <w:trHeight w:hRule="exact" w:val="4592"/>
        </w:trPr>
        <w:tc>
          <w:tcPr>
            <w:tcW w:w="9071" w:type="dxa"/>
          </w:tcPr>
          <w:p w14:paraId="0FA5D054" w14:textId="1F2FC232" w:rsidR="00DB2E19" w:rsidRDefault="00854660" w:rsidP="00A67ED9">
            <w:pPr>
              <w:pStyle w:val="Forsidetitel"/>
            </w:pPr>
            <w:r>
              <w:t xml:space="preserve">SaaS-Cloud </w:t>
            </w:r>
          </w:p>
          <w:p w14:paraId="3A0AD65D" w14:textId="77777777" w:rsidR="00DE461C" w:rsidRDefault="00131F76" w:rsidP="00A67ED9">
            <w:pPr>
              <w:pStyle w:val="Forsideundertitel"/>
              <w:rPr>
                <w:szCs w:val="32"/>
              </w:rPr>
            </w:pPr>
            <w:r w:rsidRPr="002756BC">
              <w:rPr>
                <w:szCs w:val="32"/>
              </w:rPr>
              <w:t xml:space="preserve">Kundevejledning – </w:t>
            </w:r>
          </w:p>
          <w:p w14:paraId="6735DEB6" w14:textId="44743B11" w:rsidR="00DB2E19" w:rsidRPr="002756BC" w:rsidRDefault="00131F76" w:rsidP="00A67ED9">
            <w:pPr>
              <w:pStyle w:val="Forsideundertitel"/>
              <w:rPr>
                <w:szCs w:val="32"/>
              </w:rPr>
            </w:pPr>
            <w:r w:rsidRPr="002756BC">
              <w:rPr>
                <w:szCs w:val="32"/>
              </w:rPr>
              <w:t xml:space="preserve">PRAKTISK </w:t>
            </w:r>
            <w:r w:rsidR="00A67ED9" w:rsidRPr="002756BC">
              <w:rPr>
                <w:szCs w:val="32"/>
              </w:rPr>
              <w:t>ANVENDELSE AF AFTALEN</w:t>
            </w:r>
          </w:p>
        </w:tc>
      </w:tr>
    </w:tbl>
    <w:p w14:paraId="5EE34A6A" w14:textId="77777777" w:rsidR="00DB2E19" w:rsidRPr="001B5DCC" w:rsidRDefault="00DB2E19" w:rsidP="00DB2E19">
      <w:pPr>
        <w:pStyle w:val="Normaludenafstand"/>
        <w:spacing w:line="20" w:lineRule="exact"/>
        <w:rPr>
          <w:sz w:val="2"/>
          <w:szCs w:val="2"/>
        </w:rPr>
        <w:sectPr w:rsidR="00DB2E19" w:rsidRPr="001B5DCC" w:rsidSect="003E3EF1">
          <w:headerReference w:type="default" r:id="rId10"/>
          <w:footerReference w:type="default" r:id="rId11"/>
          <w:pgSz w:w="11907" w:h="16840" w:code="9"/>
          <w:pgMar w:top="6804" w:right="567" w:bottom="1701" w:left="567" w:header="567" w:footer="567" w:gutter="0"/>
          <w:cols w:space="708"/>
          <w:docGrid w:linePitch="326"/>
        </w:sectPr>
      </w:pPr>
    </w:p>
    <w:sdt>
      <w:sdtPr>
        <w:rPr>
          <w:rFonts w:asciiTheme="minorHAnsi" w:eastAsia="Times New Roman" w:hAnsiTheme="minorHAnsi" w:cs="Times New Roman"/>
          <w:b w:val="0"/>
          <w:color w:val="000000" w:themeColor="text1"/>
          <w:sz w:val="20"/>
          <w:szCs w:val="20"/>
        </w:rPr>
        <w:id w:val="319391008"/>
        <w:docPartObj>
          <w:docPartGallery w:val="Table of Contents"/>
          <w:docPartUnique/>
        </w:docPartObj>
      </w:sdtPr>
      <w:sdtEndPr>
        <w:rPr>
          <w:bCs/>
        </w:rPr>
      </w:sdtEndPr>
      <w:sdtContent>
        <w:p w14:paraId="50ACCDAA" w14:textId="77777777" w:rsidR="00D06579" w:rsidRDefault="00D06579" w:rsidP="0042619C">
          <w:pPr>
            <w:pStyle w:val="Overskrift"/>
            <w:numPr>
              <w:ilvl w:val="0"/>
              <w:numId w:val="0"/>
            </w:numPr>
            <w:ind w:left="432" w:hanging="432"/>
            <w:rPr>
              <w:rFonts w:asciiTheme="minorHAnsi" w:eastAsia="Times New Roman" w:hAnsiTheme="minorHAnsi" w:cs="Times New Roman"/>
              <w:b w:val="0"/>
              <w:color w:val="000000" w:themeColor="text1"/>
              <w:sz w:val="20"/>
              <w:szCs w:val="20"/>
            </w:rPr>
          </w:pPr>
        </w:p>
        <w:p w14:paraId="098F96EB" w14:textId="77777777" w:rsidR="00D06579" w:rsidRDefault="00D06579" w:rsidP="0042619C">
          <w:pPr>
            <w:pStyle w:val="Overskrift"/>
            <w:numPr>
              <w:ilvl w:val="0"/>
              <w:numId w:val="0"/>
            </w:numPr>
            <w:ind w:left="432" w:hanging="432"/>
            <w:rPr>
              <w:rFonts w:asciiTheme="minorHAnsi" w:eastAsia="Times New Roman" w:hAnsiTheme="minorHAnsi" w:cs="Times New Roman"/>
              <w:b w:val="0"/>
              <w:color w:val="000000" w:themeColor="text1"/>
              <w:sz w:val="20"/>
              <w:szCs w:val="20"/>
            </w:rPr>
          </w:pPr>
        </w:p>
        <w:p w14:paraId="50AAAA56" w14:textId="105AE1A8" w:rsidR="00DB2E19" w:rsidRDefault="00DB2E19" w:rsidP="0042619C">
          <w:pPr>
            <w:pStyle w:val="Overskrift"/>
            <w:numPr>
              <w:ilvl w:val="0"/>
              <w:numId w:val="0"/>
            </w:numPr>
            <w:ind w:left="432" w:hanging="432"/>
          </w:pPr>
          <w:r>
            <w:t>Indholdsfortegnelse</w:t>
          </w:r>
        </w:p>
        <w:p w14:paraId="1DB2A7B3" w14:textId="7CC96384" w:rsidR="00554B74" w:rsidRDefault="00DB2E19">
          <w:pPr>
            <w:pStyle w:val="Indholdsfortegnelse1"/>
            <w:tabs>
              <w:tab w:val="left" w:pos="567"/>
            </w:tabs>
            <w:rPr>
              <w:rFonts w:eastAsiaTheme="minorEastAsia" w:cstheme="minorBidi"/>
              <w:b w:val="0"/>
              <w:noProof/>
              <w:color w:val="auto"/>
              <w:sz w:val="22"/>
              <w:szCs w:val="22"/>
            </w:rPr>
          </w:pPr>
          <w:r>
            <w:fldChar w:fldCharType="begin"/>
          </w:r>
          <w:r>
            <w:instrText xml:space="preserve"> TOC \o "1-3" \h \z \u </w:instrText>
          </w:r>
          <w:r>
            <w:fldChar w:fldCharType="separate"/>
          </w:r>
          <w:hyperlink w:anchor="_Toc103771789" w:history="1">
            <w:r w:rsidR="00554B74" w:rsidRPr="00DB754C">
              <w:rPr>
                <w:rStyle w:val="Hyperlink"/>
                <w:noProof/>
              </w:rPr>
              <w:t>1</w:t>
            </w:r>
            <w:r w:rsidR="00554B74">
              <w:rPr>
                <w:rFonts w:eastAsiaTheme="minorEastAsia" w:cstheme="minorBidi"/>
                <w:b w:val="0"/>
                <w:noProof/>
                <w:color w:val="auto"/>
                <w:sz w:val="22"/>
                <w:szCs w:val="22"/>
              </w:rPr>
              <w:tab/>
            </w:r>
            <w:r w:rsidR="00554B74" w:rsidRPr="00DB754C">
              <w:rPr>
                <w:rStyle w:val="Hyperlink"/>
                <w:noProof/>
              </w:rPr>
              <w:t>Vejledning</w:t>
            </w:r>
            <w:r w:rsidR="00554B74">
              <w:rPr>
                <w:noProof/>
                <w:webHidden/>
              </w:rPr>
              <w:tab/>
            </w:r>
            <w:r w:rsidR="00554B74">
              <w:rPr>
                <w:noProof/>
                <w:webHidden/>
              </w:rPr>
              <w:fldChar w:fldCharType="begin"/>
            </w:r>
            <w:r w:rsidR="00554B74">
              <w:rPr>
                <w:noProof/>
                <w:webHidden/>
              </w:rPr>
              <w:instrText xml:space="preserve"> PAGEREF _Toc103771789 \h </w:instrText>
            </w:r>
            <w:r w:rsidR="00554B74">
              <w:rPr>
                <w:noProof/>
                <w:webHidden/>
              </w:rPr>
            </w:r>
            <w:r w:rsidR="00554B74">
              <w:rPr>
                <w:noProof/>
                <w:webHidden/>
              </w:rPr>
              <w:fldChar w:fldCharType="separate"/>
            </w:r>
            <w:r w:rsidR="00554B74">
              <w:rPr>
                <w:noProof/>
                <w:webHidden/>
              </w:rPr>
              <w:t>4</w:t>
            </w:r>
            <w:r w:rsidR="00554B74">
              <w:rPr>
                <w:noProof/>
                <w:webHidden/>
              </w:rPr>
              <w:fldChar w:fldCharType="end"/>
            </w:r>
          </w:hyperlink>
        </w:p>
        <w:p w14:paraId="69D82FA1" w14:textId="23E68651" w:rsidR="00554B74" w:rsidRDefault="00832555">
          <w:pPr>
            <w:pStyle w:val="Indholdsfortegnelse1"/>
            <w:tabs>
              <w:tab w:val="left" w:pos="567"/>
            </w:tabs>
            <w:rPr>
              <w:rFonts w:eastAsiaTheme="minorEastAsia" w:cstheme="minorBidi"/>
              <w:b w:val="0"/>
              <w:noProof/>
              <w:color w:val="auto"/>
              <w:sz w:val="22"/>
              <w:szCs w:val="22"/>
            </w:rPr>
          </w:pPr>
          <w:hyperlink w:anchor="_Toc103771790" w:history="1">
            <w:r w:rsidR="00554B74" w:rsidRPr="00DB754C">
              <w:rPr>
                <w:rStyle w:val="Hyperlink"/>
                <w:noProof/>
              </w:rPr>
              <w:t>2</w:t>
            </w:r>
            <w:r w:rsidR="00554B74">
              <w:rPr>
                <w:rFonts w:eastAsiaTheme="minorEastAsia" w:cstheme="minorBidi"/>
                <w:b w:val="0"/>
                <w:noProof/>
                <w:color w:val="auto"/>
                <w:sz w:val="22"/>
                <w:szCs w:val="22"/>
              </w:rPr>
              <w:tab/>
            </w:r>
            <w:r w:rsidR="00554B74" w:rsidRPr="00DB754C">
              <w:rPr>
                <w:rStyle w:val="Hyperlink"/>
                <w:noProof/>
              </w:rPr>
              <w:t>Behovsopgørelse</w:t>
            </w:r>
            <w:r w:rsidR="00554B74">
              <w:rPr>
                <w:noProof/>
                <w:webHidden/>
              </w:rPr>
              <w:tab/>
            </w:r>
            <w:r w:rsidR="00554B74">
              <w:rPr>
                <w:noProof/>
                <w:webHidden/>
              </w:rPr>
              <w:fldChar w:fldCharType="begin"/>
            </w:r>
            <w:r w:rsidR="00554B74">
              <w:rPr>
                <w:noProof/>
                <w:webHidden/>
              </w:rPr>
              <w:instrText xml:space="preserve"> PAGEREF _Toc103771790 \h </w:instrText>
            </w:r>
            <w:r w:rsidR="00554B74">
              <w:rPr>
                <w:noProof/>
                <w:webHidden/>
              </w:rPr>
            </w:r>
            <w:r w:rsidR="00554B74">
              <w:rPr>
                <w:noProof/>
                <w:webHidden/>
              </w:rPr>
              <w:fldChar w:fldCharType="separate"/>
            </w:r>
            <w:r w:rsidR="00554B74">
              <w:rPr>
                <w:noProof/>
                <w:webHidden/>
              </w:rPr>
              <w:t>4</w:t>
            </w:r>
            <w:r w:rsidR="00554B74">
              <w:rPr>
                <w:noProof/>
                <w:webHidden/>
              </w:rPr>
              <w:fldChar w:fldCharType="end"/>
            </w:r>
          </w:hyperlink>
        </w:p>
        <w:p w14:paraId="25A816C5" w14:textId="72D9C088" w:rsidR="00554B74" w:rsidRDefault="00832555">
          <w:pPr>
            <w:pStyle w:val="Indholdsfortegnelse1"/>
            <w:tabs>
              <w:tab w:val="left" w:pos="567"/>
            </w:tabs>
            <w:rPr>
              <w:rFonts w:eastAsiaTheme="minorEastAsia" w:cstheme="minorBidi"/>
              <w:b w:val="0"/>
              <w:noProof/>
              <w:color w:val="auto"/>
              <w:sz w:val="22"/>
              <w:szCs w:val="22"/>
            </w:rPr>
          </w:pPr>
          <w:hyperlink w:anchor="_Toc103771791" w:history="1">
            <w:r w:rsidR="00554B74" w:rsidRPr="00DB754C">
              <w:rPr>
                <w:rStyle w:val="Hyperlink"/>
                <w:noProof/>
              </w:rPr>
              <w:t>3</w:t>
            </w:r>
            <w:r w:rsidR="00554B74">
              <w:rPr>
                <w:rFonts w:eastAsiaTheme="minorEastAsia" w:cstheme="minorBidi"/>
                <w:b w:val="0"/>
                <w:noProof/>
                <w:color w:val="auto"/>
                <w:sz w:val="22"/>
                <w:szCs w:val="22"/>
              </w:rPr>
              <w:tab/>
            </w:r>
            <w:r w:rsidR="00554B74" w:rsidRPr="00DB754C">
              <w:rPr>
                <w:rStyle w:val="Hyperlink"/>
                <w:noProof/>
              </w:rPr>
              <w:t>Hvorledes opgøres mit behov</w:t>
            </w:r>
            <w:r w:rsidR="00554B74">
              <w:rPr>
                <w:noProof/>
                <w:webHidden/>
              </w:rPr>
              <w:tab/>
            </w:r>
            <w:r w:rsidR="00554B74">
              <w:rPr>
                <w:noProof/>
                <w:webHidden/>
              </w:rPr>
              <w:fldChar w:fldCharType="begin"/>
            </w:r>
            <w:r w:rsidR="00554B74">
              <w:rPr>
                <w:noProof/>
                <w:webHidden/>
              </w:rPr>
              <w:instrText xml:space="preserve"> PAGEREF _Toc103771791 \h </w:instrText>
            </w:r>
            <w:r w:rsidR="00554B74">
              <w:rPr>
                <w:noProof/>
                <w:webHidden/>
              </w:rPr>
            </w:r>
            <w:r w:rsidR="00554B74">
              <w:rPr>
                <w:noProof/>
                <w:webHidden/>
              </w:rPr>
              <w:fldChar w:fldCharType="separate"/>
            </w:r>
            <w:r w:rsidR="00554B74">
              <w:rPr>
                <w:noProof/>
                <w:webHidden/>
              </w:rPr>
              <w:t>6</w:t>
            </w:r>
            <w:r w:rsidR="00554B74">
              <w:rPr>
                <w:noProof/>
                <w:webHidden/>
              </w:rPr>
              <w:fldChar w:fldCharType="end"/>
            </w:r>
          </w:hyperlink>
        </w:p>
        <w:p w14:paraId="3C7E50E5" w14:textId="7228039F" w:rsidR="00554B74" w:rsidRDefault="00832555">
          <w:pPr>
            <w:pStyle w:val="Indholdsfortegnelse1"/>
            <w:tabs>
              <w:tab w:val="left" w:pos="567"/>
            </w:tabs>
            <w:rPr>
              <w:rFonts w:eastAsiaTheme="minorEastAsia" w:cstheme="minorBidi"/>
              <w:b w:val="0"/>
              <w:noProof/>
              <w:color w:val="auto"/>
              <w:sz w:val="22"/>
              <w:szCs w:val="22"/>
            </w:rPr>
          </w:pPr>
          <w:hyperlink w:anchor="_Toc103771792" w:history="1">
            <w:r w:rsidR="00554B74" w:rsidRPr="00DB754C">
              <w:rPr>
                <w:rStyle w:val="Hyperlink"/>
                <w:noProof/>
              </w:rPr>
              <w:t>4</w:t>
            </w:r>
            <w:r w:rsidR="00554B74">
              <w:rPr>
                <w:rFonts w:eastAsiaTheme="minorEastAsia" w:cstheme="minorBidi"/>
                <w:b w:val="0"/>
                <w:noProof/>
                <w:color w:val="auto"/>
                <w:sz w:val="22"/>
                <w:szCs w:val="22"/>
              </w:rPr>
              <w:tab/>
            </w:r>
            <w:r w:rsidR="00554B74" w:rsidRPr="00DB754C">
              <w:rPr>
                <w:rStyle w:val="Hyperlink"/>
                <w:noProof/>
              </w:rPr>
              <w:t>Hvilken it-rammeaftale skal jeg anvende</w:t>
            </w:r>
            <w:r w:rsidR="00554B74">
              <w:rPr>
                <w:noProof/>
                <w:webHidden/>
              </w:rPr>
              <w:tab/>
            </w:r>
            <w:r w:rsidR="00554B74">
              <w:rPr>
                <w:noProof/>
                <w:webHidden/>
              </w:rPr>
              <w:fldChar w:fldCharType="begin"/>
            </w:r>
            <w:r w:rsidR="00554B74">
              <w:rPr>
                <w:noProof/>
                <w:webHidden/>
              </w:rPr>
              <w:instrText xml:space="preserve"> PAGEREF _Toc103771792 \h </w:instrText>
            </w:r>
            <w:r w:rsidR="00554B74">
              <w:rPr>
                <w:noProof/>
                <w:webHidden/>
              </w:rPr>
            </w:r>
            <w:r w:rsidR="00554B74">
              <w:rPr>
                <w:noProof/>
                <w:webHidden/>
              </w:rPr>
              <w:fldChar w:fldCharType="separate"/>
            </w:r>
            <w:r w:rsidR="00554B74">
              <w:rPr>
                <w:noProof/>
                <w:webHidden/>
              </w:rPr>
              <w:t>7</w:t>
            </w:r>
            <w:r w:rsidR="00554B74">
              <w:rPr>
                <w:noProof/>
                <w:webHidden/>
              </w:rPr>
              <w:fldChar w:fldCharType="end"/>
            </w:r>
          </w:hyperlink>
        </w:p>
        <w:p w14:paraId="54F2260D" w14:textId="00B91B6F" w:rsidR="00554B74" w:rsidRDefault="00832555">
          <w:pPr>
            <w:pStyle w:val="Indholdsfortegnelse1"/>
            <w:tabs>
              <w:tab w:val="left" w:pos="567"/>
            </w:tabs>
            <w:rPr>
              <w:rFonts w:eastAsiaTheme="minorEastAsia" w:cstheme="minorBidi"/>
              <w:b w:val="0"/>
              <w:noProof/>
              <w:color w:val="auto"/>
              <w:sz w:val="22"/>
              <w:szCs w:val="22"/>
            </w:rPr>
          </w:pPr>
          <w:hyperlink w:anchor="_Toc103771793" w:history="1">
            <w:r w:rsidR="00554B74" w:rsidRPr="00DB754C">
              <w:rPr>
                <w:rStyle w:val="Hyperlink"/>
                <w:noProof/>
              </w:rPr>
              <w:t>5</w:t>
            </w:r>
            <w:r w:rsidR="00554B74">
              <w:rPr>
                <w:rFonts w:eastAsiaTheme="minorEastAsia" w:cstheme="minorBidi"/>
                <w:b w:val="0"/>
                <w:noProof/>
                <w:color w:val="auto"/>
                <w:sz w:val="22"/>
                <w:szCs w:val="22"/>
              </w:rPr>
              <w:tab/>
            </w:r>
            <w:r w:rsidR="00554B74" w:rsidRPr="00DB754C">
              <w:rPr>
                <w:rStyle w:val="Hyperlink"/>
                <w:noProof/>
              </w:rPr>
              <w:t>Leveringsaftalen – din kontrakt ved et køb</w:t>
            </w:r>
            <w:r w:rsidR="00554B74">
              <w:rPr>
                <w:noProof/>
                <w:webHidden/>
              </w:rPr>
              <w:tab/>
            </w:r>
            <w:r w:rsidR="00554B74">
              <w:rPr>
                <w:noProof/>
                <w:webHidden/>
              </w:rPr>
              <w:fldChar w:fldCharType="begin"/>
            </w:r>
            <w:r w:rsidR="00554B74">
              <w:rPr>
                <w:noProof/>
                <w:webHidden/>
              </w:rPr>
              <w:instrText xml:space="preserve"> PAGEREF _Toc103771793 \h </w:instrText>
            </w:r>
            <w:r w:rsidR="00554B74">
              <w:rPr>
                <w:noProof/>
                <w:webHidden/>
              </w:rPr>
            </w:r>
            <w:r w:rsidR="00554B74">
              <w:rPr>
                <w:noProof/>
                <w:webHidden/>
              </w:rPr>
              <w:fldChar w:fldCharType="separate"/>
            </w:r>
            <w:r w:rsidR="00554B74">
              <w:rPr>
                <w:noProof/>
                <w:webHidden/>
              </w:rPr>
              <w:t>7</w:t>
            </w:r>
            <w:r w:rsidR="00554B74">
              <w:rPr>
                <w:noProof/>
                <w:webHidden/>
              </w:rPr>
              <w:fldChar w:fldCharType="end"/>
            </w:r>
          </w:hyperlink>
        </w:p>
        <w:p w14:paraId="68AA97CA" w14:textId="5748FEAA" w:rsidR="00554B74" w:rsidRDefault="00832555">
          <w:pPr>
            <w:pStyle w:val="Indholdsfortegnelse1"/>
            <w:tabs>
              <w:tab w:val="left" w:pos="567"/>
            </w:tabs>
            <w:rPr>
              <w:rFonts w:eastAsiaTheme="minorEastAsia" w:cstheme="minorBidi"/>
              <w:b w:val="0"/>
              <w:noProof/>
              <w:color w:val="auto"/>
              <w:sz w:val="22"/>
              <w:szCs w:val="22"/>
            </w:rPr>
          </w:pPr>
          <w:hyperlink w:anchor="_Toc103771794" w:history="1">
            <w:r w:rsidR="00554B74" w:rsidRPr="00DB754C">
              <w:rPr>
                <w:rStyle w:val="Hyperlink"/>
                <w:noProof/>
              </w:rPr>
              <w:t>6</w:t>
            </w:r>
            <w:r w:rsidR="00554B74">
              <w:rPr>
                <w:rFonts w:eastAsiaTheme="minorEastAsia" w:cstheme="minorBidi"/>
                <w:b w:val="0"/>
                <w:noProof/>
                <w:color w:val="auto"/>
                <w:sz w:val="22"/>
                <w:szCs w:val="22"/>
              </w:rPr>
              <w:tab/>
            </w:r>
            <w:r w:rsidR="00554B74" w:rsidRPr="00DB754C">
              <w:rPr>
                <w:rStyle w:val="Hyperlink"/>
                <w:noProof/>
              </w:rPr>
              <w:t>Ordliste</w:t>
            </w:r>
            <w:r w:rsidR="00554B74">
              <w:rPr>
                <w:noProof/>
                <w:webHidden/>
              </w:rPr>
              <w:tab/>
            </w:r>
            <w:r w:rsidR="00554B74">
              <w:rPr>
                <w:noProof/>
                <w:webHidden/>
              </w:rPr>
              <w:fldChar w:fldCharType="begin"/>
            </w:r>
            <w:r w:rsidR="00554B74">
              <w:rPr>
                <w:noProof/>
                <w:webHidden/>
              </w:rPr>
              <w:instrText xml:space="preserve"> PAGEREF _Toc103771794 \h </w:instrText>
            </w:r>
            <w:r w:rsidR="00554B74">
              <w:rPr>
                <w:noProof/>
                <w:webHidden/>
              </w:rPr>
            </w:r>
            <w:r w:rsidR="00554B74">
              <w:rPr>
                <w:noProof/>
                <w:webHidden/>
              </w:rPr>
              <w:fldChar w:fldCharType="separate"/>
            </w:r>
            <w:r w:rsidR="00554B74">
              <w:rPr>
                <w:noProof/>
                <w:webHidden/>
              </w:rPr>
              <w:t>8</w:t>
            </w:r>
            <w:r w:rsidR="00554B74">
              <w:rPr>
                <w:noProof/>
                <w:webHidden/>
              </w:rPr>
              <w:fldChar w:fldCharType="end"/>
            </w:r>
          </w:hyperlink>
        </w:p>
        <w:p w14:paraId="738DFCC4" w14:textId="0776183A" w:rsidR="00554B74" w:rsidRDefault="00832555">
          <w:pPr>
            <w:pStyle w:val="Indholdsfortegnelse2"/>
            <w:tabs>
              <w:tab w:val="left" w:pos="880"/>
            </w:tabs>
            <w:rPr>
              <w:rFonts w:eastAsiaTheme="minorEastAsia" w:cstheme="minorBidi"/>
              <w:noProof/>
              <w:color w:val="auto"/>
              <w:sz w:val="22"/>
              <w:szCs w:val="22"/>
            </w:rPr>
          </w:pPr>
          <w:hyperlink w:anchor="_Toc103771795" w:history="1">
            <w:r w:rsidR="00554B74" w:rsidRPr="00DB754C">
              <w:rPr>
                <w:rStyle w:val="Hyperlink"/>
                <w:noProof/>
              </w:rPr>
              <w:t>6.1</w:t>
            </w:r>
            <w:r w:rsidR="00554B74">
              <w:rPr>
                <w:rFonts w:eastAsiaTheme="minorEastAsia" w:cstheme="minorBidi"/>
                <w:noProof/>
                <w:color w:val="auto"/>
                <w:sz w:val="22"/>
                <w:szCs w:val="22"/>
              </w:rPr>
              <w:tab/>
            </w:r>
            <w:r w:rsidR="00554B74" w:rsidRPr="00DB754C">
              <w:rPr>
                <w:rStyle w:val="Hyperlink"/>
                <w:noProof/>
              </w:rPr>
              <w:t>API</w:t>
            </w:r>
            <w:r w:rsidR="00554B74">
              <w:rPr>
                <w:noProof/>
                <w:webHidden/>
              </w:rPr>
              <w:tab/>
            </w:r>
            <w:r w:rsidR="00554B74">
              <w:rPr>
                <w:noProof/>
                <w:webHidden/>
              </w:rPr>
              <w:fldChar w:fldCharType="begin"/>
            </w:r>
            <w:r w:rsidR="00554B74">
              <w:rPr>
                <w:noProof/>
                <w:webHidden/>
              </w:rPr>
              <w:instrText xml:space="preserve"> PAGEREF _Toc103771795 \h </w:instrText>
            </w:r>
            <w:r w:rsidR="00554B74">
              <w:rPr>
                <w:noProof/>
                <w:webHidden/>
              </w:rPr>
            </w:r>
            <w:r w:rsidR="00554B74">
              <w:rPr>
                <w:noProof/>
                <w:webHidden/>
              </w:rPr>
              <w:fldChar w:fldCharType="separate"/>
            </w:r>
            <w:r w:rsidR="00554B74">
              <w:rPr>
                <w:noProof/>
                <w:webHidden/>
              </w:rPr>
              <w:t>8</w:t>
            </w:r>
            <w:r w:rsidR="00554B74">
              <w:rPr>
                <w:noProof/>
                <w:webHidden/>
              </w:rPr>
              <w:fldChar w:fldCharType="end"/>
            </w:r>
          </w:hyperlink>
        </w:p>
        <w:p w14:paraId="2926E9FC" w14:textId="5F75BFA5" w:rsidR="00554B74" w:rsidRDefault="00832555">
          <w:pPr>
            <w:pStyle w:val="Indholdsfortegnelse2"/>
            <w:tabs>
              <w:tab w:val="left" w:pos="880"/>
            </w:tabs>
            <w:rPr>
              <w:rFonts w:eastAsiaTheme="minorEastAsia" w:cstheme="minorBidi"/>
              <w:noProof/>
              <w:color w:val="auto"/>
              <w:sz w:val="22"/>
              <w:szCs w:val="22"/>
            </w:rPr>
          </w:pPr>
          <w:hyperlink w:anchor="_Toc103771796" w:history="1">
            <w:r w:rsidR="00554B74" w:rsidRPr="00DB754C">
              <w:rPr>
                <w:rStyle w:val="Hyperlink"/>
                <w:noProof/>
              </w:rPr>
              <w:t>6.2</w:t>
            </w:r>
            <w:r w:rsidR="00554B74">
              <w:rPr>
                <w:rFonts w:eastAsiaTheme="minorEastAsia" w:cstheme="minorBidi"/>
                <w:noProof/>
                <w:color w:val="auto"/>
                <w:sz w:val="22"/>
                <w:szCs w:val="22"/>
              </w:rPr>
              <w:tab/>
            </w:r>
            <w:r w:rsidR="00554B74" w:rsidRPr="00DB754C">
              <w:rPr>
                <w:rStyle w:val="Hyperlink"/>
                <w:noProof/>
              </w:rPr>
              <w:t>Arkivering</w:t>
            </w:r>
            <w:r w:rsidR="00554B74">
              <w:rPr>
                <w:noProof/>
                <w:webHidden/>
              </w:rPr>
              <w:tab/>
            </w:r>
            <w:r w:rsidR="00554B74">
              <w:rPr>
                <w:noProof/>
                <w:webHidden/>
              </w:rPr>
              <w:fldChar w:fldCharType="begin"/>
            </w:r>
            <w:r w:rsidR="00554B74">
              <w:rPr>
                <w:noProof/>
                <w:webHidden/>
              </w:rPr>
              <w:instrText xml:space="preserve"> PAGEREF _Toc103771796 \h </w:instrText>
            </w:r>
            <w:r w:rsidR="00554B74">
              <w:rPr>
                <w:noProof/>
                <w:webHidden/>
              </w:rPr>
            </w:r>
            <w:r w:rsidR="00554B74">
              <w:rPr>
                <w:noProof/>
                <w:webHidden/>
              </w:rPr>
              <w:fldChar w:fldCharType="separate"/>
            </w:r>
            <w:r w:rsidR="00554B74">
              <w:rPr>
                <w:noProof/>
                <w:webHidden/>
              </w:rPr>
              <w:t>8</w:t>
            </w:r>
            <w:r w:rsidR="00554B74">
              <w:rPr>
                <w:noProof/>
                <w:webHidden/>
              </w:rPr>
              <w:fldChar w:fldCharType="end"/>
            </w:r>
          </w:hyperlink>
        </w:p>
        <w:p w14:paraId="54EB28E9" w14:textId="67BB5576" w:rsidR="00554B74" w:rsidRDefault="00832555">
          <w:pPr>
            <w:pStyle w:val="Indholdsfortegnelse2"/>
            <w:tabs>
              <w:tab w:val="left" w:pos="880"/>
            </w:tabs>
            <w:rPr>
              <w:rFonts w:eastAsiaTheme="minorEastAsia" w:cstheme="minorBidi"/>
              <w:noProof/>
              <w:color w:val="auto"/>
              <w:sz w:val="22"/>
              <w:szCs w:val="22"/>
            </w:rPr>
          </w:pPr>
          <w:hyperlink w:anchor="_Toc103771797" w:history="1">
            <w:r w:rsidR="00554B74" w:rsidRPr="00DB754C">
              <w:rPr>
                <w:rStyle w:val="Hyperlink"/>
                <w:noProof/>
              </w:rPr>
              <w:t>6.3</w:t>
            </w:r>
            <w:r w:rsidR="00554B74">
              <w:rPr>
                <w:rFonts w:eastAsiaTheme="minorEastAsia" w:cstheme="minorBidi"/>
                <w:noProof/>
                <w:color w:val="auto"/>
                <w:sz w:val="22"/>
                <w:szCs w:val="22"/>
              </w:rPr>
              <w:tab/>
            </w:r>
            <w:r w:rsidR="00554B74" w:rsidRPr="00DB754C">
              <w:rPr>
                <w:rStyle w:val="Hyperlink"/>
                <w:noProof/>
              </w:rPr>
              <w:t>Bilag F</w:t>
            </w:r>
            <w:r w:rsidR="00554B74">
              <w:rPr>
                <w:noProof/>
                <w:webHidden/>
              </w:rPr>
              <w:tab/>
            </w:r>
            <w:r w:rsidR="00554B74">
              <w:rPr>
                <w:noProof/>
                <w:webHidden/>
              </w:rPr>
              <w:fldChar w:fldCharType="begin"/>
            </w:r>
            <w:r w:rsidR="00554B74">
              <w:rPr>
                <w:noProof/>
                <w:webHidden/>
              </w:rPr>
              <w:instrText xml:space="preserve"> PAGEREF _Toc103771797 \h </w:instrText>
            </w:r>
            <w:r w:rsidR="00554B74">
              <w:rPr>
                <w:noProof/>
                <w:webHidden/>
              </w:rPr>
            </w:r>
            <w:r w:rsidR="00554B74">
              <w:rPr>
                <w:noProof/>
                <w:webHidden/>
              </w:rPr>
              <w:fldChar w:fldCharType="separate"/>
            </w:r>
            <w:r w:rsidR="00554B74">
              <w:rPr>
                <w:noProof/>
                <w:webHidden/>
              </w:rPr>
              <w:t>9</w:t>
            </w:r>
            <w:r w:rsidR="00554B74">
              <w:rPr>
                <w:noProof/>
                <w:webHidden/>
              </w:rPr>
              <w:fldChar w:fldCharType="end"/>
            </w:r>
          </w:hyperlink>
        </w:p>
        <w:p w14:paraId="5C8D4D9B" w14:textId="02F8A14D" w:rsidR="00554B74" w:rsidRDefault="00832555">
          <w:pPr>
            <w:pStyle w:val="Indholdsfortegnelse2"/>
            <w:tabs>
              <w:tab w:val="left" w:pos="880"/>
            </w:tabs>
            <w:rPr>
              <w:rFonts w:eastAsiaTheme="minorEastAsia" w:cstheme="minorBidi"/>
              <w:noProof/>
              <w:color w:val="auto"/>
              <w:sz w:val="22"/>
              <w:szCs w:val="22"/>
            </w:rPr>
          </w:pPr>
          <w:hyperlink w:anchor="_Toc103771798" w:history="1">
            <w:r w:rsidR="00554B74" w:rsidRPr="00DB754C">
              <w:rPr>
                <w:rStyle w:val="Hyperlink"/>
                <w:noProof/>
              </w:rPr>
              <w:t>6.4</w:t>
            </w:r>
            <w:r w:rsidR="00554B74">
              <w:rPr>
                <w:rFonts w:eastAsiaTheme="minorEastAsia" w:cstheme="minorBidi"/>
                <w:noProof/>
                <w:color w:val="auto"/>
                <w:sz w:val="22"/>
                <w:szCs w:val="22"/>
              </w:rPr>
              <w:tab/>
            </w:r>
            <w:r w:rsidR="00554B74" w:rsidRPr="00DB754C">
              <w:rPr>
                <w:rStyle w:val="Hyperlink"/>
                <w:noProof/>
              </w:rPr>
              <w:t>Databehandler (-aftale)</w:t>
            </w:r>
            <w:r w:rsidR="00554B74">
              <w:rPr>
                <w:noProof/>
                <w:webHidden/>
              </w:rPr>
              <w:tab/>
            </w:r>
            <w:r w:rsidR="00554B74">
              <w:rPr>
                <w:noProof/>
                <w:webHidden/>
              </w:rPr>
              <w:fldChar w:fldCharType="begin"/>
            </w:r>
            <w:r w:rsidR="00554B74">
              <w:rPr>
                <w:noProof/>
                <w:webHidden/>
              </w:rPr>
              <w:instrText xml:space="preserve"> PAGEREF _Toc103771798 \h </w:instrText>
            </w:r>
            <w:r w:rsidR="00554B74">
              <w:rPr>
                <w:noProof/>
                <w:webHidden/>
              </w:rPr>
            </w:r>
            <w:r w:rsidR="00554B74">
              <w:rPr>
                <w:noProof/>
                <w:webHidden/>
              </w:rPr>
              <w:fldChar w:fldCharType="separate"/>
            </w:r>
            <w:r w:rsidR="00554B74">
              <w:rPr>
                <w:noProof/>
                <w:webHidden/>
              </w:rPr>
              <w:t>9</w:t>
            </w:r>
            <w:r w:rsidR="00554B74">
              <w:rPr>
                <w:noProof/>
                <w:webHidden/>
              </w:rPr>
              <w:fldChar w:fldCharType="end"/>
            </w:r>
          </w:hyperlink>
        </w:p>
        <w:p w14:paraId="33E720C8" w14:textId="4B052181" w:rsidR="00554B74" w:rsidRDefault="00832555">
          <w:pPr>
            <w:pStyle w:val="Indholdsfortegnelse2"/>
            <w:tabs>
              <w:tab w:val="left" w:pos="880"/>
            </w:tabs>
            <w:rPr>
              <w:rFonts w:eastAsiaTheme="minorEastAsia" w:cstheme="minorBidi"/>
              <w:noProof/>
              <w:color w:val="auto"/>
              <w:sz w:val="22"/>
              <w:szCs w:val="22"/>
            </w:rPr>
          </w:pPr>
          <w:hyperlink w:anchor="_Toc103771799" w:history="1">
            <w:r w:rsidR="00554B74" w:rsidRPr="00DB754C">
              <w:rPr>
                <w:rStyle w:val="Hyperlink"/>
                <w:noProof/>
              </w:rPr>
              <w:t>6.5</w:t>
            </w:r>
            <w:r w:rsidR="00554B74">
              <w:rPr>
                <w:rFonts w:eastAsiaTheme="minorEastAsia" w:cstheme="minorBidi"/>
                <w:noProof/>
                <w:color w:val="auto"/>
                <w:sz w:val="22"/>
                <w:szCs w:val="22"/>
              </w:rPr>
              <w:tab/>
            </w:r>
            <w:r w:rsidR="00554B74" w:rsidRPr="00DB754C">
              <w:rPr>
                <w:rStyle w:val="Hyperlink"/>
                <w:noProof/>
              </w:rPr>
              <w:t>Direkte tildeling</w:t>
            </w:r>
            <w:r w:rsidR="00554B74">
              <w:rPr>
                <w:noProof/>
                <w:webHidden/>
              </w:rPr>
              <w:tab/>
            </w:r>
            <w:r w:rsidR="00554B74">
              <w:rPr>
                <w:noProof/>
                <w:webHidden/>
              </w:rPr>
              <w:fldChar w:fldCharType="begin"/>
            </w:r>
            <w:r w:rsidR="00554B74">
              <w:rPr>
                <w:noProof/>
                <w:webHidden/>
              </w:rPr>
              <w:instrText xml:space="preserve"> PAGEREF _Toc103771799 \h </w:instrText>
            </w:r>
            <w:r w:rsidR="00554B74">
              <w:rPr>
                <w:noProof/>
                <w:webHidden/>
              </w:rPr>
            </w:r>
            <w:r w:rsidR="00554B74">
              <w:rPr>
                <w:noProof/>
                <w:webHidden/>
              </w:rPr>
              <w:fldChar w:fldCharType="separate"/>
            </w:r>
            <w:r w:rsidR="00554B74">
              <w:rPr>
                <w:noProof/>
                <w:webHidden/>
              </w:rPr>
              <w:t>9</w:t>
            </w:r>
            <w:r w:rsidR="00554B74">
              <w:rPr>
                <w:noProof/>
                <w:webHidden/>
              </w:rPr>
              <w:fldChar w:fldCharType="end"/>
            </w:r>
          </w:hyperlink>
        </w:p>
        <w:p w14:paraId="44E15A98" w14:textId="261B1C9D" w:rsidR="00554B74" w:rsidRDefault="00832555">
          <w:pPr>
            <w:pStyle w:val="Indholdsfortegnelse2"/>
            <w:tabs>
              <w:tab w:val="left" w:pos="880"/>
            </w:tabs>
            <w:rPr>
              <w:rFonts w:eastAsiaTheme="minorEastAsia" w:cstheme="minorBidi"/>
              <w:noProof/>
              <w:color w:val="auto"/>
              <w:sz w:val="22"/>
              <w:szCs w:val="22"/>
            </w:rPr>
          </w:pPr>
          <w:hyperlink w:anchor="_Toc103771800" w:history="1">
            <w:r w:rsidR="00554B74" w:rsidRPr="00DB754C">
              <w:rPr>
                <w:rStyle w:val="Hyperlink"/>
                <w:noProof/>
              </w:rPr>
              <w:t>6.6</w:t>
            </w:r>
            <w:r w:rsidR="00554B74">
              <w:rPr>
                <w:rFonts w:eastAsiaTheme="minorEastAsia" w:cstheme="minorBidi"/>
                <w:noProof/>
                <w:color w:val="auto"/>
                <w:sz w:val="22"/>
                <w:szCs w:val="22"/>
              </w:rPr>
              <w:tab/>
            </w:r>
            <w:r w:rsidR="00554B74" w:rsidRPr="00DB754C">
              <w:rPr>
                <w:rStyle w:val="Hyperlink"/>
                <w:noProof/>
              </w:rPr>
              <w:t>Digital Post – vejledning og snitflader</w:t>
            </w:r>
            <w:r w:rsidR="00554B74">
              <w:rPr>
                <w:noProof/>
                <w:webHidden/>
              </w:rPr>
              <w:tab/>
            </w:r>
            <w:r w:rsidR="00554B74">
              <w:rPr>
                <w:noProof/>
                <w:webHidden/>
              </w:rPr>
              <w:fldChar w:fldCharType="begin"/>
            </w:r>
            <w:r w:rsidR="00554B74">
              <w:rPr>
                <w:noProof/>
                <w:webHidden/>
              </w:rPr>
              <w:instrText xml:space="preserve"> PAGEREF _Toc103771800 \h </w:instrText>
            </w:r>
            <w:r w:rsidR="00554B74">
              <w:rPr>
                <w:noProof/>
                <w:webHidden/>
              </w:rPr>
            </w:r>
            <w:r w:rsidR="00554B74">
              <w:rPr>
                <w:noProof/>
                <w:webHidden/>
              </w:rPr>
              <w:fldChar w:fldCharType="separate"/>
            </w:r>
            <w:r w:rsidR="00554B74">
              <w:rPr>
                <w:noProof/>
                <w:webHidden/>
              </w:rPr>
              <w:t>9</w:t>
            </w:r>
            <w:r w:rsidR="00554B74">
              <w:rPr>
                <w:noProof/>
                <w:webHidden/>
              </w:rPr>
              <w:fldChar w:fldCharType="end"/>
            </w:r>
          </w:hyperlink>
        </w:p>
        <w:p w14:paraId="145D4D11" w14:textId="0CDBFB22" w:rsidR="00554B74" w:rsidRDefault="00832555">
          <w:pPr>
            <w:pStyle w:val="Indholdsfortegnelse2"/>
            <w:tabs>
              <w:tab w:val="left" w:pos="880"/>
            </w:tabs>
            <w:rPr>
              <w:rFonts w:eastAsiaTheme="minorEastAsia" w:cstheme="minorBidi"/>
              <w:noProof/>
              <w:color w:val="auto"/>
              <w:sz w:val="22"/>
              <w:szCs w:val="22"/>
            </w:rPr>
          </w:pPr>
          <w:hyperlink w:anchor="_Toc103771801" w:history="1">
            <w:r w:rsidR="00554B74" w:rsidRPr="00DB754C">
              <w:rPr>
                <w:rStyle w:val="Hyperlink"/>
                <w:noProof/>
              </w:rPr>
              <w:t>6.7</w:t>
            </w:r>
            <w:r w:rsidR="00554B74">
              <w:rPr>
                <w:rFonts w:eastAsiaTheme="minorEastAsia" w:cstheme="minorBidi"/>
                <w:noProof/>
                <w:color w:val="auto"/>
                <w:sz w:val="22"/>
                <w:szCs w:val="22"/>
              </w:rPr>
              <w:tab/>
            </w:r>
            <w:r w:rsidR="00554B74" w:rsidRPr="00DB754C">
              <w:rPr>
                <w:rStyle w:val="Hyperlink"/>
                <w:noProof/>
              </w:rPr>
              <w:t>Digitalt tildelingsværktøj</w:t>
            </w:r>
            <w:r w:rsidR="00554B74">
              <w:rPr>
                <w:noProof/>
                <w:webHidden/>
              </w:rPr>
              <w:tab/>
            </w:r>
            <w:r w:rsidR="00554B74">
              <w:rPr>
                <w:noProof/>
                <w:webHidden/>
              </w:rPr>
              <w:fldChar w:fldCharType="begin"/>
            </w:r>
            <w:r w:rsidR="00554B74">
              <w:rPr>
                <w:noProof/>
                <w:webHidden/>
              </w:rPr>
              <w:instrText xml:space="preserve"> PAGEREF _Toc103771801 \h </w:instrText>
            </w:r>
            <w:r w:rsidR="00554B74">
              <w:rPr>
                <w:noProof/>
                <w:webHidden/>
              </w:rPr>
            </w:r>
            <w:r w:rsidR="00554B74">
              <w:rPr>
                <w:noProof/>
                <w:webHidden/>
              </w:rPr>
              <w:fldChar w:fldCharType="separate"/>
            </w:r>
            <w:r w:rsidR="00554B74">
              <w:rPr>
                <w:noProof/>
                <w:webHidden/>
              </w:rPr>
              <w:t>9</w:t>
            </w:r>
            <w:r w:rsidR="00554B74">
              <w:rPr>
                <w:noProof/>
                <w:webHidden/>
              </w:rPr>
              <w:fldChar w:fldCharType="end"/>
            </w:r>
          </w:hyperlink>
        </w:p>
        <w:p w14:paraId="5A624277" w14:textId="52767ACD" w:rsidR="00554B74" w:rsidRDefault="00832555">
          <w:pPr>
            <w:pStyle w:val="Indholdsfortegnelse2"/>
            <w:tabs>
              <w:tab w:val="left" w:pos="880"/>
            </w:tabs>
            <w:rPr>
              <w:rFonts w:eastAsiaTheme="minorEastAsia" w:cstheme="minorBidi"/>
              <w:noProof/>
              <w:color w:val="auto"/>
              <w:sz w:val="22"/>
              <w:szCs w:val="22"/>
            </w:rPr>
          </w:pPr>
          <w:hyperlink w:anchor="_Toc103771802" w:history="1">
            <w:r w:rsidR="00554B74" w:rsidRPr="00DB754C">
              <w:rPr>
                <w:rStyle w:val="Hyperlink"/>
                <w:noProof/>
              </w:rPr>
              <w:t>6.8</w:t>
            </w:r>
            <w:r w:rsidR="00554B74">
              <w:rPr>
                <w:rFonts w:eastAsiaTheme="minorEastAsia" w:cstheme="minorBidi"/>
                <w:noProof/>
                <w:color w:val="auto"/>
                <w:sz w:val="22"/>
                <w:szCs w:val="22"/>
              </w:rPr>
              <w:tab/>
            </w:r>
            <w:r w:rsidR="00554B74" w:rsidRPr="00DB754C">
              <w:rPr>
                <w:rStyle w:val="Hyperlink"/>
                <w:noProof/>
              </w:rPr>
              <w:t>Drift</w:t>
            </w:r>
            <w:r w:rsidR="00554B74">
              <w:rPr>
                <w:noProof/>
                <w:webHidden/>
              </w:rPr>
              <w:tab/>
            </w:r>
            <w:r w:rsidR="00554B74">
              <w:rPr>
                <w:noProof/>
                <w:webHidden/>
              </w:rPr>
              <w:fldChar w:fldCharType="begin"/>
            </w:r>
            <w:r w:rsidR="00554B74">
              <w:rPr>
                <w:noProof/>
                <w:webHidden/>
              </w:rPr>
              <w:instrText xml:space="preserve"> PAGEREF _Toc103771802 \h </w:instrText>
            </w:r>
            <w:r w:rsidR="00554B74">
              <w:rPr>
                <w:noProof/>
                <w:webHidden/>
              </w:rPr>
            </w:r>
            <w:r w:rsidR="00554B74">
              <w:rPr>
                <w:noProof/>
                <w:webHidden/>
              </w:rPr>
              <w:fldChar w:fldCharType="separate"/>
            </w:r>
            <w:r w:rsidR="00554B74">
              <w:rPr>
                <w:noProof/>
                <w:webHidden/>
              </w:rPr>
              <w:t>9</w:t>
            </w:r>
            <w:r w:rsidR="00554B74">
              <w:rPr>
                <w:noProof/>
                <w:webHidden/>
              </w:rPr>
              <w:fldChar w:fldCharType="end"/>
            </w:r>
          </w:hyperlink>
        </w:p>
        <w:p w14:paraId="069CBF67" w14:textId="66B7A332" w:rsidR="00554B74" w:rsidRDefault="00832555">
          <w:pPr>
            <w:pStyle w:val="Indholdsfortegnelse2"/>
            <w:tabs>
              <w:tab w:val="left" w:pos="880"/>
            </w:tabs>
            <w:rPr>
              <w:rFonts w:eastAsiaTheme="minorEastAsia" w:cstheme="minorBidi"/>
              <w:noProof/>
              <w:color w:val="auto"/>
              <w:sz w:val="22"/>
              <w:szCs w:val="22"/>
            </w:rPr>
          </w:pPr>
          <w:hyperlink w:anchor="_Toc103771803" w:history="1">
            <w:r w:rsidR="00554B74" w:rsidRPr="00DB754C">
              <w:rPr>
                <w:rStyle w:val="Hyperlink"/>
                <w:noProof/>
              </w:rPr>
              <w:t>6.9</w:t>
            </w:r>
            <w:r w:rsidR="00554B74">
              <w:rPr>
                <w:rFonts w:eastAsiaTheme="minorEastAsia" w:cstheme="minorBidi"/>
                <w:noProof/>
                <w:color w:val="auto"/>
                <w:sz w:val="22"/>
                <w:szCs w:val="22"/>
              </w:rPr>
              <w:tab/>
            </w:r>
            <w:r w:rsidR="00554B74" w:rsidRPr="00DB754C">
              <w:rPr>
                <w:rStyle w:val="Hyperlink"/>
                <w:noProof/>
              </w:rPr>
              <w:t>ESPD (dokumentation)</w:t>
            </w:r>
            <w:r w:rsidR="00554B74">
              <w:rPr>
                <w:noProof/>
                <w:webHidden/>
              </w:rPr>
              <w:tab/>
            </w:r>
            <w:r w:rsidR="00554B74">
              <w:rPr>
                <w:noProof/>
                <w:webHidden/>
              </w:rPr>
              <w:fldChar w:fldCharType="begin"/>
            </w:r>
            <w:r w:rsidR="00554B74">
              <w:rPr>
                <w:noProof/>
                <w:webHidden/>
              </w:rPr>
              <w:instrText xml:space="preserve"> PAGEREF _Toc103771803 \h </w:instrText>
            </w:r>
            <w:r w:rsidR="00554B74">
              <w:rPr>
                <w:noProof/>
                <w:webHidden/>
              </w:rPr>
            </w:r>
            <w:r w:rsidR="00554B74">
              <w:rPr>
                <w:noProof/>
                <w:webHidden/>
              </w:rPr>
              <w:fldChar w:fldCharType="separate"/>
            </w:r>
            <w:r w:rsidR="00554B74">
              <w:rPr>
                <w:noProof/>
                <w:webHidden/>
              </w:rPr>
              <w:t>10</w:t>
            </w:r>
            <w:r w:rsidR="00554B74">
              <w:rPr>
                <w:noProof/>
                <w:webHidden/>
              </w:rPr>
              <w:fldChar w:fldCharType="end"/>
            </w:r>
          </w:hyperlink>
        </w:p>
        <w:p w14:paraId="466782AC" w14:textId="27BFD889" w:rsidR="00554B74" w:rsidRDefault="00832555">
          <w:pPr>
            <w:pStyle w:val="Indholdsfortegnelse2"/>
            <w:tabs>
              <w:tab w:val="left" w:pos="880"/>
            </w:tabs>
            <w:rPr>
              <w:rFonts w:eastAsiaTheme="minorEastAsia" w:cstheme="minorBidi"/>
              <w:noProof/>
              <w:color w:val="auto"/>
              <w:sz w:val="22"/>
              <w:szCs w:val="22"/>
            </w:rPr>
          </w:pPr>
          <w:hyperlink w:anchor="_Toc103771804" w:history="1">
            <w:r w:rsidR="00554B74" w:rsidRPr="00DB754C">
              <w:rPr>
                <w:rStyle w:val="Hyperlink"/>
                <w:noProof/>
              </w:rPr>
              <w:t>6.10</w:t>
            </w:r>
            <w:r w:rsidR="00554B74">
              <w:rPr>
                <w:rFonts w:eastAsiaTheme="minorEastAsia" w:cstheme="minorBidi"/>
                <w:noProof/>
                <w:color w:val="auto"/>
                <w:sz w:val="22"/>
                <w:szCs w:val="22"/>
              </w:rPr>
              <w:tab/>
            </w:r>
            <w:r w:rsidR="00554B74" w:rsidRPr="00DB754C">
              <w:rPr>
                <w:rStyle w:val="Hyperlink"/>
                <w:noProof/>
              </w:rPr>
              <w:t>FORM (også kaldet F.O.R.M) og STORM</w:t>
            </w:r>
            <w:r w:rsidR="00554B74">
              <w:rPr>
                <w:noProof/>
                <w:webHidden/>
              </w:rPr>
              <w:tab/>
            </w:r>
            <w:r w:rsidR="00554B74">
              <w:rPr>
                <w:noProof/>
                <w:webHidden/>
              </w:rPr>
              <w:fldChar w:fldCharType="begin"/>
            </w:r>
            <w:r w:rsidR="00554B74">
              <w:rPr>
                <w:noProof/>
                <w:webHidden/>
              </w:rPr>
              <w:instrText xml:space="preserve"> PAGEREF _Toc103771804 \h </w:instrText>
            </w:r>
            <w:r w:rsidR="00554B74">
              <w:rPr>
                <w:noProof/>
                <w:webHidden/>
              </w:rPr>
            </w:r>
            <w:r w:rsidR="00554B74">
              <w:rPr>
                <w:noProof/>
                <w:webHidden/>
              </w:rPr>
              <w:fldChar w:fldCharType="separate"/>
            </w:r>
            <w:r w:rsidR="00554B74">
              <w:rPr>
                <w:noProof/>
                <w:webHidden/>
              </w:rPr>
              <w:t>10</w:t>
            </w:r>
            <w:r w:rsidR="00554B74">
              <w:rPr>
                <w:noProof/>
                <w:webHidden/>
              </w:rPr>
              <w:fldChar w:fldCharType="end"/>
            </w:r>
          </w:hyperlink>
        </w:p>
        <w:p w14:paraId="0C0CD96E" w14:textId="5734F3A5" w:rsidR="00554B74" w:rsidRDefault="00832555">
          <w:pPr>
            <w:pStyle w:val="Indholdsfortegnelse2"/>
            <w:tabs>
              <w:tab w:val="left" w:pos="880"/>
            </w:tabs>
            <w:rPr>
              <w:rFonts w:eastAsiaTheme="minorEastAsia" w:cstheme="minorBidi"/>
              <w:noProof/>
              <w:color w:val="auto"/>
              <w:sz w:val="22"/>
              <w:szCs w:val="22"/>
            </w:rPr>
          </w:pPr>
          <w:hyperlink w:anchor="_Toc103771805" w:history="1">
            <w:r w:rsidR="00554B74" w:rsidRPr="00DB754C">
              <w:rPr>
                <w:rStyle w:val="Hyperlink"/>
                <w:noProof/>
              </w:rPr>
              <w:t>6.11</w:t>
            </w:r>
            <w:r w:rsidR="00554B74">
              <w:rPr>
                <w:rFonts w:eastAsiaTheme="minorEastAsia" w:cstheme="minorBidi"/>
                <w:noProof/>
                <w:color w:val="auto"/>
                <w:sz w:val="22"/>
                <w:szCs w:val="22"/>
              </w:rPr>
              <w:tab/>
            </w:r>
            <w:r w:rsidR="00554B74" w:rsidRPr="00DB754C">
              <w:rPr>
                <w:rStyle w:val="Hyperlink"/>
                <w:noProof/>
              </w:rPr>
              <w:t>GDPR (Databeskyttelsesforordning, Persondataforordning)</w:t>
            </w:r>
            <w:r w:rsidR="00554B74">
              <w:rPr>
                <w:noProof/>
                <w:webHidden/>
              </w:rPr>
              <w:tab/>
            </w:r>
            <w:r w:rsidR="00554B74">
              <w:rPr>
                <w:noProof/>
                <w:webHidden/>
              </w:rPr>
              <w:fldChar w:fldCharType="begin"/>
            </w:r>
            <w:r w:rsidR="00554B74">
              <w:rPr>
                <w:noProof/>
                <w:webHidden/>
              </w:rPr>
              <w:instrText xml:space="preserve"> PAGEREF _Toc103771805 \h </w:instrText>
            </w:r>
            <w:r w:rsidR="00554B74">
              <w:rPr>
                <w:noProof/>
                <w:webHidden/>
              </w:rPr>
            </w:r>
            <w:r w:rsidR="00554B74">
              <w:rPr>
                <w:noProof/>
                <w:webHidden/>
              </w:rPr>
              <w:fldChar w:fldCharType="separate"/>
            </w:r>
            <w:r w:rsidR="00554B74">
              <w:rPr>
                <w:noProof/>
                <w:webHidden/>
              </w:rPr>
              <w:t>10</w:t>
            </w:r>
            <w:r w:rsidR="00554B74">
              <w:rPr>
                <w:noProof/>
                <w:webHidden/>
              </w:rPr>
              <w:fldChar w:fldCharType="end"/>
            </w:r>
          </w:hyperlink>
        </w:p>
        <w:p w14:paraId="63FDF560" w14:textId="40AEB53E" w:rsidR="00554B74" w:rsidRDefault="00832555">
          <w:pPr>
            <w:pStyle w:val="Indholdsfortegnelse2"/>
            <w:tabs>
              <w:tab w:val="left" w:pos="880"/>
            </w:tabs>
            <w:rPr>
              <w:rFonts w:eastAsiaTheme="minorEastAsia" w:cstheme="minorBidi"/>
              <w:noProof/>
              <w:color w:val="auto"/>
              <w:sz w:val="22"/>
              <w:szCs w:val="22"/>
            </w:rPr>
          </w:pPr>
          <w:hyperlink w:anchor="_Toc103771806" w:history="1">
            <w:r w:rsidR="00554B74" w:rsidRPr="00DB754C">
              <w:rPr>
                <w:rStyle w:val="Hyperlink"/>
                <w:noProof/>
              </w:rPr>
              <w:t>6.12</w:t>
            </w:r>
            <w:r w:rsidR="00554B74">
              <w:rPr>
                <w:rFonts w:eastAsiaTheme="minorEastAsia" w:cstheme="minorBidi"/>
                <w:noProof/>
                <w:color w:val="auto"/>
                <w:sz w:val="22"/>
                <w:szCs w:val="22"/>
              </w:rPr>
              <w:tab/>
            </w:r>
            <w:r w:rsidR="00554B74" w:rsidRPr="00DB754C">
              <w:rPr>
                <w:rStyle w:val="Hyperlink"/>
                <w:noProof/>
              </w:rPr>
              <w:t>It-miljø</w:t>
            </w:r>
            <w:r w:rsidR="00554B74">
              <w:rPr>
                <w:noProof/>
                <w:webHidden/>
              </w:rPr>
              <w:tab/>
            </w:r>
            <w:r w:rsidR="00554B74">
              <w:rPr>
                <w:noProof/>
                <w:webHidden/>
              </w:rPr>
              <w:fldChar w:fldCharType="begin"/>
            </w:r>
            <w:r w:rsidR="00554B74">
              <w:rPr>
                <w:noProof/>
                <w:webHidden/>
              </w:rPr>
              <w:instrText xml:space="preserve"> PAGEREF _Toc103771806 \h </w:instrText>
            </w:r>
            <w:r w:rsidR="00554B74">
              <w:rPr>
                <w:noProof/>
                <w:webHidden/>
              </w:rPr>
            </w:r>
            <w:r w:rsidR="00554B74">
              <w:rPr>
                <w:noProof/>
                <w:webHidden/>
              </w:rPr>
              <w:fldChar w:fldCharType="separate"/>
            </w:r>
            <w:r w:rsidR="00554B74">
              <w:rPr>
                <w:noProof/>
                <w:webHidden/>
              </w:rPr>
              <w:t>10</w:t>
            </w:r>
            <w:r w:rsidR="00554B74">
              <w:rPr>
                <w:noProof/>
                <w:webHidden/>
              </w:rPr>
              <w:fldChar w:fldCharType="end"/>
            </w:r>
          </w:hyperlink>
        </w:p>
        <w:p w14:paraId="20BB485B" w14:textId="7E774F61" w:rsidR="00554B74" w:rsidRDefault="00832555">
          <w:pPr>
            <w:pStyle w:val="Indholdsfortegnelse2"/>
            <w:tabs>
              <w:tab w:val="left" w:pos="880"/>
            </w:tabs>
            <w:rPr>
              <w:rFonts w:eastAsiaTheme="minorEastAsia" w:cstheme="minorBidi"/>
              <w:noProof/>
              <w:color w:val="auto"/>
              <w:sz w:val="22"/>
              <w:szCs w:val="22"/>
            </w:rPr>
          </w:pPr>
          <w:hyperlink w:anchor="_Toc103771807" w:history="1">
            <w:r w:rsidR="00554B74" w:rsidRPr="00DB754C">
              <w:rPr>
                <w:rStyle w:val="Hyperlink"/>
                <w:noProof/>
              </w:rPr>
              <w:t>6.13</w:t>
            </w:r>
            <w:r w:rsidR="00554B74">
              <w:rPr>
                <w:rFonts w:eastAsiaTheme="minorEastAsia" w:cstheme="minorBidi"/>
                <w:noProof/>
                <w:color w:val="auto"/>
                <w:sz w:val="22"/>
                <w:szCs w:val="22"/>
              </w:rPr>
              <w:tab/>
            </w:r>
            <w:r w:rsidR="00554B74" w:rsidRPr="00DB754C">
              <w:rPr>
                <w:rStyle w:val="Hyperlink"/>
                <w:noProof/>
              </w:rPr>
              <w:t>Leveringsaftaler</w:t>
            </w:r>
            <w:r w:rsidR="00554B74">
              <w:rPr>
                <w:noProof/>
                <w:webHidden/>
              </w:rPr>
              <w:tab/>
            </w:r>
            <w:r w:rsidR="00554B74">
              <w:rPr>
                <w:noProof/>
                <w:webHidden/>
              </w:rPr>
              <w:fldChar w:fldCharType="begin"/>
            </w:r>
            <w:r w:rsidR="00554B74">
              <w:rPr>
                <w:noProof/>
                <w:webHidden/>
              </w:rPr>
              <w:instrText xml:space="preserve"> PAGEREF _Toc103771807 \h </w:instrText>
            </w:r>
            <w:r w:rsidR="00554B74">
              <w:rPr>
                <w:noProof/>
                <w:webHidden/>
              </w:rPr>
            </w:r>
            <w:r w:rsidR="00554B74">
              <w:rPr>
                <w:noProof/>
                <w:webHidden/>
              </w:rPr>
              <w:fldChar w:fldCharType="separate"/>
            </w:r>
            <w:r w:rsidR="00554B74">
              <w:rPr>
                <w:noProof/>
                <w:webHidden/>
              </w:rPr>
              <w:t>10</w:t>
            </w:r>
            <w:r w:rsidR="00554B74">
              <w:rPr>
                <w:noProof/>
                <w:webHidden/>
              </w:rPr>
              <w:fldChar w:fldCharType="end"/>
            </w:r>
          </w:hyperlink>
        </w:p>
        <w:p w14:paraId="4BD394CA" w14:textId="500007E3" w:rsidR="00554B74" w:rsidRDefault="00832555">
          <w:pPr>
            <w:pStyle w:val="Indholdsfortegnelse2"/>
            <w:tabs>
              <w:tab w:val="left" w:pos="880"/>
            </w:tabs>
            <w:rPr>
              <w:rFonts w:eastAsiaTheme="minorEastAsia" w:cstheme="minorBidi"/>
              <w:noProof/>
              <w:color w:val="auto"/>
              <w:sz w:val="22"/>
              <w:szCs w:val="22"/>
            </w:rPr>
          </w:pPr>
          <w:hyperlink w:anchor="_Toc103771808" w:history="1">
            <w:r w:rsidR="00554B74" w:rsidRPr="00DB754C">
              <w:rPr>
                <w:rStyle w:val="Hyperlink"/>
                <w:noProof/>
              </w:rPr>
              <w:t>6.14</w:t>
            </w:r>
            <w:r w:rsidR="00554B74">
              <w:rPr>
                <w:rFonts w:eastAsiaTheme="minorEastAsia" w:cstheme="minorBidi"/>
                <w:noProof/>
                <w:color w:val="auto"/>
                <w:sz w:val="22"/>
                <w:szCs w:val="22"/>
              </w:rPr>
              <w:tab/>
            </w:r>
            <w:r w:rsidR="00554B74" w:rsidRPr="00DB754C">
              <w:rPr>
                <w:rStyle w:val="Hyperlink"/>
                <w:noProof/>
              </w:rPr>
              <w:t>KOMBIT</w:t>
            </w:r>
            <w:r w:rsidR="00554B74">
              <w:rPr>
                <w:noProof/>
                <w:webHidden/>
              </w:rPr>
              <w:tab/>
            </w:r>
            <w:r w:rsidR="00554B74">
              <w:rPr>
                <w:noProof/>
                <w:webHidden/>
              </w:rPr>
              <w:fldChar w:fldCharType="begin"/>
            </w:r>
            <w:r w:rsidR="00554B74">
              <w:rPr>
                <w:noProof/>
                <w:webHidden/>
              </w:rPr>
              <w:instrText xml:space="preserve"> PAGEREF _Toc103771808 \h </w:instrText>
            </w:r>
            <w:r w:rsidR="00554B74">
              <w:rPr>
                <w:noProof/>
                <w:webHidden/>
              </w:rPr>
            </w:r>
            <w:r w:rsidR="00554B74">
              <w:rPr>
                <w:noProof/>
                <w:webHidden/>
              </w:rPr>
              <w:fldChar w:fldCharType="separate"/>
            </w:r>
            <w:r w:rsidR="00554B74">
              <w:rPr>
                <w:noProof/>
                <w:webHidden/>
              </w:rPr>
              <w:t>11</w:t>
            </w:r>
            <w:r w:rsidR="00554B74">
              <w:rPr>
                <w:noProof/>
                <w:webHidden/>
              </w:rPr>
              <w:fldChar w:fldCharType="end"/>
            </w:r>
          </w:hyperlink>
        </w:p>
        <w:p w14:paraId="0EFFD909" w14:textId="7F6FAE61" w:rsidR="00554B74" w:rsidRDefault="00832555">
          <w:pPr>
            <w:pStyle w:val="Indholdsfortegnelse2"/>
            <w:tabs>
              <w:tab w:val="left" w:pos="880"/>
            </w:tabs>
            <w:rPr>
              <w:rFonts w:eastAsiaTheme="minorEastAsia" w:cstheme="minorBidi"/>
              <w:noProof/>
              <w:color w:val="auto"/>
              <w:sz w:val="22"/>
              <w:szCs w:val="22"/>
            </w:rPr>
          </w:pPr>
          <w:hyperlink w:anchor="_Toc103771809" w:history="1">
            <w:r w:rsidR="00554B74" w:rsidRPr="00DB754C">
              <w:rPr>
                <w:rStyle w:val="Hyperlink"/>
                <w:noProof/>
              </w:rPr>
              <w:t>6.15</w:t>
            </w:r>
            <w:r w:rsidR="00554B74">
              <w:rPr>
                <w:rFonts w:eastAsiaTheme="minorEastAsia" w:cstheme="minorBidi"/>
                <w:noProof/>
                <w:color w:val="auto"/>
                <w:sz w:val="22"/>
                <w:szCs w:val="22"/>
              </w:rPr>
              <w:tab/>
            </w:r>
            <w:r w:rsidR="00554B74" w:rsidRPr="00DB754C">
              <w:rPr>
                <w:rStyle w:val="Hyperlink"/>
                <w:noProof/>
              </w:rPr>
              <w:t>Lovgivning (er den opfyldt?)</w:t>
            </w:r>
            <w:r w:rsidR="00554B74">
              <w:rPr>
                <w:noProof/>
                <w:webHidden/>
              </w:rPr>
              <w:tab/>
            </w:r>
            <w:r w:rsidR="00554B74">
              <w:rPr>
                <w:noProof/>
                <w:webHidden/>
              </w:rPr>
              <w:fldChar w:fldCharType="begin"/>
            </w:r>
            <w:r w:rsidR="00554B74">
              <w:rPr>
                <w:noProof/>
                <w:webHidden/>
              </w:rPr>
              <w:instrText xml:space="preserve"> PAGEREF _Toc103771809 \h </w:instrText>
            </w:r>
            <w:r w:rsidR="00554B74">
              <w:rPr>
                <w:noProof/>
                <w:webHidden/>
              </w:rPr>
            </w:r>
            <w:r w:rsidR="00554B74">
              <w:rPr>
                <w:noProof/>
                <w:webHidden/>
              </w:rPr>
              <w:fldChar w:fldCharType="separate"/>
            </w:r>
            <w:r w:rsidR="00554B74">
              <w:rPr>
                <w:noProof/>
                <w:webHidden/>
              </w:rPr>
              <w:t>11</w:t>
            </w:r>
            <w:r w:rsidR="00554B74">
              <w:rPr>
                <w:noProof/>
                <w:webHidden/>
              </w:rPr>
              <w:fldChar w:fldCharType="end"/>
            </w:r>
          </w:hyperlink>
        </w:p>
        <w:p w14:paraId="0835E4F9" w14:textId="04CB8E79" w:rsidR="00554B74" w:rsidRDefault="00832555">
          <w:pPr>
            <w:pStyle w:val="Indholdsfortegnelse2"/>
            <w:tabs>
              <w:tab w:val="left" w:pos="880"/>
            </w:tabs>
            <w:rPr>
              <w:rFonts w:eastAsiaTheme="minorEastAsia" w:cstheme="minorBidi"/>
              <w:noProof/>
              <w:color w:val="auto"/>
              <w:sz w:val="22"/>
              <w:szCs w:val="22"/>
            </w:rPr>
          </w:pPr>
          <w:hyperlink w:anchor="_Toc103771810" w:history="1">
            <w:r w:rsidR="00554B74" w:rsidRPr="00DB754C">
              <w:rPr>
                <w:rStyle w:val="Hyperlink"/>
                <w:noProof/>
              </w:rPr>
              <w:t>6.16</w:t>
            </w:r>
            <w:r w:rsidR="00554B74">
              <w:rPr>
                <w:rFonts w:eastAsiaTheme="minorEastAsia" w:cstheme="minorBidi"/>
                <w:noProof/>
                <w:color w:val="auto"/>
                <w:sz w:val="22"/>
                <w:szCs w:val="22"/>
              </w:rPr>
              <w:tab/>
            </w:r>
            <w:r w:rsidR="00554B74" w:rsidRPr="00DB754C">
              <w:rPr>
                <w:rStyle w:val="Hyperlink"/>
                <w:noProof/>
              </w:rPr>
              <w:t>Løbetid</w:t>
            </w:r>
            <w:r w:rsidR="00554B74">
              <w:rPr>
                <w:noProof/>
                <w:webHidden/>
              </w:rPr>
              <w:tab/>
            </w:r>
            <w:r w:rsidR="00554B74">
              <w:rPr>
                <w:noProof/>
                <w:webHidden/>
              </w:rPr>
              <w:fldChar w:fldCharType="begin"/>
            </w:r>
            <w:r w:rsidR="00554B74">
              <w:rPr>
                <w:noProof/>
                <w:webHidden/>
              </w:rPr>
              <w:instrText xml:space="preserve"> PAGEREF _Toc103771810 \h </w:instrText>
            </w:r>
            <w:r w:rsidR="00554B74">
              <w:rPr>
                <w:noProof/>
                <w:webHidden/>
              </w:rPr>
            </w:r>
            <w:r w:rsidR="00554B74">
              <w:rPr>
                <w:noProof/>
                <w:webHidden/>
              </w:rPr>
              <w:fldChar w:fldCharType="separate"/>
            </w:r>
            <w:r w:rsidR="00554B74">
              <w:rPr>
                <w:noProof/>
                <w:webHidden/>
              </w:rPr>
              <w:t>11</w:t>
            </w:r>
            <w:r w:rsidR="00554B74">
              <w:rPr>
                <w:noProof/>
                <w:webHidden/>
              </w:rPr>
              <w:fldChar w:fldCharType="end"/>
            </w:r>
          </w:hyperlink>
        </w:p>
        <w:p w14:paraId="169DC880" w14:textId="56982736" w:rsidR="00554B74" w:rsidRDefault="00832555">
          <w:pPr>
            <w:pStyle w:val="Indholdsfortegnelse2"/>
            <w:tabs>
              <w:tab w:val="left" w:pos="880"/>
            </w:tabs>
            <w:rPr>
              <w:rFonts w:eastAsiaTheme="minorEastAsia" w:cstheme="minorBidi"/>
              <w:noProof/>
              <w:color w:val="auto"/>
              <w:sz w:val="22"/>
              <w:szCs w:val="22"/>
            </w:rPr>
          </w:pPr>
          <w:hyperlink w:anchor="_Toc103771811" w:history="1">
            <w:r w:rsidR="00554B74" w:rsidRPr="00DB754C">
              <w:rPr>
                <w:rStyle w:val="Hyperlink"/>
                <w:noProof/>
              </w:rPr>
              <w:t>6.17</w:t>
            </w:r>
            <w:r w:rsidR="00554B74">
              <w:rPr>
                <w:rFonts w:eastAsiaTheme="minorEastAsia" w:cstheme="minorBidi"/>
                <w:noProof/>
                <w:color w:val="auto"/>
                <w:sz w:val="22"/>
                <w:szCs w:val="22"/>
              </w:rPr>
              <w:tab/>
            </w:r>
            <w:r w:rsidR="00554B74" w:rsidRPr="00DB754C">
              <w:rPr>
                <w:rStyle w:val="Hyperlink"/>
                <w:noProof/>
              </w:rPr>
              <w:t>Markedsdialog</w:t>
            </w:r>
            <w:r w:rsidR="00554B74">
              <w:rPr>
                <w:noProof/>
                <w:webHidden/>
              </w:rPr>
              <w:tab/>
            </w:r>
            <w:r w:rsidR="00554B74">
              <w:rPr>
                <w:noProof/>
                <w:webHidden/>
              </w:rPr>
              <w:fldChar w:fldCharType="begin"/>
            </w:r>
            <w:r w:rsidR="00554B74">
              <w:rPr>
                <w:noProof/>
                <w:webHidden/>
              </w:rPr>
              <w:instrText xml:space="preserve"> PAGEREF _Toc103771811 \h </w:instrText>
            </w:r>
            <w:r w:rsidR="00554B74">
              <w:rPr>
                <w:noProof/>
                <w:webHidden/>
              </w:rPr>
            </w:r>
            <w:r w:rsidR="00554B74">
              <w:rPr>
                <w:noProof/>
                <w:webHidden/>
              </w:rPr>
              <w:fldChar w:fldCharType="separate"/>
            </w:r>
            <w:r w:rsidR="00554B74">
              <w:rPr>
                <w:noProof/>
                <w:webHidden/>
              </w:rPr>
              <w:t>12</w:t>
            </w:r>
            <w:r w:rsidR="00554B74">
              <w:rPr>
                <w:noProof/>
                <w:webHidden/>
              </w:rPr>
              <w:fldChar w:fldCharType="end"/>
            </w:r>
          </w:hyperlink>
        </w:p>
        <w:p w14:paraId="3E219823" w14:textId="44A22C52" w:rsidR="00554B74" w:rsidRDefault="00832555">
          <w:pPr>
            <w:pStyle w:val="Indholdsfortegnelse2"/>
            <w:tabs>
              <w:tab w:val="left" w:pos="880"/>
            </w:tabs>
            <w:rPr>
              <w:rFonts w:eastAsiaTheme="minorEastAsia" w:cstheme="minorBidi"/>
              <w:noProof/>
              <w:color w:val="auto"/>
              <w:sz w:val="22"/>
              <w:szCs w:val="22"/>
            </w:rPr>
          </w:pPr>
          <w:hyperlink w:anchor="_Toc103771812" w:history="1">
            <w:r w:rsidR="00554B74" w:rsidRPr="00DB754C">
              <w:rPr>
                <w:rStyle w:val="Hyperlink"/>
                <w:noProof/>
              </w:rPr>
              <w:t>6.18</w:t>
            </w:r>
            <w:r w:rsidR="00554B74">
              <w:rPr>
                <w:rFonts w:eastAsiaTheme="minorEastAsia" w:cstheme="minorBidi"/>
                <w:noProof/>
                <w:color w:val="auto"/>
                <w:sz w:val="22"/>
                <w:szCs w:val="22"/>
              </w:rPr>
              <w:tab/>
            </w:r>
            <w:r w:rsidR="00554B74" w:rsidRPr="00DB754C">
              <w:rPr>
                <w:rStyle w:val="Hyperlink"/>
                <w:noProof/>
              </w:rPr>
              <w:t>Miniudbud</w:t>
            </w:r>
            <w:r w:rsidR="00554B74">
              <w:rPr>
                <w:noProof/>
                <w:webHidden/>
              </w:rPr>
              <w:tab/>
            </w:r>
            <w:r w:rsidR="00554B74">
              <w:rPr>
                <w:noProof/>
                <w:webHidden/>
              </w:rPr>
              <w:fldChar w:fldCharType="begin"/>
            </w:r>
            <w:r w:rsidR="00554B74">
              <w:rPr>
                <w:noProof/>
                <w:webHidden/>
              </w:rPr>
              <w:instrText xml:space="preserve"> PAGEREF _Toc103771812 \h </w:instrText>
            </w:r>
            <w:r w:rsidR="00554B74">
              <w:rPr>
                <w:noProof/>
                <w:webHidden/>
              </w:rPr>
            </w:r>
            <w:r w:rsidR="00554B74">
              <w:rPr>
                <w:noProof/>
                <w:webHidden/>
              </w:rPr>
              <w:fldChar w:fldCharType="separate"/>
            </w:r>
            <w:r w:rsidR="00554B74">
              <w:rPr>
                <w:noProof/>
                <w:webHidden/>
              </w:rPr>
              <w:t>12</w:t>
            </w:r>
            <w:r w:rsidR="00554B74">
              <w:rPr>
                <w:noProof/>
                <w:webHidden/>
              </w:rPr>
              <w:fldChar w:fldCharType="end"/>
            </w:r>
          </w:hyperlink>
        </w:p>
        <w:p w14:paraId="29D6550D" w14:textId="5DE4AECF" w:rsidR="00554B74" w:rsidRDefault="00832555">
          <w:pPr>
            <w:pStyle w:val="Indholdsfortegnelse2"/>
            <w:tabs>
              <w:tab w:val="left" w:pos="880"/>
            </w:tabs>
            <w:rPr>
              <w:rFonts w:eastAsiaTheme="minorEastAsia" w:cstheme="minorBidi"/>
              <w:noProof/>
              <w:color w:val="auto"/>
              <w:sz w:val="22"/>
              <w:szCs w:val="22"/>
            </w:rPr>
          </w:pPr>
          <w:hyperlink w:anchor="_Toc103771813" w:history="1">
            <w:r w:rsidR="00554B74" w:rsidRPr="00DB754C">
              <w:rPr>
                <w:rStyle w:val="Hyperlink"/>
                <w:noProof/>
              </w:rPr>
              <w:t>6.19</w:t>
            </w:r>
            <w:r w:rsidR="00554B74">
              <w:rPr>
                <w:rFonts w:eastAsiaTheme="minorEastAsia" w:cstheme="minorBidi"/>
                <w:noProof/>
                <w:color w:val="auto"/>
                <w:sz w:val="22"/>
                <w:szCs w:val="22"/>
              </w:rPr>
              <w:tab/>
            </w:r>
            <w:r w:rsidR="00554B74" w:rsidRPr="00DB754C">
              <w:rPr>
                <w:rStyle w:val="Hyperlink"/>
                <w:noProof/>
              </w:rPr>
              <w:t>Opsigelse</w:t>
            </w:r>
            <w:r w:rsidR="00554B74">
              <w:rPr>
                <w:noProof/>
                <w:webHidden/>
              </w:rPr>
              <w:tab/>
            </w:r>
            <w:r w:rsidR="00554B74">
              <w:rPr>
                <w:noProof/>
                <w:webHidden/>
              </w:rPr>
              <w:fldChar w:fldCharType="begin"/>
            </w:r>
            <w:r w:rsidR="00554B74">
              <w:rPr>
                <w:noProof/>
                <w:webHidden/>
              </w:rPr>
              <w:instrText xml:space="preserve"> PAGEREF _Toc103771813 \h </w:instrText>
            </w:r>
            <w:r w:rsidR="00554B74">
              <w:rPr>
                <w:noProof/>
                <w:webHidden/>
              </w:rPr>
            </w:r>
            <w:r w:rsidR="00554B74">
              <w:rPr>
                <w:noProof/>
                <w:webHidden/>
              </w:rPr>
              <w:fldChar w:fldCharType="separate"/>
            </w:r>
            <w:r w:rsidR="00554B74">
              <w:rPr>
                <w:noProof/>
                <w:webHidden/>
              </w:rPr>
              <w:t>12</w:t>
            </w:r>
            <w:r w:rsidR="00554B74">
              <w:rPr>
                <w:noProof/>
                <w:webHidden/>
              </w:rPr>
              <w:fldChar w:fldCharType="end"/>
            </w:r>
          </w:hyperlink>
        </w:p>
        <w:p w14:paraId="1E89A180" w14:textId="7655E90A" w:rsidR="00554B74" w:rsidRDefault="00832555">
          <w:pPr>
            <w:pStyle w:val="Indholdsfortegnelse2"/>
            <w:tabs>
              <w:tab w:val="left" w:pos="880"/>
            </w:tabs>
            <w:rPr>
              <w:rFonts w:eastAsiaTheme="minorEastAsia" w:cstheme="minorBidi"/>
              <w:noProof/>
              <w:color w:val="auto"/>
              <w:sz w:val="22"/>
              <w:szCs w:val="22"/>
            </w:rPr>
          </w:pPr>
          <w:hyperlink w:anchor="_Toc103771814" w:history="1">
            <w:r w:rsidR="00554B74" w:rsidRPr="00DB754C">
              <w:rPr>
                <w:rStyle w:val="Hyperlink"/>
                <w:noProof/>
              </w:rPr>
              <w:t>6.20</w:t>
            </w:r>
            <w:r w:rsidR="00554B74">
              <w:rPr>
                <w:rFonts w:eastAsiaTheme="minorEastAsia" w:cstheme="minorBidi"/>
                <w:noProof/>
                <w:color w:val="auto"/>
                <w:sz w:val="22"/>
                <w:szCs w:val="22"/>
              </w:rPr>
              <w:tab/>
            </w:r>
            <w:r w:rsidR="00554B74" w:rsidRPr="00DB754C">
              <w:rPr>
                <w:rStyle w:val="Hyperlink"/>
                <w:noProof/>
              </w:rPr>
              <w:t>Optioner</w:t>
            </w:r>
            <w:r w:rsidR="00554B74">
              <w:rPr>
                <w:noProof/>
                <w:webHidden/>
              </w:rPr>
              <w:tab/>
            </w:r>
            <w:r w:rsidR="00554B74">
              <w:rPr>
                <w:noProof/>
                <w:webHidden/>
              </w:rPr>
              <w:fldChar w:fldCharType="begin"/>
            </w:r>
            <w:r w:rsidR="00554B74">
              <w:rPr>
                <w:noProof/>
                <w:webHidden/>
              </w:rPr>
              <w:instrText xml:space="preserve"> PAGEREF _Toc103771814 \h </w:instrText>
            </w:r>
            <w:r w:rsidR="00554B74">
              <w:rPr>
                <w:noProof/>
                <w:webHidden/>
              </w:rPr>
            </w:r>
            <w:r w:rsidR="00554B74">
              <w:rPr>
                <w:noProof/>
                <w:webHidden/>
              </w:rPr>
              <w:fldChar w:fldCharType="separate"/>
            </w:r>
            <w:r w:rsidR="00554B74">
              <w:rPr>
                <w:noProof/>
                <w:webHidden/>
              </w:rPr>
              <w:t>13</w:t>
            </w:r>
            <w:r w:rsidR="00554B74">
              <w:rPr>
                <w:noProof/>
                <w:webHidden/>
              </w:rPr>
              <w:fldChar w:fldCharType="end"/>
            </w:r>
          </w:hyperlink>
        </w:p>
        <w:p w14:paraId="210573CF" w14:textId="7F99F040" w:rsidR="00554B74" w:rsidRDefault="00832555">
          <w:pPr>
            <w:pStyle w:val="Indholdsfortegnelse2"/>
            <w:tabs>
              <w:tab w:val="left" w:pos="880"/>
            </w:tabs>
            <w:rPr>
              <w:rFonts w:eastAsiaTheme="minorEastAsia" w:cstheme="minorBidi"/>
              <w:noProof/>
              <w:color w:val="auto"/>
              <w:sz w:val="22"/>
              <w:szCs w:val="22"/>
            </w:rPr>
          </w:pPr>
          <w:hyperlink w:anchor="_Toc103771815" w:history="1">
            <w:r w:rsidR="00554B74" w:rsidRPr="00DB754C">
              <w:rPr>
                <w:rStyle w:val="Hyperlink"/>
                <w:noProof/>
              </w:rPr>
              <w:t>6.21</w:t>
            </w:r>
            <w:r w:rsidR="00554B74">
              <w:rPr>
                <w:rFonts w:eastAsiaTheme="minorEastAsia" w:cstheme="minorBidi"/>
                <w:noProof/>
                <w:color w:val="auto"/>
                <w:sz w:val="22"/>
                <w:szCs w:val="22"/>
              </w:rPr>
              <w:tab/>
            </w:r>
            <w:r w:rsidR="00554B74" w:rsidRPr="00DB754C">
              <w:rPr>
                <w:rStyle w:val="Hyperlink"/>
                <w:noProof/>
              </w:rPr>
              <w:t>Rammearkitektur (Fælleskommunale)</w:t>
            </w:r>
            <w:r w:rsidR="00554B74">
              <w:rPr>
                <w:noProof/>
                <w:webHidden/>
              </w:rPr>
              <w:tab/>
            </w:r>
            <w:r w:rsidR="00554B74">
              <w:rPr>
                <w:noProof/>
                <w:webHidden/>
              </w:rPr>
              <w:fldChar w:fldCharType="begin"/>
            </w:r>
            <w:r w:rsidR="00554B74">
              <w:rPr>
                <w:noProof/>
                <w:webHidden/>
              </w:rPr>
              <w:instrText xml:space="preserve"> PAGEREF _Toc103771815 \h </w:instrText>
            </w:r>
            <w:r w:rsidR="00554B74">
              <w:rPr>
                <w:noProof/>
                <w:webHidden/>
              </w:rPr>
            </w:r>
            <w:r w:rsidR="00554B74">
              <w:rPr>
                <w:noProof/>
                <w:webHidden/>
              </w:rPr>
              <w:fldChar w:fldCharType="separate"/>
            </w:r>
            <w:r w:rsidR="00554B74">
              <w:rPr>
                <w:noProof/>
                <w:webHidden/>
              </w:rPr>
              <w:t>13</w:t>
            </w:r>
            <w:r w:rsidR="00554B74">
              <w:rPr>
                <w:noProof/>
                <w:webHidden/>
              </w:rPr>
              <w:fldChar w:fldCharType="end"/>
            </w:r>
          </w:hyperlink>
        </w:p>
        <w:p w14:paraId="69388A8A" w14:textId="1350F7BB" w:rsidR="00554B74" w:rsidRDefault="00832555">
          <w:pPr>
            <w:pStyle w:val="Indholdsfortegnelse2"/>
            <w:tabs>
              <w:tab w:val="left" w:pos="880"/>
            </w:tabs>
            <w:rPr>
              <w:rFonts w:eastAsiaTheme="minorEastAsia" w:cstheme="minorBidi"/>
              <w:noProof/>
              <w:color w:val="auto"/>
              <w:sz w:val="22"/>
              <w:szCs w:val="22"/>
            </w:rPr>
          </w:pPr>
          <w:hyperlink w:anchor="_Toc103771816" w:history="1">
            <w:r w:rsidR="00554B74" w:rsidRPr="00DB754C">
              <w:rPr>
                <w:rStyle w:val="Hyperlink"/>
                <w:noProof/>
              </w:rPr>
              <w:t>6.22</w:t>
            </w:r>
            <w:r w:rsidR="00554B74">
              <w:rPr>
                <w:rFonts w:eastAsiaTheme="minorEastAsia" w:cstheme="minorBidi"/>
                <w:noProof/>
                <w:color w:val="auto"/>
                <w:sz w:val="22"/>
                <w:szCs w:val="22"/>
              </w:rPr>
              <w:tab/>
            </w:r>
            <w:r w:rsidR="00554B74" w:rsidRPr="00DB754C">
              <w:rPr>
                <w:rStyle w:val="Hyperlink"/>
                <w:noProof/>
              </w:rPr>
              <w:t>Revisorerklæring (revisionserklæring)</w:t>
            </w:r>
            <w:r w:rsidR="00554B74">
              <w:rPr>
                <w:noProof/>
                <w:webHidden/>
              </w:rPr>
              <w:tab/>
            </w:r>
            <w:r w:rsidR="00554B74">
              <w:rPr>
                <w:noProof/>
                <w:webHidden/>
              </w:rPr>
              <w:fldChar w:fldCharType="begin"/>
            </w:r>
            <w:r w:rsidR="00554B74">
              <w:rPr>
                <w:noProof/>
                <w:webHidden/>
              </w:rPr>
              <w:instrText xml:space="preserve"> PAGEREF _Toc103771816 \h </w:instrText>
            </w:r>
            <w:r w:rsidR="00554B74">
              <w:rPr>
                <w:noProof/>
                <w:webHidden/>
              </w:rPr>
            </w:r>
            <w:r w:rsidR="00554B74">
              <w:rPr>
                <w:noProof/>
                <w:webHidden/>
              </w:rPr>
              <w:fldChar w:fldCharType="separate"/>
            </w:r>
            <w:r w:rsidR="00554B74">
              <w:rPr>
                <w:noProof/>
                <w:webHidden/>
              </w:rPr>
              <w:t>13</w:t>
            </w:r>
            <w:r w:rsidR="00554B74">
              <w:rPr>
                <w:noProof/>
                <w:webHidden/>
              </w:rPr>
              <w:fldChar w:fldCharType="end"/>
            </w:r>
          </w:hyperlink>
        </w:p>
        <w:p w14:paraId="3927AEC5" w14:textId="1D23F8A4" w:rsidR="00554B74" w:rsidRDefault="00832555">
          <w:pPr>
            <w:pStyle w:val="Indholdsfortegnelse2"/>
            <w:tabs>
              <w:tab w:val="left" w:pos="880"/>
            </w:tabs>
            <w:rPr>
              <w:rFonts w:eastAsiaTheme="minorEastAsia" w:cstheme="minorBidi"/>
              <w:noProof/>
              <w:color w:val="auto"/>
              <w:sz w:val="22"/>
              <w:szCs w:val="22"/>
            </w:rPr>
          </w:pPr>
          <w:hyperlink w:anchor="_Toc103771817" w:history="1">
            <w:r w:rsidR="00554B74" w:rsidRPr="00DB754C">
              <w:rPr>
                <w:rStyle w:val="Hyperlink"/>
                <w:noProof/>
              </w:rPr>
              <w:t>6.23</w:t>
            </w:r>
            <w:r w:rsidR="00554B74">
              <w:rPr>
                <w:rFonts w:eastAsiaTheme="minorEastAsia" w:cstheme="minorBidi"/>
                <w:noProof/>
                <w:color w:val="auto"/>
                <w:sz w:val="22"/>
                <w:szCs w:val="22"/>
              </w:rPr>
              <w:tab/>
            </w:r>
            <w:r w:rsidR="00554B74" w:rsidRPr="00DB754C">
              <w:rPr>
                <w:rStyle w:val="Hyperlink"/>
                <w:noProof/>
              </w:rPr>
              <w:t>Service</w:t>
            </w:r>
            <w:r w:rsidR="00554B74">
              <w:rPr>
                <w:noProof/>
                <w:webHidden/>
              </w:rPr>
              <w:tab/>
            </w:r>
            <w:r w:rsidR="00554B74">
              <w:rPr>
                <w:noProof/>
                <w:webHidden/>
              </w:rPr>
              <w:fldChar w:fldCharType="begin"/>
            </w:r>
            <w:r w:rsidR="00554B74">
              <w:rPr>
                <w:noProof/>
                <w:webHidden/>
              </w:rPr>
              <w:instrText xml:space="preserve"> PAGEREF _Toc103771817 \h </w:instrText>
            </w:r>
            <w:r w:rsidR="00554B74">
              <w:rPr>
                <w:noProof/>
                <w:webHidden/>
              </w:rPr>
            </w:r>
            <w:r w:rsidR="00554B74">
              <w:rPr>
                <w:noProof/>
                <w:webHidden/>
              </w:rPr>
              <w:fldChar w:fldCharType="separate"/>
            </w:r>
            <w:r w:rsidR="00554B74">
              <w:rPr>
                <w:noProof/>
                <w:webHidden/>
              </w:rPr>
              <w:t>13</w:t>
            </w:r>
            <w:r w:rsidR="00554B74">
              <w:rPr>
                <w:noProof/>
                <w:webHidden/>
              </w:rPr>
              <w:fldChar w:fldCharType="end"/>
            </w:r>
          </w:hyperlink>
        </w:p>
        <w:p w14:paraId="42687EDA" w14:textId="0811F69C" w:rsidR="00554B74" w:rsidRDefault="00832555">
          <w:pPr>
            <w:pStyle w:val="Indholdsfortegnelse2"/>
            <w:tabs>
              <w:tab w:val="left" w:pos="880"/>
            </w:tabs>
            <w:rPr>
              <w:rFonts w:eastAsiaTheme="minorEastAsia" w:cstheme="minorBidi"/>
              <w:noProof/>
              <w:color w:val="auto"/>
              <w:sz w:val="22"/>
              <w:szCs w:val="22"/>
            </w:rPr>
          </w:pPr>
          <w:hyperlink w:anchor="_Toc103771818" w:history="1">
            <w:r w:rsidR="00554B74" w:rsidRPr="00DB754C">
              <w:rPr>
                <w:rStyle w:val="Hyperlink"/>
                <w:noProof/>
              </w:rPr>
              <w:t>6.24</w:t>
            </w:r>
            <w:r w:rsidR="00554B74">
              <w:rPr>
                <w:rFonts w:eastAsiaTheme="minorEastAsia" w:cstheme="minorBidi"/>
                <w:noProof/>
                <w:color w:val="auto"/>
                <w:sz w:val="22"/>
                <w:szCs w:val="22"/>
              </w:rPr>
              <w:tab/>
            </w:r>
            <w:r w:rsidR="00554B74" w:rsidRPr="00DB754C">
              <w:rPr>
                <w:rStyle w:val="Hyperlink"/>
                <w:noProof/>
              </w:rPr>
              <w:t>Statens IT</w:t>
            </w:r>
            <w:r w:rsidR="00554B74">
              <w:rPr>
                <w:noProof/>
                <w:webHidden/>
              </w:rPr>
              <w:tab/>
            </w:r>
            <w:r w:rsidR="00554B74">
              <w:rPr>
                <w:noProof/>
                <w:webHidden/>
              </w:rPr>
              <w:fldChar w:fldCharType="begin"/>
            </w:r>
            <w:r w:rsidR="00554B74">
              <w:rPr>
                <w:noProof/>
                <w:webHidden/>
              </w:rPr>
              <w:instrText xml:space="preserve"> PAGEREF _Toc103771818 \h </w:instrText>
            </w:r>
            <w:r w:rsidR="00554B74">
              <w:rPr>
                <w:noProof/>
                <w:webHidden/>
              </w:rPr>
            </w:r>
            <w:r w:rsidR="00554B74">
              <w:rPr>
                <w:noProof/>
                <w:webHidden/>
              </w:rPr>
              <w:fldChar w:fldCharType="separate"/>
            </w:r>
            <w:r w:rsidR="00554B74">
              <w:rPr>
                <w:noProof/>
                <w:webHidden/>
              </w:rPr>
              <w:t>13</w:t>
            </w:r>
            <w:r w:rsidR="00554B74">
              <w:rPr>
                <w:noProof/>
                <w:webHidden/>
              </w:rPr>
              <w:fldChar w:fldCharType="end"/>
            </w:r>
          </w:hyperlink>
        </w:p>
        <w:p w14:paraId="3DD74F61" w14:textId="20982B38" w:rsidR="00554B74" w:rsidRDefault="00832555">
          <w:pPr>
            <w:pStyle w:val="Indholdsfortegnelse2"/>
            <w:tabs>
              <w:tab w:val="left" w:pos="880"/>
            </w:tabs>
            <w:rPr>
              <w:rFonts w:eastAsiaTheme="minorEastAsia" w:cstheme="minorBidi"/>
              <w:noProof/>
              <w:color w:val="auto"/>
              <w:sz w:val="22"/>
              <w:szCs w:val="22"/>
            </w:rPr>
          </w:pPr>
          <w:hyperlink w:anchor="_Toc103771819" w:history="1">
            <w:r w:rsidR="00554B74" w:rsidRPr="00DB754C">
              <w:rPr>
                <w:rStyle w:val="Hyperlink"/>
                <w:noProof/>
              </w:rPr>
              <w:t>6.25</w:t>
            </w:r>
            <w:r w:rsidR="00554B74">
              <w:rPr>
                <w:rFonts w:eastAsiaTheme="minorEastAsia" w:cstheme="minorBidi"/>
                <w:noProof/>
                <w:color w:val="auto"/>
                <w:sz w:val="22"/>
                <w:szCs w:val="22"/>
              </w:rPr>
              <w:tab/>
            </w:r>
            <w:r w:rsidR="00554B74" w:rsidRPr="00DB754C">
              <w:rPr>
                <w:rStyle w:val="Hyperlink"/>
                <w:noProof/>
              </w:rPr>
              <w:t>STORM</w:t>
            </w:r>
            <w:r w:rsidR="00554B74">
              <w:rPr>
                <w:noProof/>
                <w:webHidden/>
              </w:rPr>
              <w:tab/>
            </w:r>
            <w:r w:rsidR="00554B74">
              <w:rPr>
                <w:noProof/>
                <w:webHidden/>
              </w:rPr>
              <w:fldChar w:fldCharType="begin"/>
            </w:r>
            <w:r w:rsidR="00554B74">
              <w:rPr>
                <w:noProof/>
                <w:webHidden/>
              </w:rPr>
              <w:instrText xml:space="preserve"> PAGEREF _Toc103771819 \h </w:instrText>
            </w:r>
            <w:r w:rsidR="00554B74">
              <w:rPr>
                <w:noProof/>
                <w:webHidden/>
              </w:rPr>
            </w:r>
            <w:r w:rsidR="00554B74">
              <w:rPr>
                <w:noProof/>
                <w:webHidden/>
              </w:rPr>
              <w:fldChar w:fldCharType="separate"/>
            </w:r>
            <w:r w:rsidR="00554B74">
              <w:rPr>
                <w:noProof/>
                <w:webHidden/>
              </w:rPr>
              <w:t>14</w:t>
            </w:r>
            <w:r w:rsidR="00554B74">
              <w:rPr>
                <w:noProof/>
                <w:webHidden/>
              </w:rPr>
              <w:fldChar w:fldCharType="end"/>
            </w:r>
          </w:hyperlink>
        </w:p>
        <w:p w14:paraId="080D2272" w14:textId="207E4FF2" w:rsidR="00554B74" w:rsidRDefault="00832555">
          <w:pPr>
            <w:pStyle w:val="Indholdsfortegnelse2"/>
            <w:tabs>
              <w:tab w:val="left" w:pos="880"/>
            </w:tabs>
            <w:rPr>
              <w:rFonts w:eastAsiaTheme="minorEastAsia" w:cstheme="minorBidi"/>
              <w:noProof/>
              <w:color w:val="auto"/>
              <w:sz w:val="22"/>
              <w:szCs w:val="22"/>
            </w:rPr>
          </w:pPr>
          <w:hyperlink w:anchor="_Toc103771820" w:history="1">
            <w:r w:rsidR="00554B74" w:rsidRPr="00DB754C">
              <w:rPr>
                <w:rStyle w:val="Hyperlink"/>
                <w:noProof/>
              </w:rPr>
              <w:t>6.26</w:t>
            </w:r>
            <w:r w:rsidR="00554B74">
              <w:rPr>
                <w:rFonts w:eastAsiaTheme="minorEastAsia" w:cstheme="minorBidi"/>
                <w:noProof/>
                <w:color w:val="auto"/>
                <w:sz w:val="22"/>
                <w:szCs w:val="22"/>
              </w:rPr>
              <w:tab/>
            </w:r>
            <w:r w:rsidR="00554B74" w:rsidRPr="00DB754C">
              <w:rPr>
                <w:rStyle w:val="Hyperlink"/>
                <w:noProof/>
              </w:rPr>
              <w:t>Suppleringskøb</w:t>
            </w:r>
            <w:r w:rsidR="00554B74">
              <w:rPr>
                <w:noProof/>
                <w:webHidden/>
              </w:rPr>
              <w:tab/>
            </w:r>
            <w:r w:rsidR="00554B74">
              <w:rPr>
                <w:noProof/>
                <w:webHidden/>
              </w:rPr>
              <w:fldChar w:fldCharType="begin"/>
            </w:r>
            <w:r w:rsidR="00554B74">
              <w:rPr>
                <w:noProof/>
                <w:webHidden/>
              </w:rPr>
              <w:instrText xml:space="preserve"> PAGEREF _Toc103771820 \h </w:instrText>
            </w:r>
            <w:r w:rsidR="00554B74">
              <w:rPr>
                <w:noProof/>
                <w:webHidden/>
              </w:rPr>
            </w:r>
            <w:r w:rsidR="00554B74">
              <w:rPr>
                <w:noProof/>
                <w:webHidden/>
              </w:rPr>
              <w:fldChar w:fldCharType="separate"/>
            </w:r>
            <w:r w:rsidR="00554B74">
              <w:rPr>
                <w:noProof/>
                <w:webHidden/>
              </w:rPr>
              <w:t>14</w:t>
            </w:r>
            <w:r w:rsidR="00554B74">
              <w:rPr>
                <w:noProof/>
                <w:webHidden/>
              </w:rPr>
              <w:fldChar w:fldCharType="end"/>
            </w:r>
          </w:hyperlink>
        </w:p>
        <w:p w14:paraId="7AEF1998" w14:textId="6E08084B" w:rsidR="00554B74" w:rsidRDefault="00832555">
          <w:pPr>
            <w:pStyle w:val="Indholdsfortegnelse2"/>
            <w:tabs>
              <w:tab w:val="left" w:pos="880"/>
            </w:tabs>
            <w:rPr>
              <w:rFonts w:eastAsiaTheme="minorEastAsia" w:cstheme="minorBidi"/>
              <w:noProof/>
              <w:color w:val="auto"/>
              <w:sz w:val="22"/>
              <w:szCs w:val="22"/>
            </w:rPr>
          </w:pPr>
          <w:hyperlink w:anchor="_Toc103771821" w:history="1">
            <w:r w:rsidR="00554B74" w:rsidRPr="00DB754C">
              <w:rPr>
                <w:rStyle w:val="Hyperlink"/>
                <w:noProof/>
              </w:rPr>
              <w:t>6.27</w:t>
            </w:r>
            <w:r w:rsidR="00554B74">
              <w:rPr>
                <w:rFonts w:eastAsiaTheme="minorEastAsia" w:cstheme="minorBidi"/>
                <w:noProof/>
                <w:color w:val="auto"/>
                <w:sz w:val="22"/>
                <w:szCs w:val="22"/>
              </w:rPr>
              <w:tab/>
            </w:r>
            <w:r w:rsidR="00554B74" w:rsidRPr="00DB754C">
              <w:rPr>
                <w:rStyle w:val="Hyperlink"/>
                <w:noProof/>
              </w:rPr>
              <w:t>Teknisk afklaring</w:t>
            </w:r>
            <w:r w:rsidR="00554B74">
              <w:rPr>
                <w:noProof/>
                <w:webHidden/>
              </w:rPr>
              <w:tab/>
            </w:r>
            <w:r w:rsidR="00554B74">
              <w:rPr>
                <w:noProof/>
                <w:webHidden/>
              </w:rPr>
              <w:fldChar w:fldCharType="begin"/>
            </w:r>
            <w:r w:rsidR="00554B74">
              <w:rPr>
                <w:noProof/>
                <w:webHidden/>
              </w:rPr>
              <w:instrText xml:space="preserve"> PAGEREF _Toc103771821 \h </w:instrText>
            </w:r>
            <w:r w:rsidR="00554B74">
              <w:rPr>
                <w:noProof/>
                <w:webHidden/>
              </w:rPr>
            </w:r>
            <w:r w:rsidR="00554B74">
              <w:rPr>
                <w:noProof/>
                <w:webHidden/>
              </w:rPr>
              <w:fldChar w:fldCharType="separate"/>
            </w:r>
            <w:r w:rsidR="00554B74">
              <w:rPr>
                <w:noProof/>
                <w:webHidden/>
              </w:rPr>
              <w:t>14</w:t>
            </w:r>
            <w:r w:rsidR="00554B74">
              <w:rPr>
                <w:noProof/>
                <w:webHidden/>
              </w:rPr>
              <w:fldChar w:fldCharType="end"/>
            </w:r>
          </w:hyperlink>
        </w:p>
        <w:p w14:paraId="41B5E689" w14:textId="289BE08E" w:rsidR="00554B74" w:rsidRDefault="00832555">
          <w:pPr>
            <w:pStyle w:val="Indholdsfortegnelse2"/>
            <w:tabs>
              <w:tab w:val="left" w:pos="880"/>
            </w:tabs>
            <w:rPr>
              <w:rFonts w:eastAsiaTheme="minorEastAsia" w:cstheme="minorBidi"/>
              <w:noProof/>
              <w:color w:val="auto"/>
              <w:sz w:val="22"/>
              <w:szCs w:val="22"/>
            </w:rPr>
          </w:pPr>
          <w:hyperlink w:anchor="_Toc103771822" w:history="1">
            <w:r w:rsidR="00554B74" w:rsidRPr="00DB754C">
              <w:rPr>
                <w:rStyle w:val="Hyperlink"/>
                <w:noProof/>
              </w:rPr>
              <w:t>6.28</w:t>
            </w:r>
            <w:r w:rsidR="00554B74">
              <w:rPr>
                <w:rFonts w:eastAsiaTheme="minorEastAsia" w:cstheme="minorBidi"/>
                <w:noProof/>
                <w:color w:val="auto"/>
                <w:sz w:val="22"/>
                <w:szCs w:val="22"/>
              </w:rPr>
              <w:tab/>
            </w:r>
            <w:r w:rsidR="00554B74" w:rsidRPr="00DB754C">
              <w:rPr>
                <w:rStyle w:val="Hyperlink"/>
                <w:noProof/>
              </w:rPr>
              <w:t>Uddannelse</w:t>
            </w:r>
            <w:r w:rsidR="00554B74">
              <w:rPr>
                <w:noProof/>
                <w:webHidden/>
              </w:rPr>
              <w:tab/>
            </w:r>
            <w:r w:rsidR="00554B74">
              <w:rPr>
                <w:noProof/>
                <w:webHidden/>
              </w:rPr>
              <w:fldChar w:fldCharType="begin"/>
            </w:r>
            <w:r w:rsidR="00554B74">
              <w:rPr>
                <w:noProof/>
                <w:webHidden/>
              </w:rPr>
              <w:instrText xml:space="preserve"> PAGEREF _Toc103771822 \h </w:instrText>
            </w:r>
            <w:r w:rsidR="00554B74">
              <w:rPr>
                <w:noProof/>
                <w:webHidden/>
              </w:rPr>
            </w:r>
            <w:r w:rsidR="00554B74">
              <w:rPr>
                <w:noProof/>
                <w:webHidden/>
              </w:rPr>
              <w:fldChar w:fldCharType="separate"/>
            </w:r>
            <w:r w:rsidR="00554B74">
              <w:rPr>
                <w:noProof/>
                <w:webHidden/>
              </w:rPr>
              <w:t>14</w:t>
            </w:r>
            <w:r w:rsidR="00554B74">
              <w:rPr>
                <w:noProof/>
                <w:webHidden/>
              </w:rPr>
              <w:fldChar w:fldCharType="end"/>
            </w:r>
          </w:hyperlink>
        </w:p>
        <w:p w14:paraId="7A59FB98" w14:textId="4E0BB670" w:rsidR="00554B74" w:rsidRDefault="00832555">
          <w:pPr>
            <w:pStyle w:val="Indholdsfortegnelse2"/>
            <w:tabs>
              <w:tab w:val="left" w:pos="880"/>
            </w:tabs>
            <w:rPr>
              <w:rFonts w:eastAsiaTheme="minorEastAsia" w:cstheme="minorBidi"/>
              <w:noProof/>
              <w:color w:val="auto"/>
              <w:sz w:val="22"/>
              <w:szCs w:val="22"/>
            </w:rPr>
          </w:pPr>
          <w:hyperlink w:anchor="_Toc103771823" w:history="1">
            <w:r w:rsidR="00554B74" w:rsidRPr="00DB754C">
              <w:rPr>
                <w:rStyle w:val="Hyperlink"/>
                <w:noProof/>
              </w:rPr>
              <w:t>6.29</w:t>
            </w:r>
            <w:r w:rsidR="00554B74">
              <w:rPr>
                <w:rFonts w:eastAsiaTheme="minorEastAsia" w:cstheme="minorBidi"/>
                <w:noProof/>
                <w:color w:val="auto"/>
                <w:sz w:val="22"/>
                <w:szCs w:val="22"/>
              </w:rPr>
              <w:tab/>
            </w:r>
            <w:r w:rsidR="00554B74" w:rsidRPr="00DB754C">
              <w:rPr>
                <w:rStyle w:val="Hyperlink"/>
                <w:noProof/>
              </w:rPr>
              <w:t>Valg (af SKI it-rammeaftale)</w:t>
            </w:r>
            <w:r w:rsidR="00554B74">
              <w:rPr>
                <w:noProof/>
                <w:webHidden/>
              </w:rPr>
              <w:tab/>
            </w:r>
            <w:r w:rsidR="00554B74">
              <w:rPr>
                <w:noProof/>
                <w:webHidden/>
              </w:rPr>
              <w:fldChar w:fldCharType="begin"/>
            </w:r>
            <w:r w:rsidR="00554B74">
              <w:rPr>
                <w:noProof/>
                <w:webHidden/>
              </w:rPr>
              <w:instrText xml:space="preserve"> PAGEREF _Toc103771823 \h </w:instrText>
            </w:r>
            <w:r w:rsidR="00554B74">
              <w:rPr>
                <w:noProof/>
                <w:webHidden/>
              </w:rPr>
            </w:r>
            <w:r w:rsidR="00554B74">
              <w:rPr>
                <w:noProof/>
                <w:webHidden/>
              </w:rPr>
              <w:fldChar w:fldCharType="separate"/>
            </w:r>
            <w:r w:rsidR="00554B74">
              <w:rPr>
                <w:noProof/>
                <w:webHidden/>
              </w:rPr>
              <w:t>14</w:t>
            </w:r>
            <w:r w:rsidR="00554B74">
              <w:rPr>
                <w:noProof/>
                <w:webHidden/>
              </w:rPr>
              <w:fldChar w:fldCharType="end"/>
            </w:r>
          </w:hyperlink>
        </w:p>
        <w:p w14:paraId="6915F0A6" w14:textId="3A209CD0" w:rsidR="00554B74" w:rsidRDefault="00832555">
          <w:pPr>
            <w:pStyle w:val="Indholdsfortegnelse2"/>
            <w:tabs>
              <w:tab w:val="left" w:pos="880"/>
            </w:tabs>
            <w:rPr>
              <w:rFonts w:eastAsiaTheme="minorEastAsia" w:cstheme="minorBidi"/>
              <w:noProof/>
              <w:color w:val="auto"/>
              <w:sz w:val="22"/>
              <w:szCs w:val="22"/>
            </w:rPr>
          </w:pPr>
          <w:hyperlink w:anchor="_Toc103771824" w:history="1">
            <w:r w:rsidR="00554B74" w:rsidRPr="00DB754C">
              <w:rPr>
                <w:rStyle w:val="Hyperlink"/>
                <w:noProof/>
              </w:rPr>
              <w:t>6.30</w:t>
            </w:r>
            <w:r w:rsidR="00554B74">
              <w:rPr>
                <w:rFonts w:eastAsiaTheme="minorEastAsia" w:cstheme="minorBidi"/>
                <w:noProof/>
                <w:color w:val="auto"/>
                <w:sz w:val="22"/>
                <w:szCs w:val="22"/>
              </w:rPr>
              <w:tab/>
            </w:r>
            <w:r w:rsidR="00554B74" w:rsidRPr="00DB754C">
              <w:rPr>
                <w:rStyle w:val="Hyperlink"/>
                <w:noProof/>
              </w:rPr>
              <w:t>Varighed</w:t>
            </w:r>
            <w:r w:rsidR="00554B74">
              <w:rPr>
                <w:noProof/>
                <w:webHidden/>
              </w:rPr>
              <w:tab/>
            </w:r>
            <w:r w:rsidR="00554B74">
              <w:rPr>
                <w:noProof/>
                <w:webHidden/>
              </w:rPr>
              <w:fldChar w:fldCharType="begin"/>
            </w:r>
            <w:r w:rsidR="00554B74">
              <w:rPr>
                <w:noProof/>
                <w:webHidden/>
              </w:rPr>
              <w:instrText xml:space="preserve"> PAGEREF _Toc103771824 \h </w:instrText>
            </w:r>
            <w:r w:rsidR="00554B74">
              <w:rPr>
                <w:noProof/>
                <w:webHidden/>
              </w:rPr>
            </w:r>
            <w:r w:rsidR="00554B74">
              <w:rPr>
                <w:noProof/>
                <w:webHidden/>
              </w:rPr>
              <w:fldChar w:fldCharType="separate"/>
            </w:r>
            <w:r w:rsidR="00554B74">
              <w:rPr>
                <w:noProof/>
                <w:webHidden/>
              </w:rPr>
              <w:t>15</w:t>
            </w:r>
            <w:r w:rsidR="00554B74">
              <w:rPr>
                <w:noProof/>
                <w:webHidden/>
              </w:rPr>
              <w:fldChar w:fldCharType="end"/>
            </w:r>
          </w:hyperlink>
        </w:p>
        <w:p w14:paraId="09BE0905" w14:textId="7501013B" w:rsidR="00554B74" w:rsidRDefault="00832555">
          <w:pPr>
            <w:pStyle w:val="Indholdsfortegnelse2"/>
            <w:tabs>
              <w:tab w:val="left" w:pos="880"/>
            </w:tabs>
            <w:rPr>
              <w:rFonts w:eastAsiaTheme="minorEastAsia" w:cstheme="minorBidi"/>
              <w:noProof/>
              <w:color w:val="auto"/>
              <w:sz w:val="22"/>
              <w:szCs w:val="22"/>
            </w:rPr>
          </w:pPr>
          <w:hyperlink w:anchor="_Toc103771825" w:history="1">
            <w:r w:rsidR="00554B74" w:rsidRPr="00DB754C">
              <w:rPr>
                <w:rStyle w:val="Hyperlink"/>
                <w:noProof/>
              </w:rPr>
              <w:t>6.31</w:t>
            </w:r>
            <w:r w:rsidR="00554B74">
              <w:rPr>
                <w:rFonts w:eastAsiaTheme="minorEastAsia" w:cstheme="minorBidi"/>
                <w:noProof/>
                <w:color w:val="auto"/>
                <w:sz w:val="22"/>
                <w:szCs w:val="22"/>
              </w:rPr>
              <w:tab/>
            </w:r>
            <w:r w:rsidR="00554B74" w:rsidRPr="00DB754C">
              <w:rPr>
                <w:rStyle w:val="Hyperlink"/>
                <w:noProof/>
              </w:rPr>
              <w:t>Vedligehold</w:t>
            </w:r>
            <w:r w:rsidR="00554B74">
              <w:rPr>
                <w:noProof/>
                <w:webHidden/>
              </w:rPr>
              <w:tab/>
            </w:r>
            <w:r w:rsidR="00554B74">
              <w:rPr>
                <w:noProof/>
                <w:webHidden/>
              </w:rPr>
              <w:fldChar w:fldCharType="begin"/>
            </w:r>
            <w:r w:rsidR="00554B74">
              <w:rPr>
                <w:noProof/>
                <w:webHidden/>
              </w:rPr>
              <w:instrText xml:space="preserve"> PAGEREF _Toc103771825 \h </w:instrText>
            </w:r>
            <w:r w:rsidR="00554B74">
              <w:rPr>
                <w:noProof/>
                <w:webHidden/>
              </w:rPr>
            </w:r>
            <w:r w:rsidR="00554B74">
              <w:rPr>
                <w:noProof/>
                <w:webHidden/>
              </w:rPr>
              <w:fldChar w:fldCharType="separate"/>
            </w:r>
            <w:r w:rsidR="00554B74">
              <w:rPr>
                <w:noProof/>
                <w:webHidden/>
              </w:rPr>
              <w:t>15</w:t>
            </w:r>
            <w:r w:rsidR="00554B74">
              <w:rPr>
                <w:noProof/>
                <w:webHidden/>
              </w:rPr>
              <w:fldChar w:fldCharType="end"/>
            </w:r>
          </w:hyperlink>
        </w:p>
        <w:p w14:paraId="5A6CA9D4" w14:textId="60B17982" w:rsidR="00554B74" w:rsidRDefault="00832555">
          <w:pPr>
            <w:pStyle w:val="Indholdsfortegnelse2"/>
            <w:tabs>
              <w:tab w:val="left" w:pos="880"/>
            </w:tabs>
            <w:rPr>
              <w:rFonts w:eastAsiaTheme="minorEastAsia" w:cstheme="minorBidi"/>
              <w:noProof/>
              <w:color w:val="auto"/>
              <w:sz w:val="22"/>
              <w:szCs w:val="22"/>
            </w:rPr>
          </w:pPr>
          <w:hyperlink w:anchor="_Toc103771826" w:history="1">
            <w:r w:rsidR="00554B74" w:rsidRPr="00DB754C">
              <w:rPr>
                <w:rStyle w:val="Hyperlink"/>
                <w:noProof/>
              </w:rPr>
              <w:t>6.32</w:t>
            </w:r>
            <w:r w:rsidR="00554B74">
              <w:rPr>
                <w:rFonts w:eastAsiaTheme="minorEastAsia" w:cstheme="minorBidi"/>
                <w:noProof/>
                <w:color w:val="auto"/>
                <w:sz w:val="22"/>
                <w:szCs w:val="22"/>
              </w:rPr>
              <w:tab/>
            </w:r>
            <w:r w:rsidR="00554B74" w:rsidRPr="00DB754C">
              <w:rPr>
                <w:rStyle w:val="Hyperlink"/>
                <w:noProof/>
              </w:rPr>
              <w:t>Ydelsesområde</w:t>
            </w:r>
            <w:r w:rsidR="00554B74">
              <w:rPr>
                <w:noProof/>
                <w:webHidden/>
              </w:rPr>
              <w:tab/>
            </w:r>
            <w:r w:rsidR="00554B74">
              <w:rPr>
                <w:noProof/>
                <w:webHidden/>
              </w:rPr>
              <w:fldChar w:fldCharType="begin"/>
            </w:r>
            <w:r w:rsidR="00554B74">
              <w:rPr>
                <w:noProof/>
                <w:webHidden/>
              </w:rPr>
              <w:instrText xml:space="preserve"> PAGEREF _Toc103771826 \h </w:instrText>
            </w:r>
            <w:r w:rsidR="00554B74">
              <w:rPr>
                <w:noProof/>
                <w:webHidden/>
              </w:rPr>
            </w:r>
            <w:r w:rsidR="00554B74">
              <w:rPr>
                <w:noProof/>
                <w:webHidden/>
              </w:rPr>
              <w:fldChar w:fldCharType="separate"/>
            </w:r>
            <w:r w:rsidR="00554B74">
              <w:rPr>
                <w:noProof/>
                <w:webHidden/>
              </w:rPr>
              <w:t>16</w:t>
            </w:r>
            <w:r w:rsidR="00554B74">
              <w:rPr>
                <w:noProof/>
                <w:webHidden/>
              </w:rPr>
              <w:fldChar w:fldCharType="end"/>
            </w:r>
          </w:hyperlink>
        </w:p>
        <w:p w14:paraId="7444FBC7" w14:textId="15BC1FE1" w:rsidR="00DB2E19" w:rsidRPr="002958B5" w:rsidRDefault="00DB2E19" w:rsidP="002958B5">
          <w:pPr>
            <w:rPr>
              <w:bCs/>
            </w:rPr>
          </w:pPr>
          <w:r>
            <w:rPr>
              <w:b/>
              <w:bCs/>
            </w:rPr>
            <w:fldChar w:fldCharType="end"/>
          </w:r>
        </w:p>
      </w:sdtContent>
    </w:sdt>
    <w:p w14:paraId="5F282031" w14:textId="77777777" w:rsidR="00122F53" w:rsidRDefault="00122F53" w:rsidP="00924BA3"/>
    <w:p w14:paraId="271BCFAA" w14:textId="77777777" w:rsidR="00122F53" w:rsidRDefault="00122F53" w:rsidP="00924BA3"/>
    <w:p w14:paraId="551EB7DC" w14:textId="77777777" w:rsidR="00122F53" w:rsidRDefault="00122F53" w:rsidP="00924BA3"/>
    <w:p w14:paraId="51E2B3F6" w14:textId="77777777" w:rsidR="00122F53" w:rsidRDefault="00122F53" w:rsidP="00924BA3"/>
    <w:p w14:paraId="145F7E53" w14:textId="77777777" w:rsidR="00122F53" w:rsidRDefault="00122F53" w:rsidP="00924BA3"/>
    <w:p w14:paraId="308116C4" w14:textId="77777777" w:rsidR="00122F53" w:rsidRDefault="00122F53" w:rsidP="00924BA3"/>
    <w:p w14:paraId="0780E49F" w14:textId="77777777" w:rsidR="00122F53" w:rsidRDefault="00122F53" w:rsidP="00924BA3"/>
    <w:p w14:paraId="0A1D39A8" w14:textId="77777777" w:rsidR="00122F53" w:rsidRDefault="00122F53" w:rsidP="00924BA3"/>
    <w:p w14:paraId="23CD1B05" w14:textId="77777777" w:rsidR="00122F53" w:rsidRDefault="00122F53" w:rsidP="00924BA3"/>
    <w:p w14:paraId="1DC674BF" w14:textId="77777777" w:rsidR="00122F53" w:rsidRDefault="00122F53" w:rsidP="00924BA3"/>
    <w:p w14:paraId="0D24FEB3" w14:textId="77777777" w:rsidR="00122F53" w:rsidRDefault="00122F53" w:rsidP="00924BA3"/>
    <w:p w14:paraId="7BBD2DD7" w14:textId="77777777" w:rsidR="00122F53" w:rsidRDefault="00122F53" w:rsidP="00924BA3"/>
    <w:p w14:paraId="147222A4" w14:textId="77777777" w:rsidR="00122F53" w:rsidRDefault="00122F53" w:rsidP="00924BA3"/>
    <w:p w14:paraId="2F953F5A" w14:textId="77777777" w:rsidR="00122F53" w:rsidRDefault="00122F53" w:rsidP="00924BA3"/>
    <w:p w14:paraId="69338DEC" w14:textId="77777777" w:rsidR="00122F53" w:rsidRDefault="00122F53" w:rsidP="00924BA3"/>
    <w:p w14:paraId="0299A417" w14:textId="77777777" w:rsidR="00122F53" w:rsidRDefault="00122F53" w:rsidP="00924BA3"/>
    <w:p w14:paraId="2BC4E077" w14:textId="77777777" w:rsidR="00122F53" w:rsidRDefault="00122F53" w:rsidP="00924BA3"/>
    <w:p w14:paraId="5A0358A2" w14:textId="77777777" w:rsidR="00122F53" w:rsidRDefault="00122F53" w:rsidP="00924BA3"/>
    <w:p w14:paraId="47F624B9" w14:textId="77777777" w:rsidR="00122F53" w:rsidRDefault="00122F53" w:rsidP="00924BA3"/>
    <w:p w14:paraId="116640B3" w14:textId="77777777" w:rsidR="00122F53" w:rsidRDefault="00122F53" w:rsidP="00924BA3"/>
    <w:p w14:paraId="409F89BB" w14:textId="77777777" w:rsidR="00122F53" w:rsidRDefault="00122F53" w:rsidP="00924BA3"/>
    <w:p w14:paraId="2719B1E3" w14:textId="77777777" w:rsidR="00122F53" w:rsidRDefault="00122F53" w:rsidP="00924BA3"/>
    <w:p w14:paraId="29F1E0C0" w14:textId="4B7D08DE" w:rsidR="00122F53" w:rsidRDefault="00D06579" w:rsidP="00122F53">
      <w:pPr>
        <w:pStyle w:val="Overskrift1"/>
      </w:pPr>
      <w:bookmarkStart w:id="0" w:name="_Toc103771789"/>
      <w:r>
        <w:lastRenderedPageBreak/>
        <w:t>Vejledning</w:t>
      </w:r>
      <w:bookmarkEnd w:id="0"/>
    </w:p>
    <w:p w14:paraId="17745B17" w14:textId="77777777" w:rsidR="00317727" w:rsidRPr="00317727" w:rsidRDefault="00317727" w:rsidP="00317727">
      <w:pPr>
        <w:pStyle w:val="Normalefterboks"/>
      </w:pPr>
      <w:r w:rsidRPr="00317727">
        <w:t>Formålet med denne vejledning og ordliste er at give dig det bedst mulige udgangspunkt for anvendelse af, og tildelingen på, rammeaftale 02.19 SaaS &amp; Cloud.</w:t>
      </w:r>
    </w:p>
    <w:p w14:paraId="65D7368D" w14:textId="77777777" w:rsidR="00317727" w:rsidRPr="00317727" w:rsidRDefault="00317727" w:rsidP="00317727">
      <w:pPr>
        <w:pStyle w:val="Normalefterboks"/>
      </w:pPr>
      <w:r w:rsidRPr="00317727">
        <w:t xml:space="preserve">Vejledningen samt den tilhørende ordliste skal ses som en supplerende forklaring til rammeaftalens Bilag B Retningslinjer for kundens tildeling. </w:t>
      </w:r>
    </w:p>
    <w:p w14:paraId="0C54BE14" w14:textId="77777777" w:rsidR="00317727" w:rsidRPr="00317727" w:rsidRDefault="00317727" w:rsidP="00317727">
      <w:pPr>
        <w:pStyle w:val="Normalefterboks"/>
      </w:pPr>
      <w:r w:rsidRPr="00317727">
        <w:t xml:space="preserve">Denne vejledning og ordliste berører områder, som kan være relevante for dig, som kunde, i din brug af rammeaftalen. Det kunne eksempelvis være hvilke tildelingsformer, der skal benyttes (direkte tildeling eller miniudbud) samt diverse områder, som kan have betydning for dit indkøb, men som i udgangspunktet måske ikke er lige til at ”finde” i materialet. </w:t>
      </w:r>
    </w:p>
    <w:p w14:paraId="2A0CCC99" w14:textId="77777777" w:rsidR="00317727" w:rsidRPr="00317727" w:rsidRDefault="00317727" w:rsidP="00317727">
      <w:pPr>
        <w:pStyle w:val="Normalefterboks"/>
      </w:pPr>
      <w:r w:rsidRPr="00317727">
        <w:t>Ordlisten i slutningen af vejledningen indeholder forklaringer og henvisninger på relevante begreber, som kan have betydning for eller indflydelse på din anvendelse.</w:t>
      </w:r>
    </w:p>
    <w:p w14:paraId="4811E06C" w14:textId="77777777" w:rsidR="00317727" w:rsidRPr="00317727" w:rsidRDefault="00317727" w:rsidP="00317727">
      <w:pPr>
        <w:pStyle w:val="Normalefterboks"/>
      </w:pPr>
      <w:r w:rsidRPr="00317727">
        <w:t>Samlet set er formålet at opnå en effektiv og logisk anvendelse af rammeaftalen.</w:t>
      </w:r>
    </w:p>
    <w:p w14:paraId="70DB7D14" w14:textId="77777777" w:rsidR="00317727" w:rsidRPr="00317727" w:rsidRDefault="00317727" w:rsidP="00317727">
      <w:pPr>
        <w:pStyle w:val="Normalefterboks"/>
      </w:pPr>
      <w:r w:rsidRPr="00317727">
        <w:t>Bemærk: Rammeaftalen inkl. bilag vil altid have forrang for denne vejledning og ordliste.</w:t>
      </w:r>
    </w:p>
    <w:p w14:paraId="2F5A4D0C" w14:textId="77777777" w:rsidR="00317727" w:rsidRPr="00317727" w:rsidRDefault="00317727" w:rsidP="00317727">
      <w:pPr>
        <w:pStyle w:val="Normalefterboks"/>
      </w:pPr>
      <w:r w:rsidRPr="00317727">
        <w:t>SKI anbefaler, at du benytter materialet således:</w:t>
      </w:r>
    </w:p>
    <w:p w14:paraId="364A84AD" w14:textId="77777777" w:rsidR="00317727" w:rsidRPr="00317727" w:rsidRDefault="00317727" w:rsidP="00317727">
      <w:pPr>
        <w:pStyle w:val="Normalefterboks"/>
      </w:pPr>
      <w:r w:rsidRPr="00317727">
        <w:t>Starter med at læse denne vejledning</w:t>
      </w:r>
    </w:p>
    <w:p w14:paraId="4E02D152" w14:textId="181DB2C7" w:rsidR="00924BA3" w:rsidRDefault="00317727" w:rsidP="00317727">
      <w:pPr>
        <w:pStyle w:val="Normalefterboks"/>
      </w:pPr>
      <w:r>
        <w:rPr>
          <w:noProof/>
        </w:rPr>
        <mc:AlternateContent>
          <mc:Choice Requires="wps">
            <w:drawing>
              <wp:anchor distT="0" distB="0" distL="114300" distR="114300" simplePos="0" relativeHeight="251661312" behindDoc="0" locked="0" layoutInCell="1" allowOverlap="1" wp14:anchorId="6976CCA3" wp14:editId="46604293">
                <wp:simplePos x="0" y="0"/>
                <wp:positionH relativeFrom="margin">
                  <wp:align>right</wp:align>
                </wp:positionH>
                <wp:positionV relativeFrom="paragraph">
                  <wp:posOffset>455474</wp:posOffset>
                </wp:positionV>
                <wp:extent cx="5451895" cy="422694"/>
                <wp:effectExtent l="0" t="0" r="15875" b="15875"/>
                <wp:wrapNone/>
                <wp:docPr id="4" name="Rektangel 4"/>
                <wp:cNvGraphicFramePr/>
                <a:graphic xmlns:a="http://schemas.openxmlformats.org/drawingml/2006/main">
                  <a:graphicData uri="http://schemas.microsoft.com/office/word/2010/wordprocessingShape">
                    <wps:wsp>
                      <wps:cNvSpPr/>
                      <wps:spPr>
                        <a:xfrm>
                          <a:off x="0" y="0"/>
                          <a:ext cx="5451895" cy="42269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48F362" id="Rektangel 4" o:spid="_x0000_s1026" style="position:absolute;margin-left:378.1pt;margin-top:35.85pt;width:429.3pt;height:33.3pt;z-index:251661312;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lH+lQIAAIQFAAAOAAAAZHJzL2Uyb0RvYy54bWysVEtv2zAMvg/YfxB0Xx0HTtcGdYogRYcB&#10;RVv0gZ4VWYqNSaImKXGyXz9KfiToih2G+SCLIvnxzavrvVZkJ5xvwJQ0P5tQIgyHqjGbkr6+3H65&#10;oMQHZiqmwIiSHoSn14vPn65aOxdTqEFVwhEEMX7e2pLWIdh5lnleC838GVhhkCnBaRaQdJuscqxF&#10;dK2y6WRynrXgKuuAC+/x9aZj0kXCl1Lw8CClF4GokqJvIZ0unet4ZosrNt84ZuuG926wf/BCs8ag&#10;0RHqhgVGtq75A0o33IEHGc446AykbLhIMWA0+eRdNM81syLFgsnxdkyT/3+w/H736EhTlbSgxDCN&#10;JXoSP7BgG6FIEdPTWj9HqWf76HrK4zXGupdOxz9GQfYppYcxpWIfCMfHWTHLLy5nlHDkFdPp+WUC&#10;zY7a1vnwTYAm8VJShyVLmWS7Ox/QIooOItGYgdtGqVQ2ZeKDB9VU8S0RsW/ESjmyY1jxsM9jCAhx&#10;IoVU1MxiYF0o6RYOSkQIZZ6ExIyg89PkSOrFIybjXJiQd6yaVaIzNZvgNxgbvEimE2BElujkiN0D&#10;DJIdyIDd+dzLR1WRWnlUnvzNsU551EiWwYRRWTcG3EcACqPqLXfyQ5K61MQsraE6YL846AbJW37b&#10;YNnumA+PzOHk4IzhNggPeEgFbUmhv1FSg/v10XuUx4ZGLiUtTmJJ/c8tc4IS9d1gq1/mRRFHNxHF&#10;7OsUCXfKWZ9yzFavAEuf496xPF2jfFDDVTrQb7g0ltEqspjhaLukPLiBWIVuQ+Da4WK5TGI4rpaF&#10;O/NseQSPWY1t+bJ/Y872vRuw6+9hmFo2f9fCnWzUNLDcBpBN6u9jXvt846inxunXUtwlp3SSOi7P&#10;xW8AAAD//wMAUEsDBBQABgAIAAAAIQDdqe7/3wAAAAcBAAAPAAAAZHJzL2Rvd25yZXYueG1sTI9B&#10;S8NAFITvgv9heYKXYjex2IaYTRFF6UEKVj14e8k+k9jsbsi+tvHf+zzpcZhh5ptiPbleHWmMXfAG&#10;0nkCinwdbOcbA2+vj1cZqMjoLfbBk4FvirAuz88KzG04+Rc67rhRUuJjjgZa5iHXOtYtOYzzMJAX&#10;7zOMDlnk2Gg74knKXa+vk2SpHXZeFloc6L6ler87OAMfm4mbr/SJn/c4e59t2qrePlTGXF5Md7eg&#10;mCb+C8MvvqBDKUxVOHgbVW9AjrCBVboCJW52ky1BVRJbZAvQZaH/85c/AAAA//8DAFBLAQItABQA&#10;BgAIAAAAIQC2gziS/gAAAOEBAAATAAAAAAAAAAAAAAAAAAAAAABbQ29udGVudF9UeXBlc10ueG1s&#10;UEsBAi0AFAAGAAgAAAAhADj9If/WAAAAlAEAAAsAAAAAAAAAAAAAAAAALwEAAF9yZWxzLy5yZWxz&#10;UEsBAi0AFAAGAAgAAAAhAC5eUf6VAgAAhAUAAA4AAAAAAAAAAAAAAAAALgIAAGRycy9lMm9Eb2Mu&#10;eG1sUEsBAi0AFAAGAAgAAAAhAN2p7v/fAAAABwEAAA8AAAAAAAAAAAAAAAAA7wQAAGRycy9kb3du&#10;cmV2LnhtbFBLBQYAAAAABAAEAPMAAAD7BQAAAAA=&#10;" filled="f" strokecolor="black [3213]" strokeweight="1pt">
                <w10:wrap anchorx="margin"/>
              </v:rect>
            </w:pict>
          </mc:Fallback>
        </mc:AlternateContent>
      </w:r>
      <w:r w:rsidRPr="00317727">
        <w:t>Læser rammeaftalens Bilag B Retningslinjer for kundens tildeling – og følger den under hele din indkøbsproces.</w:t>
      </w:r>
    </w:p>
    <w:p w14:paraId="1258451D" w14:textId="0E117003" w:rsidR="00EC0FE3" w:rsidRPr="00E551FD" w:rsidRDefault="004B72D1" w:rsidP="008F52B9">
      <w:r w:rsidRPr="004B72D1">
        <w:t>SKI gør opmærksom på at bestemmelserne og retningslinjerne i rammeaftalen, herunder især Bilag B, Retningslinjer for kundens tildeling – altid har forrang for vejledninger.</w:t>
      </w:r>
    </w:p>
    <w:sdt>
      <w:sdtPr>
        <w:rPr>
          <w:sz w:val="2"/>
          <w:szCs w:val="2"/>
        </w:rPr>
        <w:id w:val="-220059478"/>
        <w:lock w:val="contentLocked"/>
        <w:placeholder>
          <w:docPart w:val="2ED16B48D7504B65B8A7C0D340605C31"/>
        </w:placeholder>
        <w:group/>
      </w:sdtPr>
      <w:sdtEndPr/>
      <w:sdtContent>
        <w:p w14:paraId="14403E04" w14:textId="77777777" w:rsidR="00DB2E19" w:rsidRPr="008A77E6" w:rsidRDefault="00DB2E19" w:rsidP="00A67ED9">
          <w:pPr>
            <w:pStyle w:val="Normaludenafstand"/>
            <w:spacing w:line="20" w:lineRule="exact"/>
            <w:rPr>
              <w:sz w:val="2"/>
              <w:szCs w:val="2"/>
            </w:rPr>
          </w:pPr>
        </w:p>
        <w:p w14:paraId="242D6FF1" w14:textId="77777777" w:rsidR="00DB2E19" w:rsidRDefault="00832555" w:rsidP="00A67ED9">
          <w:pPr>
            <w:pStyle w:val="Normaludenafstand"/>
            <w:spacing w:line="20" w:lineRule="exact"/>
            <w:rPr>
              <w:sz w:val="2"/>
              <w:szCs w:val="2"/>
            </w:rPr>
          </w:pPr>
        </w:p>
      </w:sdtContent>
    </w:sdt>
    <w:p w14:paraId="530AA132" w14:textId="355ACE35" w:rsidR="0042619C" w:rsidRDefault="008D5837" w:rsidP="0042619C">
      <w:pPr>
        <w:pStyle w:val="Overskrift1"/>
      </w:pPr>
      <w:bookmarkStart w:id="1" w:name="_Toc103771790"/>
      <w:r>
        <w:t>Behovsopgørelse</w:t>
      </w:r>
      <w:bookmarkEnd w:id="1"/>
    </w:p>
    <w:p w14:paraId="37AB1D89" w14:textId="77777777" w:rsidR="00725DBC" w:rsidRDefault="00725DBC" w:rsidP="00725DBC">
      <w:r>
        <w:t>Det første du skal foretage dig, er at opgøre dine behov. Det er en overordnet proces, men den tjener til at definere dine behov, da rammeaftalen giver mulighed for adskillige kombinationer.</w:t>
      </w:r>
    </w:p>
    <w:p w14:paraId="3A98D6AE" w14:textId="77777777" w:rsidR="00725DBC" w:rsidRDefault="00725DBC" w:rsidP="00725DBC">
      <w:r>
        <w:t>Først skal du afgøre, hvilken delaftale du skal bruge. 02.19 er opdelt i 36 delaftaler fordelt på Del I og Del II:</w:t>
      </w:r>
    </w:p>
    <w:p w14:paraId="147096BF" w14:textId="77777777" w:rsidR="00725DBC" w:rsidRDefault="00725DBC" w:rsidP="00725DBC">
      <w:r>
        <w:t>Del I: Stat, regioner og øvrige kunder</w:t>
      </w:r>
    </w:p>
    <w:p w14:paraId="3E53E671" w14:textId="77777777" w:rsidR="00725DBC" w:rsidRDefault="00725DBC" w:rsidP="00725DBC">
      <w:r>
        <w:t>Del II: Kommuner</w:t>
      </w:r>
    </w:p>
    <w:p w14:paraId="33BC5AB6" w14:textId="77777777" w:rsidR="00725DBC" w:rsidRDefault="00725DBC" w:rsidP="00725DBC">
      <w:r>
        <w:t xml:space="preserve">Der kan ikke købes på anden delaftale end den I tilhører. </w:t>
      </w:r>
    </w:p>
    <w:p w14:paraId="5BF0D3E7" w14:textId="77777777" w:rsidR="00725DBC" w:rsidRDefault="00725DBC" w:rsidP="00725DBC"/>
    <w:p w14:paraId="40FE3250" w14:textId="77777777" w:rsidR="00725DBC" w:rsidRDefault="00725DBC" w:rsidP="00725DBC">
      <w:r>
        <w:lastRenderedPageBreak/>
        <w:t>Du bør herefter grundigt overveje:</w:t>
      </w:r>
    </w:p>
    <w:p w14:paraId="72DD0864" w14:textId="77777777" w:rsidR="00725DBC" w:rsidRDefault="00725DBC" w:rsidP="00725DBC">
      <w:r>
        <w:t xml:space="preserve">Hvad du ønsker at anskaffe </w:t>
      </w:r>
    </w:p>
    <w:p w14:paraId="2497E2A9" w14:textId="77777777" w:rsidR="00725DBC" w:rsidRDefault="00725DBC" w:rsidP="00725DBC">
      <w:r>
        <w:t xml:space="preserve">Hvordan anskaffelsen bedst gennemføres </w:t>
      </w:r>
    </w:p>
    <w:p w14:paraId="71DF2A75" w14:textId="77777777" w:rsidR="00725DBC" w:rsidRDefault="00725DBC" w:rsidP="00725DBC">
      <w:r>
        <w:t>Om der er særlige forhold, der er vigtige for dig i relation til den it-løsning, du vil anskaffe</w:t>
      </w:r>
    </w:p>
    <w:p w14:paraId="196CCC22" w14:textId="77777777" w:rsidR="00725DBC" w:rsidRDefault="00725DBC" w:rsidP="00725DBC">
      <w:r>
        <w:t xml:space="preserve">Det som ønskes anskaffet – skal det være ”i skyen” som en standard it-løsning (eks. denne rammeaftale, 02.19), eller skal det ”designes” specifikt til mig og/eller være et udviklingsprojekt (eks. rammeaftale 02.18, It-løsninger og projekter)? </w:t>
      </w:r>
    </w:p>
    <w:p w14:paraId="7DDFF11D" w14:textId="77777777" w:rsidR="00725DBC" w:rsidRDefault="00725DBC" w:rsidP="00725DBC">
      <w:r>
        <w:t xml:space="preserve">.. eller er det blot software og timer jeg skal anskaffe (02.06 Standard software samt 02.17 It-konsulenter)? </w:t>
      </w:r>
    </w:p>
    <w:p w14:paraId="1331F1A7" w14:textId="77777777" w:rsidR="00725DBC" w:rsidRDefault="00725DBC" w:rsidP="00725DBC">
      <w:r>
        <w:t xml:space="preserve">Der er mange muligheder via </w:t>
      </w:r>
      <w:proofErr w:type="spellStart"/>
      <w:r>
        <w:t>SKI’s</w:t>
      </w:r>
      <w:proofErr w:type="spellEnd"/>
      <w:r>
        <w:t xml:space="preserve"> mange it-rammeaftaler.</w:t>
      </w:r>
    </w:p>
    <w:p w14:paraId="7E1060EA" w14:textId="77777777" w:rsidR="00725DBC" w:rsidRDefault="00725DBC" w:rsidP="00725DBC">
      <w:r>
        <w:t xml:space="preserve">Denne rammeaftale, </w:t>
      </w:r>
      <w:r w:rsidRPr="00725DBC">
        <w:rPr>
          <w:b/>
          <w:bCs/>
        </w:rPr>
        <w:t>02.19 SaaS Cloud</w:t>
      </w:r>
      <w:r>
        <w:t xml:space="preserve">, indeholder standard it-løsninger og fagsystemer, defineret som </w:t>
      </w:r>
      <w:r w:rsidRPr="00725DBC">
        <w:rPr>
          <w:b/>
          <w:bCs/>
        </w:rPr>
        <w:t>SERVICES</w:t>
      </w:r>
      <w:r>
        <w:t xml:space="preserve">. Færdige Services kan man som </w:t>
      </w:r>
      <w:proofErr w:type="gramStart"/>
      <w:r>
        <w:t>kunde</w:t>
      </w:r>
      <w:proofErr w:type="gramEnd"/>
      <w:r>
        <w:t xml:space="preserve"> tilgå via en overtagelsesproces og derefter anvende med egne data(indhold).</w:t>
      </w:r>
    </w:p>
    <w:p w14:paraId="5562FBA0" w14:textId="77777777" w:rsidR="00725DBC" w:rsidRDefault="00725DBC" w:rsidP="00725DBC">
      <w:r>
        <w:t>02.19 giver bl.a. mulighed for:</w:t>
      </w:r>
    </w:p>
    <w:p w14:paraId="515C0476" w14:textId="77777777" w:rsidR="00725DBC" w:rsidRDefault="00725DBC" w:rsidP="00725DBC">
      <w:r>
        <w:t>Både direkte tildeling og miniudbud – reguleret i rammeaftalens Bilag B – af standard it-løsninger og fagsystemer – som sagt defineret som: ”Services”.</w:t>
      </w:r>
    </w:p>
    <w:p w14:paraId="52240CD1" w14:textId="77777777" w:rsidR="00725DBC" w:rsidRDefault="00725DBC" w:rsidP="00725DBC">
      <w:r>
        <w:t>Direkte tildeling er et ”direkte indkøb” af Services via abonnementsbaseret betaling, samt mulighed for tilkøb af funktionalitet, timer og uddannelse til selv¬-samme.</w:t>
      </w:r>
    </w:p>
    <w:p w14:paraId="4C0C819F" w14:textId="77777777" w:rsidR="00725DBC" w:rsidRDefault="00725DBC" w:rsidP="00725DBC">
      <w:r>
        <w:t>Miniudbud er en konkurrenceudsættelse, hvor leverandørerne byder ind med specifikke løsningsforslag af deres Services jf. dine særlige specifikationer af behov om tilpasninger, tilretninger, integrationer, skærpelser af forhold, andet etc.</w:t>
      </w:r>
    </w:p>
    <w:p w14:paraId="16D5867C" w14:textId="77777777" w:rsidR="00725DBC" w:rsidRPr="00A27A2C" w:rsidRDefault="00725DBC" w:rsidP="00725DBC">
      <w:pPr>
        <w:rPr>
          <w:b/>
          <w:bCs/>
        </w:rPr>
      </w:pPr>
      <w:r w:rsidRPr="00A27A2C">
        <w:rPr>
          <w:b/>
          <w:bCs/>
        </w:rPr>
        <w:t>Definitioner</w:t>
      </w:r>
    </w:p>
    <w:p w14:paraId="1894EEBC" w14:textId="77777777" w:rsidR="00725DBC" w:rsidRDefault="00725DBC" w:rsidP="00725DBC">
      <w:r w:rsidRPr="00A27A2C">
        <w:rPr>
          <w:b/>
          <w:bCs/>
        </w:rPr>
        <w:t>Service:</w:t>
      </w:r>
      <w:r>
        <w:t xml:space="preserve"> En Service består af kerneydelser og funktionelle tillægsydelser sammensat af leverandøren. </w:t>
      </w:r>
    </w:p>
    <w:p w14:paraId="249751CE" w14:textId="77777777" w:rsidR="00725DBC" w:rsidRDefault="00725DBC" w:rsidP="00725DBC">
      <w:r>
        <w:t xml:space="preserve">Man kan ikke ”løskøbe” funktionelle tillægsydelser alene – uden først at have indgået aftale om selve servicen til at begynde med. </w:t>
      </w:r>
    </w:p>
    <w:p w14:paraId="5C2A0574" w14:textId="77777777" w:rsidR="00725DBC" w:rsidRDefault="00725DBC" w:rsidP="00725DBC">
      <w:r>
        <w:t>Man kan dog suppleringskøbe funktionelle tillægsydelser – det vil sige basalt set: funktionalitet – efterfølgende (reguleret af suppleringskøbsretten. Se under ”Suppleringskøb” i ordlisten herunder).</w:t>
      </w:r>
    </w:p>
    <w:p w14:paraId="53202721" w14:textId="77777777" w:rsidR="00725DBC" w:rsidRDefault="00725DBC" w:rsidP="00725DBC">
      <w:r w:rsidRPr="00A27A2C">
        <w:rPr>
          <w:b/>
          <w:bCs/>
        </w:rPr>
        <w:t>Timer:</w:t>
      </w:r>
      <w:r>
        <w:t xml:space="preserve"> Dækker over fire grader af konsulentkompetencer, som kan tilkøbes ved tildelingen eller løbende (reguleret af suppleringskøbsretten. Se under ”Suppleringskøb” i ordlisten herunder).</w:t>
      </w:r>
    </w:p>
    <w:p w14:paraId="7DD1607F" w14:textId="1389FDB9" w:rsidR="00725DBC" w:rsidRPr="00725DBC" w:rsidRDefault="00725DBC" w:rsidP="00725DBC">
      <w:r w:rsidRPr="00A27A2C">
        <w:rPr>
          <w:b/>
          <w:bCs/>
        </w:rPr>
        <w:lastRenderedPageBreak/>
        <w:t>Uddannelse:</w:t>
      </w:r>
      <w:r>
        <w:t xml:space="preserve"> Har kunden behov for uddannelse kan dette tilkøbes ved selve tildelingen såvel som senere efter indgåelse af leveringsaftale (reguleret af suppleringskøbsretten. Se under ”Suppleringskøb” i ordlisten herunder).</w:t>
      </w:r>
    </w:p>
    <w:p w14:paraId="321A3AF4" w14:textId="4D0B8ED2" w:rsidR="00464BAA" w:rsidRDefault="00B22CEE" w:rsidP="00464BAA">
      <w:pPr>
        <w:pStyle w:val="Overskrift1"/>
      </w:pPr>
      <w:bookmarkStart w:id="2" w:name="_Toc103771791"/>
      <w:r>
        <w:t>H</w:t>
      </w:r>
      <w:r w:rsidR="00AE40BF">
        <w:t>vorledes opgøres mit behov</w:t>
      </w:r>
      <w:bookmarkEnd w:id="2"/>
    </w:p>
    <w:p w14:paraId="5231FD5B" w14:textId="77777777" w:rsidR="00E248DE" w:rsidRDefault="00E248DE" w:rsidP="00E248DE">
      <w:r>
        <w:t>Overordnet set skal du som udgangspunkt have et klart billede af:</w:t>
      </w:r>
    </w:p>
    <w:p w14:paraId="62D175DB" w14:textId="77777777" w:rsidR="00E248DE" w:rsidRDefault="00E248DE" w:rsidP="00E248DE">
      <w:r>
        <w:t>Om du ønsker at anskaffe en standard Service – uden et løsningsforslag fra leverandørerne vedrørende specifikke tilpasninger og alene under den regulering som er standard på rammeaftalen</w:t>
      </w:r>
    </w:p>
    <w:p w14:paraId="18A33EAF" w14:textId="77777777" w:rsidR="00E248DE" w:rsidRDefault="00E248DE" w:rsidP="00E248DE">
      <w:r>
        <w:t xml:space="preserve">eller </w:t>
      </w:r>
    </w:p>
    <w:p w14:paraId="49A8772C" w14:textId="77777777" w:rsidR="00E248DE" w:rsidRDefault="00E248DE" w:rsidP="00E248DE">
      <w:r>
        <w:t>Om du ønsker at anskaffe en standard Service – dog med evt. tilretninger og/eller skærpelser af visse forhold (jf. retningslinjerne i Bilag B), som så vil give leverandørerne mulighed for ny prissætning til et konkret, kundespecifikt løsningsforslag/Service - og dette vil være en afholdelse af et ”miniudbud”.</w:t>
      </w:r>
    </w:p>
    <w:p w14:paraId="5EF0A448" w14:textId="77777777" w:rsidR="00E248DE" w:rsidRDefault="00E248DE" w:rsidP="00E248DE">
      <w:r>
        <w:t xml:space="preserve">Løsningsforslag fra leverandører under et miniudbud kan være med hensyn til særlige integrations-, tilretnings- eller tilpasningsopgaver, som du dermed får prissat, og som den vindende leverandør derefter har fuldt resultatansvar for. </w:t>
      </w:r>
    </w:p>
    <w:p w14:paraId="50DB3B11" w14:textId="77777777" w:rsidR="00E248DE" w:rsidRDefault="00E248DE" w:rsidP="00E248DE">
      <w:r>
        <w:t xml:space="preserve">Huskereglen er dermed – reelt: </w:t>
      </w:r>
    </w:p>
    <w:p w14:paraId="0575DE03" w14:textId="77777777" w:rsidR="00E248DE" w:rsidRDefault="00E248DE" w:rsidP="00E248DE">
      <w:r>
        <w:t xml:space="preserve">Ønsker man en særlig løsningsbeskrivelse fra leverandørerne, skal der afholdes et miniudbud. </w:t>
      </w:r>
    </w:p>
    <w:p w14:paraId="15D2BC9C" w14:textId="77777777" w:rsidR="00E248DE" w:rsidRDefault="00E248DE" w:rsidP="00E248DE">
      <w:r>
        <w:t xml:space="preserve">Vær dog her opmærksom på, at 02.19 IKKE er en udviklingsaftale. </w:t>
      </w:r>
    </w:p>
    <w:p w14:paraId="509A63E5" w14:textId="77777777" w:rsidR="00E248DE" w:rsidRDefault="00E248DE" w:rsidP="00E248DE">
      <w:r>
        <w:t xml:space="preserve">For it-udviklingsprojekter se i stedet: </w:t>
      </w:r>
    </w:p>
    <w:p w14:paraId="4DF71D02" w14:textId="77777777" w:rsidR="00E248DE" w:rsidRDefault="00E248DE" w:rsidP="00E248DE">
      <w:r>
        <w:t>Rammeaftale 02.18 It-løsninger og projekter (lanceret maj 2019).</w:t>
      </w:r>
    </w:p>
    <w:p w14:paraId="1C20C73F" w14:textId="77777777" w:rsidR="00E248DE" w:rsidRDefault="00E248DE" w:rsidP="00E248DE">
      <w:r>
        <w:t xml:space="preserve">Valg af tildelingsform på 02.19 er konkret reguleret i rammeaftalens Bilag B afsnit 2.2 Hvornår direkte tildeling og hvornår miniudbud. </w:t>
      </w:r>
    </w:p>
    <w:p w14:paraId="3088767B" w14:textId="77777777" w:rsidR="00E248DE" w:rsidRDefault="00E248DE" w:rsidP="00E248DE">
      <w:r>
        <w:t xml:space="preserve">Afholdelse af miniudbud: Et eller flere fra nedenstående udtømmende liste skal være et behov for dig som kunde:  </w:t>
      </w:r>
    </w:p>
    <w:p w14:paraId="7A4346F1" w14:textId="77777777" w:rsidR="00E248DE" w:rsidRDefault="00E248DE" w:rsidP="00E248DE"/>
    <w:p w14:paraId="7E36282B" w14:textId="24215CDD" w:rsidR="00E248DE" w:rsidRPr="00E248DE" w:rsidRDefault="00E248DE" w:rsidP="00E248DE">
      <w:pPr>
        <w:pStyle w:val="Listeafsnit"/>
        <w:numPr>
          <w:ilvl w:val="0"/>
          <w:numId w:val="31"/>
        </w:numPr>
        <w:spacing w:line="480" w:lineRule="auto"/>
        <w:rPr>
          <w:b/>
          <w:bCs/>
          <w:i/>
          <w:iCs/>
        </w:rPr>
      </w:pPr>
      <w:r w:rsidRPr="00E248DE">
        <w:rPr>
          <w:b/>
          <w:bCs/>
          <w:i/>
          <w:iCs/>
        </w:rPr>
        <w:t>BUDGETSIKKERHED</w:t>
      </w:r>
    </w:p>
    <w:p w14:paraId="7EAFF181" w14:textId="6C4411A5" w:rsidR="00E248DE" w:rsidRPr="00E248DE" w:rsidRDefault="00E248DE" w:rsidP="00E248DE">
      <w:pPr>
        <w:pStyle w:val="Listeafsnit"/>
        <w:numPr>
          <w:ilvl w:val="0"/>
          <w:numId w:val="31"/>
        </w:numPr>
        <w:spacing w:line="480" w:lineRule="auto"/>
        <w:rPr>
          <w:b/>
          <w:bCs/>
          <w:i/>
          <w:iCs/>
        </w:rPr>
      </w:pPr>
      <w:r w:rsidRPr="00E248DE">
        <w:rPr>
          <w:b/>
          <w:bCs/>
          <w:i/>
          <w:iCs/>
        </w:rPr>
        <w:t>SPECIALTILPASNING</w:t>
      </w:r>
    </w:p>
    <w:p w14:paraId="3ED0D3AE" w14:textId="25172A26" w:rsidR="00E248DE" w:rsidRPr="00E248DE" w:rsidRDefault="00E248DE" w:rsidP="00E248DE">
      <w:pPr>
        <w:pStyle w:val="Listeafsnit"/>
        <w:numPr>
          <w:ilvl w:val="0"/>
          <w:numId w:val="31"/>
        </w:numPr>
        <w:spacing w:line="480" w:lineRule="auto"/>
        <w:rPr>
          <w:b/>
          <w:bCs/>
          <w:i/>
          <w:iCs/>
        </w:rPr>
      </w:pPr>
      <w:r w:rsidRPr="00E248DE">
        <w:rPr>
          <w:b/>
          <w:bCs/>
          <w:i/>
          <w:iCs/>
        </w:rPr>
        <w:t>FORRETNINGSPROCESSER</w:t>
      </w:r>
    </w:p>
    <w:p w14:paraId="6C5590C0" w14:textId="05D9DBDB" w:rsidR="00E248DE" w:rsidRPr="00E248DE" w:rsidRDefault="00E248DE" w:rsidP="00E248DE">
      <w:pPr>
        <w:pStyle w:val="Listeafsnit"/>
        <w:numPr>
          <w:ilvl w:val="0"/>
          <w:numId w:val="31"/>
        </w:numPr>
        <w:spacing w:line="480" w:lineRule="auto"/>
        <w:rPr>
          <w:b/>
          <w:bCs/>
          <w:i/>
          <w:iCs/>
        </w:rPr>
      </w:pPr>
      <w:r w:rsidRPr="00E248DE">
        <w:rPr>
          <w:b/>
          <w:bCs/>
          <w:i/>
          <w:iCs/>
        </w:rPr>
        <w:t xml:space="preserve">SIKKERHED  </w:t>
      </w:r>
    </w:p>
    <w:p w14:paraId="57E6D32C" w14:textId="299F0E16" w:rsidR="00E248DE" w:rsidRPr="00E248DE" w:rsidRDefault="00E248DE" w:rsidP="00E248DE">
      <w:r>
        <w:lastRenderedPageBreak/>
        <w:t>Se Bilag B for den konkrete præcisering af hver, samt generelle brug mv. – der er i udgangspunktet ”budgetsikkerhed” på Services på 02.19, men definitionerne kan være mere kontrakttekniske end som så.</w:t>
      </w:r>
    </w:p>
    <w:p w14:paraId="3B8E8149" w14:textId="438019DB" w:rsidR="002B53D6" w:rsidRDefault="009C33E3" w:rsidP="002B53D6">
      <w:pPr>
        <w:pStyle w:val="Overskrift1"/>
      </w:pPr>
      <w:bookmarkStart w:id="3" w:name="_Toc103771792"/>
      <w:r>
        <w:t>Hvilken it-rammeaftale skal jeg anvende</w:t>
      </w:r>
      <w:bookmarkEnd w:id="3"/>
    </w:p>
    <w:p w14:paraId="36D07A6E" w14:textId="77777777" w:rsidR="00AF097B" w:rsidRDefault="00AF097B" w:rsidP="00AF097B">
      <w:r>
        <w:t xml:space="preserve">Det anbefales altid, at du indledningsvist nøje vurderer, hvilken rammeaftale der reelt er mest egnet til at opfylde dit konkrete behov. </w:t>
      </w:r>
    </w:p>
    <w:p w14:paraId="76F59032" w14:textId="77777777" w:rsidR="00AF097B" w:rsidRDefault="00AF097B" w:rsidP="00AF097B">
      <w:r>
        <w:t xml:space="preserve">SKI tilbyder en </w:t>
      </w:r>
      <w:proofErr w:type="spellStart"/>
      <w:r>
        <w:t>palette</w:t>
      </w:r>
      <w:proofErr w:type="spellEnd"/>
      <w:r>
        <w:t xml:space="preserve"> af forskellige it-rammeaftaler med forskelligt indhold, eksempelvis software, hardware, timer, tilkald, drift mv. </w:t>
      </w:r>
    </w:p>
    <w:p w14:paraId="45A9BDE2" w14:textId="77777777" w:rsidR="00AF097B" w:rsidRDefault="00AF097B" w:rsidP="00AF097B">
      <w:r>
        <w:t xml:space="preserve">Et indkøb på en it-rammeaftale er et selvstændigt indkøb, og kan ikke ”kombineres” og dermed gøre sig afhængig af et andet indkøb på anden it-rammeaftale samtidigt. </w:t>
      </w:r>
    </w:p>
    <w:p w14:paraId="73E330B7" w14:textId="3C2EBD30" w:rsidR="00AF097B" w:rsidRDefault="00AF097B" w:rsidP="00AF097B">
      <w:r>
        <w:t>Du kan for eksempel købe en ny it-løsning på 02.18 It-løsninger og -projekter og anskaffe drift af løsningen på 02.22 It-driftskapacitet aftalen. Men der er ingen sammenhæng mellem ydelserne, fordi du har købt ydelsen på to forskellige rammeaftaler. Så ændringer i fx. tidsplaner eller andet skal derfor håndteres i hver enkelt af aftalerne og separat i forhold til de respektive leverandører.</w:t>
      </w:r>
    </w:p>
    <w:p w14:paraId="6BE0BCBF" w14:textId="26C75D27" w:rsidR="00AF097B" w:rsidRPr="00AF097B" w:rsidRDefault="00AF097B" w:rsidP="00AF097B">
      <w:r>
        <w:t>Du kan lave en tildeling og dermed købe (det vil sige abonnere på) færdige Services – kørende it-systemer – via rammeaftale 02.19 SaaS Cloud, og dermed ikke skulle spekulere i drift, vedligehold eller opdateringer, da dette er en ”del” af servicen.</w:t>
      </w:r>
      <w:r w:rsidR="00CB1EA8">
        <w:br/>
      </w:r>
      <w:r>
        <w:t>Fra sommeren 2019 tilbyder SKI følgende it-rammeaftaler – se figur nedenfor.</w:t>
      </w:r>
    </w:p>
    <w:p w14:paraId="258A92FB" w14:textId="31BEB113" w:rsidR="00FB5152" w:rsidRDefault="009C33E3" w:rsidP="00FB5152">
      <w:pPr>
        <w:pStyle w:val="Overskrift1"/>
      </w:pPr>
      <w:bookmarkStart w:id="4" w:name="_Toc103771793"/>
      <w:r>
        <w:t>Leveringsaftalen – din kontrakt ved et køb</w:t>
      </w:r>
      <w:bookmarkEnd w:id="4"/>
    </w:p>
    <w:p w14:paraId="5B1B0608" w14:textId="77777777" w:rsidR="008E1693" w:rsidRDefault="008E1693" w:rsidP="008E1693">
      <w:r>
        <w:t xml:space="preserve">Din anskaffelse sker via en leveringsaftale. Ved direkte tildeling er alle vilkår i leveringsaftalen lagt fast, men ved miniudbud udbyder du områder/andet, som kræver forskellig regulering. </w:t>
      </w:r>
    </w:p>
    <w:p w14:paraId="36C34C34" w14:textId="77777777" w:rsidR="008E1693" w:rsidRDefault="008E1693" w:rsidP="008E1693">
      <w:r>
        <w:t xml:space="preserve">Du finder skabeloner til materialet på aftalesiden ski.dk. SKI har udarbejdet hjælpetekster i skabelonerne, som står med rød kursiv skrift. </w:t>
      </w:r>
    </w:p>
    <w:p w14:paraId="6C821FAF" w14:textId="7D4F44EC" w:rsidR="00CB1EA8" w:rsidRPr="00CB1EA8" w:rsidRDefault="008E1693" w:rsidP="008E1693">
      <w:r>
        <w:t>Leverandørerne besvarer miniudbuddet i samme materiale, som du har udsendt i den forbindelse. Det samlede materiale udgør således leverandørens tilbud. Det betyder, at når du er færdig med at evaluere de indkomne tilbud, så er kontrakten reelt set allerede udfyldt og klar til underskrift.</w:t>
      </w:r>
    </w:p>
    <w:p w14:paraId="5B22D146" w14:textId="61C34E75" w:rsidR="009C33E3" w:rsidRDefault="009C33E3" w:rsidP="009C33E3"/>
    <w:p w14:paraId="1CA5CB27" w14:textId="29C93837" w:rsidR="009C33E3" w:rsidRDefault="009C33E3" w:rsidP="009C33E3"/>
    <w:p w14:paraId="277E6029" w14:textId="33CA0053" w:rsidR="009C33E3" w:rsidRDefault="009C33E3" w:rsidP="009C33E3"/>
    <w:p w14:paraId="5FAB4184" w14:textId="570A1558" w:rsidR="009C33E3" w:rsidRDefault="002958B5" w:rsidP="009C33E3">
      <w:r>
        <w:rPr>
          <w:noProof/>
        </w:rPr>
        <mc:AlternateContent>
          <mc:Choice Requires="wpg">
            <w:drawing>
              <wp:anchor distT="0" distB="0" distL="114300" distR="114300" simplePos="0" relativeHeight="251660288" behindDoc="0" locked="0" layoutInCell="1" allowOverlap="1" wp14:anchorId="38E1B66C" wp14:editId="20FC1AF7">
                <wp:simplePos x="0" y="0"/>
                <wp:positionH relativeFrom="margin">
                  <wp:posOffset>-792480</wp:posOffset>
                </wp:positionH>
                <wp:positionV relativeFrom="paragraph">
                  <wp:posOffset>-883920</wp:posOffset>
                </wp:positionV>
                <wp:extent cx="6774180" cy="4831080"/>
                <wp:effectExtent l="0" t="0" r="26670" b="26670"/>
                <wp:wrapNone/>
                <wp:docPr id="23" name="Gruppe 23"/>
                <wp:cNvGraphicFramePr/>
                <a:graphic xmlns:a="http://schemas.openxmlformats.org/drawingml/2006/main">
                  <a:graphicData uri="http://schemas.microsoft.com/office/word/2010/wordprocessingGroup">
                    <wpg:wgp>
                      <wpg:cNvGrpSpPr/>
                      <wpg:grpSpPr>
                        <a:xfrm>
                          <a:off x="0" y="0"/>
                          <a:ext cx="6774180" cy="4831080"/>
                          <a:chOff x="0" y="0"/>
                          <a:chExt cx="6126480" cy="5135880"/>
                        </a:xfrm>
                      </wpg:grpSpPr>
                      <wps:wsp>
                        <wps:cNvPr id="16" name="Rektangel 16"/>
                        <wps:cNvSpPr/>
                        <wps:spPr>
                          <a:xfrm>
                            <a:off x="849630" y="0"/>
                            <a:ext cx="5231130" cy="800100"/>
                          </a:xfrm>
                          <a:prstGeom prst="rect">
                            <a:avLst/>
                          </a:prstGeom>
                          <a:solidFill>
                            <a:schemeClr val="accent3"/>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22EF91" w14:textId="77777777" w:rsidR="002958B5" w:rsidRPr="00B11455" w:rsidRDefault="002958B5" w:rsidP="002958B5">
                              <w:pPr>
                                <w:jc w:val="center"/>
                                <w:rPr>
                                  <w:color w:val="FFFFFF" w:themeColor="background1"/>
                                  <w:sz w:val="18"/>
                                  <w:szCs w:val="18"/>
                                </w:rPr>
                              </w:pPr>
                              <w:r>
                                <w:rPr>
                                  <w:color w:val="FFFFFF" w:themeColor="background1"/>
                                  <w:sz w:val="18"/>
                                  <w:szCs w:val="18"/>
                                </w:rPr>
                                <w:br/>
                              </w:r>
                              <w:r w:rsidRPr="00B11455">
                                <w:rPr>
                                  <w:color w:val="FFFFFF" w:themeColor="background1"/>
                                  <w:sz w:val="18"/>
                                  <w:szCs w:val="18"/>
                                </w:rPr>
                                <w:t>02.06</w:t>
                              </w:r>
                              <w:r w:rsidRPr="00B11455">
                                <w:rPr>
                                  <w:color w:val="FFFFFF" w:themeColor="background1"/>
                                  <w:sz w:val="18"/>
                                  <w:szCs w:val="18"/>
                                </w:rPr>
                                <w:br/>
                                <w:t>For indkøb for ren software med enkelte tilknyttede basis-ydelser (ikke en udviklingsaftale)</w:t>
                              </w:r>
                            </w:p>
                            <w:p w14:paraId="794D3DB4" w14:textId="77777777" w:rsidR="002958B5" w:rsidRPr="00126039" w:rsidRDefault="002958B5" w:rsidP="002958B5">
                              <w:pPr>
                                <w:jc w:val="center"/>
                                <w:rPr>
                                  <w:sz w:val="18"/>
                                  <w:szCs w:val="18"/>
                                </w:rPr>
                              </w:pPr>
                              <w:r w:rsidRPr="00126039">
                                <w:rPr>
                                  <w:sz w:val="18"/>
                                  <w:szCs w:val="18"/>
                                </w:rPr>
                                <w:br/>
                              </w:r>
                              <w:r w:rsidRPr="00126039">
                                <w:rPr>
                                  <w:sz w:val="18"/>
                                  <w:szCs w:val="18"/>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ktangel 17"/>
                        <wps:cNvSpPr/>
                        <wps:spPr>
                          <a:xfrm rot="16200000">
                            <a:off x="-902970" y="2118360"/>
                            <a:ext cx="2331720" cy="525780"/>
                          </a:xfrm>
                          <a:prstGeom prst="rect">
                            <a:avLst/>
                          </a:prstGeom>
                          <a:solidFill>
                            <a:schemeClr val="accent3"/>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450CCA" w14:textId="77777777" w:rsidR="002958B5" w:rsidRPr="00B11455" w:rsidRDefault="002958B5" w:rsidP="002958B5">
                              <w:pPr>
                                <w:jc w:val="center"/>
                                <w:rPr>
                                  <w:color w:val="FFFFFF" w:themeColor="background1"/>
                                  <w:sz w:val="36"/>
                                  <w:szCs w:val="36"/>
                                </w:rPr>
                              </w:pPr>
                              <w:proofErr w:type="spellStart"/>
                              <w:r w:rsidRPr="00B11455">
                                <w:rPr>
                                  <w:color w:val="FFFFFF" w:themeColor="background1"/>
                                  <w:sz w:val="36"/>
                                  <w:szCs w:val="36"/>
                                </w:rPr>
                                <w:t>SKI’s</w:t>
                              </w:r>
                              <w:proofErr w:type="spellEnd"/>
                              <w:r w:rsidRPr="00B11455">
                                <w:rPr>
                                  <w:color w:val="FFFFFF" w:themeColor="background1"/>
                                  <w:sz w:val="36"/>
                                  <w:szCs w:val="36"/>
                                </w:rPr>
                                <w:t xml:space="preserve"> IT-aftaler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ktangel 18"/>
                        <wps:cNvSpPr/>
                        <wps:spPr>
                          <a:xfrm>
                            <a:off x="849630" y="861060"/>
                            <a:ext cx="5246370" cy="800100"/>
                          </a:xfrm>
                          <a:prstGeom prst="rect">
                            <a:avLst/>
                          </a:prstGeom>
                          <a:solidFill>
                            <a:schemeClr val="accent3"/>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087887" w14:textId="77777777" w:rsidR="002958B5" w:rsidRPr="00CF22ED" w:rsidRDefault="002958B5" w:rsidP="002958B5">
                              <w:pPr>
                                <w:jc w:val="center"/>
                                <w:rPr>
                                  <w:color w:val="FFFFFF" w:themeColor="background1"/>
                                  <w:sz w:val="18"/>
                                  <w:szCs w:val="18"/>
                                </w:rPr>
                              </w:pPr>
                              <w:r>
                                <w:rPr>
                                  <w:color w:val="FFFFFF" w:themeColor="background1"/>
                                  <w:sz w:val="18"/>
                                  <w:szCs w:val="18"/>
                                </w:rPr>
                                <w:t>02</w:t>
                              </w:r>
                              <w:r w:rsidRPr="00CF22ED">
                                <w:rPr>
                                  <w:color w:val="FFFFFF" w:themeColor="background1"/>
                                  <w:sz w:val="18"/>
                                  <w:szCs w:val="18"/>
                                </w:rPr>
                                <w:t xml:space="preserve">.15 it-rådgivning </w:t>
                              </w:r>
                              <w:r w:rsidRPr="00CF22ED">
                                <w:rPr>
                                  <w:color w:val="FFFFFF" w:themeColor="background1"/>
                                  <w:sz w:val="18"/>
                                  <w:szCs w:val="18"/>
                                </w:rPr>
                                <w:br/>
                                <w:t>For it-rådgivningsydelser såvel strategisk som operationelt. Leverandørerne arbejder efter Best Practice og har indsatsforpligtelse.</w:t>
                              </w:r>
                            </w:p>
                            <w:p w14:paraId="7F049008" w14:textId="77777777" w:rsidR="002958B5" w:rsidRPr="00126039" w:rsidRDefault="002958B5" w:rsidP="002958B5">
                              <w:pPr>
                                <w:jc w:val="center"/>
                                <w:rPr>
                                  <w:sz w:val="18"/>
                                  <w:szCs w:val="18"/>
                                </w:rPr>
                              </w:pPr>
                              <w:r w:rsidRPr="00126039">
                                <w:rPr>
                                  <w:sz w:val="18"/>
                                  <w:szCs w:val="18"/>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ktangel 19"/>
                        <wps:cNvSpPr/>
                        <wps:spPr>
                          <a:xfrm>
                            <a:off x="849630" y="1722120"/>
                            <a:ext cx="5261610" cy="800100"/>
                          </a:xfrm>
                          <a:prstGeom prst="rect">
                            <a:avLst/>
                          </a:prstGeom>
                          <a:solidFill>
                            <a:schemeClr val="accent3"/>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167D90" w14:textId="77777777" w:rsidR="002958B5" w:rsidRPr="00126039" w:rsidRDefault="002958B5" w:rsidP="002958B5">
                              <w:pPr>
                                <w:jc w:val="center"/>
                                <w:rPr>
                                  <w:sz w:val="18"/>
                                  <w:szCs w:val="18"/>
                                </w:rPr>
                              </w:pPr>
                              <w:r w:rsidRPr="00126039">
                                <w:rPr>
                                  <w:color w:val="FFFFFF" w:themeColor="background1"/>
                                  <w:sz w:val="18"/>
                                  <w:szCs w:val="18"/>
                                </w:rPr>
                                <w:t>02.17 it-konsulenter</w:t>
                              </w:r>
                              <w:r w:rsidRPr="00126039">
                                <w:rPr>
                                  <w:color w:val="FFFFFF" w:themeColor="background1"/>
                                  <w:sz w:val="18"/>
                                  <w:szCs w:val="18"/>
                                </w:rPr>
                                <w:br/>
                                <w:t xml:space="preserve">For indkøb af it-konsulenttimer, ”time and </w:t>
                              </w:r>
                              <w:proofErr w:type="spellStart"/>
                              <w:r w:rsidRPr="00126039">
                                <w:rPr>
                                  <w:color w:val="FFFFFF" w:themeColor="background1"/>
                                  <w:sz w:val="18"/>
                                  <w:szCs w:val="18"/>
                                </w:rPr>
                                <w:t>material</w:t>
                              </w:r>
                              <w:proofErr w:type="spellEnd"/>
                              <w:r w:rsidRPr="00126039">
                                <w:rPr>
                                  <w:color w:val="FFFFFF" w:themeColor="background1"/>
                                  <w:sz w:val="18"/>
                                  <w:szCs w:val="18"/>
                                </w:rPr>
                                <w:t xml:space="preserve">”, i diverse kategorier. Leverandørerne arbejder efter Best Practice og har indsatsforpligtelse </w:t>
                              </w:r>
                              <w:r w:rsidRPr="00126039">
                                <w:rPr>
                                  <w:sz w:val="18"/>
                                  <w:szCs w:val="18"/>
                                </w:rPr>
                                <w:br/>
                              </w:r>
                              <w:r w:rsidRPr="00126039">
                                <w:rPr>
                                  <w:sz w:val="18"/>
                                  <w:szCs w:val="18"/>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ktangel 20"/>
                        <wps:cNvSpPr/>
                        <wps:spPr>
                          <a:xfrm>
                            <a:off x="849630" y="2583180"/>
                            <a:ext cx="5261610" cy="800100"/>
                          </a:xfrm>
                          <a:prstGeom prst="rect">
                            <a:avLst/>
                          </a:prstGeom>
                          <a:solidFill>
                            <a:schemeClr val="accent3"/>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DBE47E" w14:textId="77777777" w:rsidR="002958B5" w:rsidRPr="00126039" w:rsidRDefault="002958B5" w:rsidP="002958B5">
                              <w:pPr>
                                <w:jc w:val="center"/>
                                <w:rPr>
                                  <w:sz w:val="18"/>
                                  <w:szCs w:val="18"/>
                                </w:rPr>
                              </w:pPr>
                              <w:r w:rsidRPr="00126039">
                                <w:rPr>
                                  <w:color w:val="FFFFFF" w:themeColor="background1"/>
                                  <w:sz w:val="18"/>
                                  <w:szCs w:val="18"/>
                                </w:rPr>
                                <w:t>02.18 it-løsninger og projekter</w:t>
                              </w:r>
                              <w:r w:rsidRPr="00126039">
                                <w:rPr>
                                  <w:color w:val="FFFFFF" w:themeColor="background1"/>
                                  <w:sz w:val="18"/>
                                  <w:szCs w:val="18"/>
                                </w:rPr>
                                <w:br/>
                                <w:t>For indkøb af it-projekter med/den standard software, vedligehold, udvikling, tilpasninger, tilretninger etc. Leverandørerne arbejder efter både Agil og Vandfald projektmetodik, og dermed kan der vælges indsatsforpligtelse eller fuldt resultatansvar</w:t>
                              </w:r>
                              <w:r>
                                <w:rPr>
                                  <w:color w:val="FFFFFF" w:themeColor="background1"/>
                                  <w:sz w:val="18"/>
                                  <w:szCs w:val="18"/>
                                </w:rPr>
                                <w:t>.</w:t>
                              </w:r>
                              <w:r w:rsidRPr="00126039">
                                <w:rPr>
                                  <w:color w:val="FFFFFF" w:themeColor="background1"/>
                                  <w:sz w:val="18"/>
                                  <w:szCs w:val="18"/>
                                </w:rPr>
                                <w:t xml:space="preserve"> </w:t>
                              </w:r>
                              <w:r w:rsidRPr="00126039">
                                <w:rPr>
                                  <w:sz w:val="18"/>
                                  <w:szCs w:val="18"/>
                                </w:rPr>
                                <w:br/>
                              </w:r>
                              <w:r w:rsidRPr="00126039">
                                <w:rPr>
                                  <w:sz w:val="18"/>
                                  <w:szCs w:val="18"/>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ktangel 21"/>
                        <wps:cNvSpPr/>
                        <wps:spPr>
                          <a:xfrm>
                            <a:off x="849630" y="3459480"/>
                            <a:ext cx="5261610" cy="800100"/>
                          </a:xfrm>
                          <a:prstGeom prst="rect">
                            <a:avLst/>
                          </a:prstGeom>
                          <a:solidFill>
                            <a:schemeClr val="accent3"/>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D96DE6" w14:textId="77777777" w:rsidR="002958B5" w:rsidRPr="00126039" w:rsidRDefault="002958B5" w:rsidP="002958B5">
                              <w:pPr>
                                <w:jc w:val="center"/>
                                <w:rPr>
                                  <w:color w:val="FFFFFF" w:themeColor="background1"/>
                                  <w:sz w:val="18"/>
                                  <w:szCs w:val="18"/>
                                </w:rPr>
                              </w:pPr>
                              <w:r w:rsidRPr="00126039">
                                <w:rPr>
                                  <w:color w:val="FFFFFF" w:themeColor="background1"/>
                                  <w:sz w:val="18"/>
                                  <w:szCs w:val="18"/>
                                </w:rPr>
                                <w:t xml:space="preserve">02.19 SaaS-Cloud </w:t>
                              </w:r>
                              <w:r w:rsidRPr="00126039">
                                <w:rPr>
                                  <w:color w:val="FFFFFF" w:themeColor="background1"/>
                                  <w:sz w:val="18"/>
                                  <w:szCs w:val="18"/>
                                </w:rPr>
                                <w:br/>
                                <w:t>For indkøb af færdige it-services, der leveres i ”skyen” – software as a service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ktangel 22"/>
                        <wps:cNvSpPr/>
                        <wps:spPr>
                          <a:xfrm>
                            <a:off x="849630" y="4335780"/>
                            <a:ext cx="5276850" cy="800100"/>
                          </a:xfrm>
                          <a:prstGeom prst="rect">
                            <a:avLst/>
                          </a:prstGeom>
                          <a:solidFill>
                            <a:schemeClr val="accent3"/>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59C5E7" w14:textId="77777777" w:rsidR="002958B5" w:rsidRPr="00126039" w:rsidRDefault="002958B5" w:rsidP="002958B5">
                              <w:pPr>
                                <w:jc w:val="center"/>
                                <w:rPr>
                                  <w:sz w:val="18"/>
                                  <w:szCs w:val="18"/>
                                </w:rPr>
                              </w:pPr>
                              <w:r w:rsidRPr="00126039">
                                <w:rPr>
                                  <w:color w:val="FFFFFF" w:themeColor="background1"/>
                                  <w:sz w:val="18"/>
                                  <w:szCs w:val="18"/>
                                </w:rPr>
                                <w:br/>
                                <w:t xml:space="preserve">02.22 it-driftskapacitet </w:t>
                              </w:r>
                              <w:r w:rsidRPr="00126039">
                                <w:rPr>
                                  <w:color w:val="FFFFFF" w:themeColor="background1"/>
                                  <w:sz w:val="18"/>
                                  <w:szCs w:val="18"/>
                                </w:rPr>
                                <w:br/>
                                <w:t>For indkøb af alle former for driftsydelser</w:t>
                              </w:r>
                              <w:r w:rsidRPr="00126039">
                                <w:rPr>
                                  <w:sz w:val="18"/>
                                  <w:szCs w:val="18"/>
                                </w:rPr>
                                <w:br/>
                              </w:r>
                              <w:r w:rsidRPr="00126039">
                                <w:rPr>
                                  <w:sz w:val="18"/>
                                  <w:szCs w:val="18"/>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8E1B66C" id="Gruppe 23" o:spid="_x0000_s1027" style="position:absolute;margin-left:-62.4pt;margin-top:-69.6pt;width:533.4pt;height:380.4pt;z-index:251660288;mso-position-horizontal-relative:margin;mso-position-vertical-relative:text;mso-width-relative:margin;mso-height-relative:margin" coordsize="61264,51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6JQQAAKEgAAAOAAAAZHJzL2Uyb0RvYy54bWzsWk1v2zgQvS+w/0HQvZGoL8tClCJIm6BA&#10;0AZNFz0zNGUJlUiWpCNnf/0OKVFxHWMXyQI92MpBEcmZ4fBx+DIc5fz9tmu9RypVw1npo7PQ9ygj&#10;fNWwden/9e36Xe57SmO2wi1ntPSfqPLfX/z5x3kvChrxmrcrKj0wwlTRi9KvtRZFEChS0w6rMy4o&#10;g8GKyw5raMp1sJK4B+tdG0RhmAU9lyshOaFKQe+HYdC/sParihL9paoU1V5b+uCbtk9pnw/mGVyc&#10;42ItsagbMrqB3+BFhxsGk06mPmCNvY1sXpjqGiK54pU+I7wLeFU1hNo1wGpQuLeaG8k3wq5lXfRr&#10;McEE0O7h9Gaz5PPjnfSaVelHse8x3MEe3ciNENSDDkCnF+sChG6kuBd3cuxYDy2z4G0lO/MbluJt&#10;La5PE650qz0CndlikaAc4CcwluQxCqFhkSc1bM8LPVJ/dJooyhKnmaI4zQfNwE0cGP8md3oBUaSe&#10;gVL/D6j7Ggtq8VcGgxEolDmgvtIfENpr2nrQZ6GxchNQqlCA2QGU8mSZxYDHS6jSKEbIDBmo8hBi&#10;wiI1rRcXQip9Q3nnmZfSlxDiNvLw463S4ASIOhEzs+Jts7pu2tY2zLGiV630HjEcCEwIZdpuM2j9&#10;ItmyNyuDKaMNO+PWb9/0U0uNzZZ9pRVEHMRFZB23Z33fKTQM1XhFB1/TEH4MyMZTtwzbsgaN5QpW&#10;OdkeDTjJ3QWj0cwob1SppYpJOfw3xwYfJg07M2d6Uu4axuUhA62eZh7kHUgDNAYlvX3Y2tNoJU3P&#10;A189QeBJPlCXEuS6gY2/xUrfYQlcBbEC/Ku/wKNqeV/6fHzzvZrLvw/1G3k4GTDqez1wX+mrnxss&#10;qe+1nxicmSVKEjCrbSNJFxE05O7Iw+4I23RXHKIJAdMLYl+NvG7dayV59x1o+tLMCkOYEZi79ImW&#10;rnGlB04Goif08tKKAUEKrG/ZvSDGuMHZBPa37XcsxRj9GijmM3fnFBd7h2CQNZqMX240rxp7Qp5x&#10;HXcAOMMw3e8gj8UB8lj8N3kMAYAy+JtnzoFZ0si475ZhtFwArEAYEUJ5nI3c6tg3imNkt9BQShql&#10;iz0KfeaLmVJaebyUErkomynluCgFUuwhcdvJR3K32ZC3vCofyTMU7jNIGiVZbChmTkqAd9XJJiXj&#10;hWBOSo4tKVkeYJDlWxkEko0IQcoIeTIk1uNFLo0yBMwyU8hwMThZCklcVM1JyFElIeaKuJ+EDBxg&#10;rlWvTUKiFIpErkY0U8iv9ZpTL42kM4UcZWkkggLSCwqZ6mCvpZA4SZemcjxnIQdKvqdOIVO1fs5C&#10;jisLiQ5QyFT3ei2FJHHsiqW7F5lFlqfzRebUKWSq2c8U8rsoxH7rhe/gtkQ/frM3H9p32/aDzvN/&#10;Flz8AwAA//8DAFBLAwQUAAYACAAAACEARIXjZ+MAAAANAQAADwAAAGRycy9kb3ducmV2LnhtbEyP&#10;wWrDMBBE74X+g9hCb4ksJTWNazmE0PYUCk0KpTfF2tgm1spYiu38fZVTe5tlhtk3+XqyLRuw940j&#10;BWKeAEMqnWmoUvB1eJs9A/NBk9GtI1RwRQ/r4v4u15lxI33isA8ViyXkM62gDqHLOPdljVb7ueuQ&#10;ondyvdUhnn3FTa/HWG5bLpMk5VY3FD/UusNtjeV5f7EK3kc9bhbiddidT9vrz+Hp43snUKnHh2nz&#10;AizgFP7CcMOP6FBEpqO7kPGsVTATchnZw00tVhJYzKyWMu47KkilSIEXOf+/ovgFAAD//wMAUEsB&#10;Ai0AFAAGAAgAAAAhALaDOJL+AAAA4QEAABMAAAAAAAAAAAAAAAAAAAAAAFtDb250ZW50X1R5cGVz&#10;XS54bWxQSwECLQAUAAYACAAAACEAOP0h/9YAAACUAQAACwAAAAAAAAAAAAAAAAAvAQAAX3JlbHMv&#10;LnJlbHNQSwECLQAUAAYACAAAACEA+u/v+iUEAAChIAAADgAAAAAAAAAAAAAAAAAuAgAAZHJzL2Uy&#10;b0RvYy54bWxQSwECLQAUAAYACAAAACEARIXjZ+MAAAANAQAADwAAAAAAAAAAAAAAAAB/BgAAZHJz&#10;L2Rvd25yZXYueG1sUEsFBgAAAAAEAAQA8wAAAI8HAAAAAA==&#10;">
                <v:rect id="Rektangel 16" o:spid="_x0000_s1028" style="position:absolute;left:8496;width:52311;height:8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QtbwwAAANsAAAAPAAAAZHJzL2Rvd25yZXYueG1sRE9Na8JA&#10;EL0X/A/LCN6ajVqCpK6i0pb0YmksPQ/ZMYnNzobsapJ/3xUKvc3jfc56O5hG3KhztWUF8ygGQVxY&#10;XXOp4Ov0+rgC4TyyxsYyKRjJwXYzeVhjqm3Pn3TLfSlCCLsUFVTet6mUrqjIoItsSxy4s+0M+gC7&#10;UuoO+xBuGrmI40QarDk0VNjSoaLiJ78aBd/Ht3l86V/G96dmrC/n/cc1W0qlZtNh9wzC0+D/xX/u&#10;TIf5Cdx/CQfIzS8AAAD//wMAUEsBAi0AFAAGAAgAAAAhANvh9svuAAAAhQEAABMAAAAAAAAAAAAA&#10;AAAAAAAAAFtDb250ZW50X1R5cGVzXS54bWxQSwECLQAUAAYACAAAACEAWvQsW78AAAAVAQAACwAA&#10;AAAAAAAAAAAAAAAfAQAAX3JlbHMvLnJlbHNQSwECLQAUAAYACAAAACEAoIkLW8MAAADbAAAADwAA&#10;AAAAAAAAAAAAAAAHAgAAZHJzL2Rvd25yZXYueG1sUEsFBgAAAAADAAMAtwAAAPcCAAAAAA==&#10;" fillcolor="#54546e [3206]" strokecolor="#54546e [3206]" strokeweight="1pt">
                  <v:textbox>
                    <w:txbxContent>
                      <w:p w14:paraId="0A22EF91" w14:textId="77777777" w:rsidR="002958B5" w:rsidRPr="00B11455" w:rsidRDefault="002958B5" w:rsidP="002958B5">
                        <w:pPr>
                          <w:jc w:val="center"/>
                          <w:rPr>
                            <w:color w:val="FFFFFF" w:themeColor="background1"/>
                            <w:sz w:val="18"/>
                            <w:szCs w:val="18"/>
                          </w:rPr>
                        </w:pPr>
                        <w:r>
                          <w:rPr>
                            <w:color w:val="FFFFFF" w:themeColor="background1"/>
                            <w:sz w:val="18"/>
                            <w:szCs w:val="18"/>
                          </w:rPr>
                          <w:br/>
                        </w:r>
                        <w:r w:rsidRPr="00B11455">
                          <w:rPr>
                            <w:color w:val="FFFFFF" w:themeColor="background1"/>
                            <w:sz w:val="18"/>
                            <w:szCs w:val="18"/>
                          </w:rPr>
                          <w:t>02.06</w:t>
                        </w:r>
                        <w:r w:rsidRPr="00B11455">
                          <w:rPr>
                            <w:color w:val="FFFFFF" w:themeColor="background1"/>
                            <w:sz w:val="18"/>
                            <w:szCs w:val="18"/>
                          </w:rPr>
                          <w:br/>
                          <w:t>For indkøb for ren software med enkelte tilknyttede basis-ydelser (ikke en udviklingsaftale)</w:t>
                        </w:r>
                      </w:p>
                      <w:p w14:paraId="794D3DB4" w14:textId="77777777" w:rsidR="002958B5" w:rsidRPr="00126039" w:rsidRDefault="002958B5" w:rsidP="002958B5">
                        <w:pPr>
                          <w:jc w:val="center"/>
                          <w:rPr>
                            <w:sz w:val="18"/>
                            <w:szCs w:val="18"/>
                          </w:rPr>
                        </w:pPr>
                        <w:r w:rsidRPr="00126039">
                          <w:rPr>
                            <w:sz w:val="18"/>
                            <w:szCs w:val="18"/>
                          </w:rPr>
                          <w:br/>
                        </w:r>
                        <w:r w:rsidRPr="00126039">
                          <w:rPr>
                            <w:sz w:val="18"/>
                            <w:szCs w:val="18"/>
                          </w:rPr>
                          <w:tab/>
                        </w:r>
                      </w:p>
                    </w:txbxContent>
                  </v:textbox>
                </v:rect>
                <v:rect id="Rektangel 17" o:spid="_x0000_s1029" style="position:absolute;left:-9030;top:21183;width:23318;height:525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9bwQAAANsAAAAPAAAAZHJzL2Rvd25yZXYueG1sRE/bisIw&#10;EH1f8B/CCL6tqRdWqUZZFoXCgmD1A4ZmbIvNpDZRo1+/EYR9m8O5znIdTCNu1LnasoLRMAFBXFhd&#10;c6ngeNh+zkE4j6yxsUwKHuRgvep9LDHV9s57uuW+FDGEXYoKKu/bVEpXVGTQDW1LHLmT7Qz6CLtS&#10;6g7vMdw0cpwkX9JgzbGhwpZ+KirO+dUomO9Pz0P4DZeQbcfZbjrZzHR+VGrQD98LEJ6C/xe/3ZmO&#10;82fw+iUeIFd/AAAA//8DAFBLAQItABQABgAIAAAAIQDb4fbL7gAAAIUBAAATAAAAAAAAAAAAAAAA&#10;AAAAAABbQ29udGVudF9UeXBlc10ueG1sUEsBAi0AFAAGAAgAAAAhAFr0LFu/AAAAFQEAAAsAAAAA&#10;AAAAAAAAAAAAHwEAAF9yZWxzLy5yZWxzUEsBAi0AFAAGAAgAAAAhAFlH/1vBAAAA2wAAAA8AAAAA&#10;AAAAAAAAAAAABwIAAGRycy9kb3ducmV2LnhtbFBLBQYAAAAAAwADALcAAAD1AgAAAAA=&#10;" fillcolor="#54546e [3206]" strokecolor="#54546e [3206]" strokeweight="1pt">
                  <v:textbox>
                    <w:txbxContent>
                      <w:p w14:paraId="23450CCA" w14:textId="77777777" w:rsidR="002958B5" w:rsidRPr="00B11455" w:rsidRDefault="002958B5" w:rsidP="002958B5">
                        <w:pPr>
                          <w:jc w:val="center"/>
                          <w:rPr>
                            <w:color w:val="FFFFFF" w:themeColor="background1"/>
                            <w:sz w:val="36"/>
                            <w:szCs w:val="36"/>
                          </w:rPr>
                        </w:pPr>
                        <w:proofErr w:type="spellStart"/>
                        <w:r w:rsidRPr="00B11455">
                          <w:rPr>
                            <w:color w:val="FFFFFF" w:themeColor="background1"/>
                            <w:sz w:val="36"/>
                            <w:szCs w:val="36"/>
                          </w:rPr>
                          <w:t>SKI’s</w:t>
                        </w:r>
                        <w:proofErr w:type="spellEnd"/>
                        <w:r w:rsidRPr="00B11455">
                          <w:rPr>
                            <w:color w:val="FFFFFF" w:themeColor="background1"/>
                            <w:sz w:val="36"/>
                            <w:szCs w:val="36"/>
                          </w:rPr>
                          <w:t xml:space="preserve"> IT-aftaler </w:t>
                        </w:r>
                      </w:p>
                    </w:txbxContent>
                  </v:textbox>
                </v:rect>
                <v:rect id="Rektangel 18" o:spid="_x0000_s1030" style="position:absolute;left:8496;top:8610;width:52464;height:8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qyxAAAANsAAAAPAAAAZHJzL2Rvd25yZXYueG1sRI9Ba8JA&#10;EIXvBf/DMoXedKMtItFVqrTFXhS19DxkxySanQ3Z1ST/vnMQepvhvXnvm8Wqc5W6UxNKzwbGowQU&#10;ceZtybmBn9PncAYqRGSLlWcy0FOA1XLwtMDU+pYPdD/GXEkIhxQNFDHWqdYhK8hhGPmaWLSzbxxG&#10;WZtc2wZbCXeVniTJVDssWRoKrGlTUHY93pyB393XOLm0H/33W9WXl/N6f9u+amNenrv3OahIXfw3&#10;P663VvAFVn6RAfTyDwAA//8DAFBLAQItABQABgAIAAAAIQDb4fbL7gAAAIUBAAATAAAAAAAAAAAA&#10;AAAAAAAAAABbQ29udGVudF9UeXBlc10ueG1sUEsBAi0AFAAGAAgAAAAhAFr0LFu/AAAAFQEAAAsA&#10;AAAAAAAAAAAAAAAAHwEAAF9yZWxzLy5yZWxzUEsBAi0AFAAGAAgAAAAhAL5aOrLEAAAA2wAAAA8A&#10;AAAAAAAAAAAAAAAABwIAAGRycy9kb3ducmV2LnhtbFBLBQYAAAAAAwADALcAAAD4AgAAAAA=&#10;" fillcolor="#54546e [3206]" strokecolor="#54546e [3206]" strokeweight="1pt">
                  <v:textbox>
                    <w:txbxContent>
                      <w:p w14:paraId="2B087887" w14:textId="77777777" w:rsidR="002958B5" w:rsidRPr="00CF22ED" w:rsidRDefault="002958B5" w:rsidP="002958B5">
                        <w:pPr>
                          <w:jc w:val="center"/>
                          <w:rPr>
                            <w:color w:val="FFFFFF" w:themeColor="background1"/>
                            <w:sz w:val="18"/>
                            <w:szCs w:val="18"/>
                          </w:rPr>
                        </w:pPr>
                        <w:r>
                          <w:rPr>
                            <w:color w:val="FFFFFF" w:themeColor="background1"/>
                            <w:sz w:val="18"/>
                            <w:szCs w:val="18"/>
                          </w:rPr>
                          <w:t>02</w:t>
                        </w:r>
                        <w:r w:rsidRPr="00CF22ED">
                          <w:rPr>
                            <w:color w:val="FFFFFF" w:themeColor="background1"/>
                            <w:sz w:val="18"/>
                            <w:szCs w:val="18"/>
                          </w:rPr>
                          <w:t xml:space="preserve">.15 it-rådgivning </w:t>
                        </w:r>
                        <w:r w:rsidRPr="00CF22ED">
                          <w:rPr>
                            <w:color w:val="FFFFFF" w:themeColor="background1"/>
                            <w:sz w:val="18"/>
                            <w:szCs w:val="18"/>
                          </w:rPr>
                          <w:br/>
                          <w:t>For it-rådgivningsydelser såvel strategisk som operationelt. Leverandørerne arbejder efter Best Practice og har indsatsforpligtelse.</w:t>
                        </w:r>
                      </w:p>
                      <w:p w14:paraId="7F049008" w14:textId="77777777" w:rsidR="002958B5" w:rsidRPr="00126039" w:rsidRDefault="002958B5" w:rsidP="002958B5">
                        <w:pPr>
                          <w:jc w:val="center"/>
                          <w:rPr>
                            <w:sz w:val="18"/>
                            <w:szCs w:val="18"/>
                          </w:rPr>
                        </w:pPr>
                        <w:r w:rsidRPr="00126039">
                          <w:rPr>
                            <w:sz w:val="18"/>
                            <w:szCs w:val="18"/>
                          </w:rPr>
                          <w:tab/>
                        </w:r>
                      </w:p>
                    </w:txbxContent>
                  </v:textbox>
                </v:rect>
                <v:rect id="Rektangel 19" o:spid="_x0000_s1031" style="position:absolute;left:8496;top:17221;width:52616;height:8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p8pwgAAANsAAAAPAAAAZHJzL2Rvd25yZXYueG1sRE9La8JA&#10;EL4X+h+WEXrTjQ9KG92IihW9KLWl5yE7edjsbMiuJvn3bkHobT6+5yyWnanEjRpXWlYwHkUgiFOr&#10;S84VfH99DN9AOI+ssbJMCnpysEyenxYYa9vyJ93OPhchhF2MCgrv61hKlxZk0I1sTRy4zDYGfYBN&#10;LnWDbQg3lZxE0as0WHJoKLCmTUHp7/lqFPwcd+Po0m77w6zqy0u2Pl33U6nUy6BbzUF46vy/+OHe&#10;6zD/Hf5+CQfI5A4AAP//AwBQSwECLQAUAAYACAAAACEA2+H2y+4AAACFAQAAEwAAAAAAAAAAAAAA&#10;AAAAAAAAW0NvbnRlbnRfVHlwZXNdLnhtbFBLAQItABQABgAIAAAAIQBa9CxbvwAAABUBAAALAAAA&#10;AAAAAAAAAAAAAB8BAABfcmVscy8ucmVsc1BLAQItABQABgAIAAAAIQDRFp8pwgAAANsAAAAPAAAA&#10;AAAAAAAAAAAAAAcCAABkcnMvZG93bnJldi54bWxQSwUGAAAAAAMAAwC3AAAA9gIAAAAA&#10;" fillcolor="#54546e [3206]" strokecolor="#54546e [3206]" strokeweight="1pt">
                  <v:textbox>
                    <w:txbxContent>
                      <w:p w14:paraId="6D167D90" w14:textId="77777777" w:rsidR="002958B5" w:rsidRPr="00126039" w:rsidRDefault="002958B5" w:rsidP="002958B5">
                        <w:pPr>
                          <w:jc w:val="center"/>
                          <w:rPr>
                            <w:sz w:val="18"/>
                            <w:szCs w:val="18"/>
                          </w:rPr>
                        </w:pPr>
                        <w:r w:rsidRPr="00126039">
                          <w:rPr>
                            <w:color w:val="FFFFFF" w:themeColor="background1"/>
                            <w:sz w:val="18"/>
                            <w:szCs w:val="18"/>
                          </w:rPr>
                          <w:t>02.17 it-konsulenter</w:t>
                        </w:r>
                        <w:r w:rsidRPr="00126039">
                          <w:rPr>
                            <w:color w:val="FFFFFF" w:themeColor="background1"/>
                            <w:sz w:val="18"/>
                            <w:szCs w:val="18"/>
                          </w:rPr>
                          <w:br/>
                          <w:t xml:space="preserve">For indkøb af it-konsulenttimer, ”time and </w:t>
                        </w:r>
                        <w:proofErr w:type="spellStart"/>
                        <w:r w:rsidRPr="00126039">
                          <w:rPr>
                            <w:color w:val="FFFFFF" w:themeColor="background1"/>
                            <w:sz w:val="18"/>
                            <w:szCs w:val="18"/>
                          </w:rPr>
                          <w:t>material</w:t>
                        </w:r>
                        <w:proofErr w:type="spellEnd"/>
                        <w:r w:rsidRPr="00126039">
                          <w:rPr>
                            <w:color w:val="FFFFFF" w:themeColor="background1"/>
                            <w:sz w:val="18"/>
                            <w:szCs w:val="18"/>
                          </w:rPr>
                          <w:t xml:space="preserve">”, i diverse kategorier. Leverandørerne arbejder efter Best Practice og har indsatsforpligtelse </w:t>
                        </w:r>
                        <w:r w:rsidRPr="00126039">
                          <w:rPr>
                            <w:sz w:val="18"/>
                            <w:szCs w:val="18"/>
                          </w:rPr>
                          <w:br/>
                        </w:r>
                        <w:r w:rsidRPr="00126039">
                          <w:rPr>
                            <w:sz w:val="18"/>
                            <w:szCs w:val="18"/>
                          </w:rPr>
                          <w:tab/>
                        </w:r>
                      </w:p>
                    </w:txbxContent>
                  </v:textbox>
                </v:rect>
                <v:rect id="Rektangel 20" o:spid="_x0000_s1032" style="position:absolute;left:8496;top:25831;width:52616;height:8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PwJwQAAANsAAAAPAAAAZHJzL2Rvd25yZXYueG1sRE9Ni8Iw&#10;EL0L+x/CLOxNU12RpRplFRW9KFvF89CMbd1mUppo239vDoLHx/ueLVpTigfVrrCsYDiIQBCnVhec&#10;KTifNv0fEM4jaywtk4KOHCzmH70Zxto2/EePxGcihLCLUUHufRVL6dKcDLqBrYgDd7W1QR9gnUld&#10;YxPCTSlHUTSRBgsODTlWtMop/U/uRsHlsB1Gt2bd7cdlV9yuy+N99y2V+vpsf6cgPLX+LX65d1rB&#10;KKwPX8IPkPMnAAAA//8DAFBLAQItABQABgAIAAAAIQDb4fbL7gAAAIUBAAATAAAAAAAAAAAAAAAA&#10;AAAAAABbQ29udGVudF9UeXBlc10ueG1sUEsBAi0AFAAGAAgAAAAhAFr0LFu/AAAAFQEAAAsAAAAA&#10;AAAAAAAAAAAAHwEAAF9yZWxzLy5yZWxzUEsBAi0AFAAGAAgAAAAhAI5A/AnBAAAA2wAAAA8AAAAA&#10;AAAAAAAAAAAABwIAAGRycy9kb3ducmV2LnhtbFBLBQYAAAAAAwADALcAAAD1AgAAAAA=&#10;" fillcolor="#54546e [3206]" strokecolor="#54546e [3206]" strokeweight="1pt">
                  <v:textbox>
                    <w:txbxContent>
                      <w:p w14:paraId="12DBE47E" w14:textId="77777777" w:rsidR="002958B5" w:rsidRPr="00126039" w:rsidRDefault="002958B5" w:rsidP="002958B5">
                        <w:pPr>
                          <w:jc w:val="center"/>
                          <w:rPr>
                            <w:sz w:val="18"/>
                            <w:szCs w:val="18"/>
                          </w:rPr>
                        </w:pPr>
                        <w:r w:rsidRPr="00126039">
                          <w:rPr>
                            <w:color w:val="FFFFFF" w:themeColor="background1"/>
                            <w:sz w:val="18"/>
                            <w:szCs w:val="18"/>
                          </w:rPr>
                          <w:t>02.18 it-løsninger og projekter</w:t>
                        </w:r>
                        <w:r w:rsidRPr="00126039">
                          <w:rPr>
                            <w:color w:val="FFFFFF" w:themeColor="background1"/>
                            <w:sz w:val="18"/>
                            <w:szCs w:val="18"/>
                          </w:rPr>
                          <w:br/>
                          <w:t>For indkøb af it-projekter med/den standard software, vedligehold, udvikling, tilpasninger, tilretninger etc. Leverandørerne arbejder efter både Agil og Vandfald projektmetodik, og dermed kan der vælges indsatsforpligtelse eller fuldt resultatansvar</w:t>
                        </w:r>
                        <w:r>
                          <w:rPr>
                            <w:color w:val="FFFFFF" w:themeColor="background1"/>
                            <w:sz w:val="18"/>
                            <w:szCs w:val="18"/>
                          </w:rPr>
                          <w:t>.</w:t>
                        </w:r>
                        <w:r w:rsidRPr="00126039">
                          <w:rPr>
                            <w:color w:val="FFFFFF" w:themeColor="background1"/>
                            <w:sz w:val="18"/>
                            <w:szCs w:val="18"/>
                          </w:rPr>
                          <w:t xml:space="preserve"> </w:t>
                        </w:r>
                        <w:r w:rsidRPr="00126039">
                          <w:rPr>
                            <w:sz w:val="18"/>
                            <w:szCs w:val="18"/>
                          </w:rPr>
                          <w:br/>
                        </w:r>
                        <w:r w:rsidRPr="00126039">
                          <w:rPr>
                            <w:sz w:val="18"/>
                            <w:szCs w:val="18"/>
                          </w:rPr>
                          <w:tab/>
                        </w:r>
                      </w:p>
                    </w:txbxContent>
                  </v:textbox>
                </v:rect>
                <v:rect id="Rektangel 21" o:spid="_x0000_s1033" style="position:absolute;left:8496;top:34594;width:52616;height:8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FmSxAAAANsAAAAPAAAAZHJzL2Rvd25yZXYueG1sRI9Ba8JA&#10;FITvBf/D8gre6iYqItFVqqjYi6Wx9PzIPpNo9m3Irib5926h0OMwM98wy3VnKvGgxpWWFcSjCARx&#10;ZnXJuYLv8/5tDsJ5ZI2VZVLQk4P1avCyxETblr/okfpcBAi7BBUU3teJlC4ryKAb2Zo4eBfbGPRB&#10;NrnUDbYBbio5jqKZNFhyWCiwpm1B2S29GwU/p0McXdtd/zGt+vJ62XzejxOp1PC1e1+A8NT5//Bf&#10;+6gVjGP4/RJ+gFw9AQAA//8DAFBLAQItABQABgAIAAAAIQDb4fbL7gAAAIUBAAATAAAAAAAAAAAA&#10;AAAAAAAAAABbQ29udGVudF9UeXBlc10ueG1sUEsBAi0AFAAGAAgAAAAhAFr0LFu/AAAAFQEAAAsA&#10;AAAAAAAAAAAAAAAAHwEAAF9yZWxzLy5yZWxzUEsBAi0AFAAGAAgAAAAhAOEMWZLEAAAA2wAAAA8A&#10;AAAAAAAAAAAAAAAABwIAAGRycy9kb3ducmV2LnhtbFBLBQYAAAAAAwADALcAAAD4AgAAAAA=&#10;" fillcolor="#54546e [3206]" strokecolor="#54546e [3206]" strokeweight="1pt">
                  <v:textbox>
                    <w:txbxContent>
                      <w:p w14:paraId="18D96DE6" w14:textId="77777777" w:rsidR="002958B5" w:rsidRPr="00126039" w:rsidRDefault="002958B5" w:rsidP="002958B5">
                        <w:pPr>
                          <w:jc w:val="center"/>
                          <w:rPr>
                            <w:color w:val="FFFFFF" w:themeColor="background1"/>
                            <w:sz w:val="18"/>
                            <w:szCs w:val="18"/>
                          </w:rPr>
                        </w:pPr>
                        <w:r w:rsidRPr="00126039">
                          <w:rPr>
                            <w:color w:val="FFFFFF" w:themeColor="background1"/>
                            <w:sz w:val="18"/>
                            <w:szCs w:val="18"/>
                          </w:rPr>
                          <w:t xml:space="preserve">02.19 SaaS-Cloud </w:t>
                        </w:r>
                        <w:r w:rsidRPr="00126039">
                          <w:rPr>
                            <w:color w:val="FFFFFF" w:themeColor="background1"/>
                            <w:sz w:val="18"/>
                            <w:szCs w:val="18"/>
                          </w:rPr>
                          <w:br/>
                          <w:t>For indkøb af færdige it-services, der leveres i ”skyen” – software as a service</w:t>
                        </w:r>
                      </w:p>
                    </w:txbxContent>
                  </v:textbox>
                </v:rect>
                <v:rect id="Rektangel 22" o:spid="_x0000_s1034" style="position:absolute;left:8496;top:43357;width:52768;height:8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sflxAAAANsAAAAPAAAAZHJzL2Rvd25yZXYueG1sRI9Ba8JA&#10;FITvQv/D8gRvujEtpURXsWJFLxWteH5kn0k0+zZkV5P8+64geBxm5htmOm9NKe5Uu8KygvEoAkGc&#10;Wl1wpuD49zP8AuE8ssbSMinoyMF89tabYqJtw3u6H3wmAoRdggpy76tESpfmZNCNbEUcvLOtDfog&#10;60zqGpsAN6WMo+hTGiw4LORY0TKn9Hq4GQWn3/U4ujSrbvtRdsXl/L27bd6lUoN+u5iA8NT6V/jZ&#10;3mgFcQyPL+EHyNk/AAAA//8DAFBLAQItABQABgAIAAAAIQDb4fbL7gAAAIUBAAATAAAAAAAAAAAA&#10;AAAAAAAAAABbQ29udGVudF9UeXBlc10ueG1sUEsBAi0AFAAGAAgAAAAhAFr0LFu/AAAAFQEAAAsA&#10;AAAAAAAAAAAAAAAAHwEAAF9yZWxzLy5yZWxzUEsBAi0AFAAGAAgAAAAhABHex+XEAAAA2wAAAA8A&#10;AAAAAAAAAAAAAAAABwIAAGRycy9kb3ducmV2LnhtbFBLBQYAAAAAAwADALcAAAD4AgAAAAA=&#10;" fillcolor="#54546e [3206]" strokecolor="#54546e [3206]" strokeweight="1pt">
                  <v:textbox>
                    <w:txbxContent>
                      <w:p w14:paraId="6859C5E7" w14:textId="77777777" w:rsidR="002958B5" w:rsidRPr="00126039" w:rsidRDefault="002958B5" w:rsidP="002958B5">
                        <w:pPr>
                          <w:jc w:val="center"/>
                          <w:rPr>
                            <w:sz w:val="18"/>
                            <w:szCs w:val="18"/>
                          </w:rPr>
                        </w:pPr>
                        <w:r w:rsidRPr="00126039">
                          <w:rPr>
                            <w:color w:val="FFFFFF" w:themeColor="background1"/>
                            <w:sz w:val="18"/>
                            <w:szCs w:val="18"/>
                          </w:rPr>
                          <w:br/>
                          <w:t xml:space="preserve">02.22 it-driftskapacitet </w:t>
                        </w:r>
                        <w:r w:rsidRPr="00126039">
                          <w:rPr>
                            <w:color w:val="FFFFFF" w:themeColor="background1"/>
                            <w:sz w:val="18"/>
                            <w:szCs w:val="18"/>
                          </w:rPr>
                          <w:br/>
                          <w:t>For indkøb af alle former for driftsydelser</w:t>
                        </w:r>
                        <w:r w:rsidRPr="00126039">
                          <w:rPr>
                            <w:sz w:val="18"/>
                            <w:szCs w:val="18"/>
                          </w:rPr>
                          <w:br/>
                        </w:r>
                        <w:r w:rsidRPr="00126039">
                          <w:rPr>
                            <w:sz w:val="18"/>
                            <w:szCs w:val="18"/>
                          </w:rPr>
                          <w:tab/>
                        </w:r>
                      </w:p>
                    </w:txbxContent>
                  </v:textbox>
                </v:rect>
                <w10:wrap anchorx="margin"/>
              </v:group>
            </w:pict>
          </mc:Fallback>
        </mc:AlternateContent>
      </w:r>
    </w:p>
    <w:p w14:paraId="5DF66E86" w14:textId="056409D4" w:rsidR="009C33E3" w:rsidRDefault="009C33E3" w:rsidP="009C33E3"/>
    <w:p w14:paraId="216B3080" w14:textId="76E1E77D" w:rsidR="009C33E3" w:rsidRDefault="009C33E3" w:rsidP="009C33E3"/>
    <w:p w14:paraId="61470FAC" w14:textId="05A325EB" w:rsidR="009C33E3" w:rsidRDefault="009C33E3" w:rsidP="009C33E3"/>
    <w:p w14:paraId="3184FCD2" w14:textId="4154457D" w:rsidR="00B11455" w:rsidRDefault="00B11455" w:rsidP="009C33E3"/>
    <w:p w14:paraId="7A34141B" w14:textId="06E9DF2C" w:rsidR="009C33E3" w:rsidRDefault="009C33E3" w:rsidP="009C33E3"/>
    <w:p w14:paraId="625402AF" w14:textId="0F06C11F" w:rsidR="009C33E3" w:rsidRDefault="009C33E3" w:rsidP="009C33E3"/>
    <w:p w14:paraId="7F368EA8" w14:textId="143A9ED7" w:rsidR="009C33E3" w:rsidRDefault="009C33E3" w:rsidP="009C33E3"/>
    <w:p w14:paraId="677B4305" w14:textId="28EFC81F" w:rsidR="009C33E3" w:rsidRPr="009C33E3" w:rsidRDefault="009C33E3" w:rsidP="009C33E3"/>
    <w:p w14:paraId="265FDE60" w14:textId="3558D7BA" w:rsidR="00B11455" w:rsidRDefault="00B11455" w:rsidP="00B11455"/>
    <w:p w14:paraId="4B06AF39" w14:textId="5A2FE8EE" w:rsidR="00B11455" w:rsidRDefault="00B11455" w:rsidP="00B11455"/>
    <w:p w14:paraId="716363A9" w14:textId="7732F6AE" w:rsidR="00126039" w:rsidRDefault="00126039" w:rsidP="00B11455"/>
    <w:p w14:paraId="792E5D1B" w14:textId="02B6C43B" w:rsidR="00126039" w:rsidRDefault="00126039" w:rsidP="00B11455"/>
    <w:p w14:paraId="7B231021" w14:textId="77777777" w:rsidR="00126039" w:rsidRDefault="00126039" w:rsidP="00B11455"/>
    <w:p w14:paraId="7D5CE231" w14:textId="29646EB7" w:rsidR="00E82CBB" w:rsidRDefault="00BB49FE" w:rsidP="00B11455">
      <w:pPr>
        <w:pStyle w:val="Overskrift1"/>
      </w:pPr>
      <w:bookmarkStart w:id="5" w:name="_Toc103771794"/>
      <w:r>
        <w:t>Ordliste</w:t>
      </w:r>
      <w:bookmarkEnd w:id="5"/>
    </w:p>
    <w:p w14:paraId="3E3C8925" w14:textId="77777777" w:rsidR="00BB49FE" w:rsidRDefault="00BB49FE" w:rsidP="00BB49FE">
      <w:pPr>
        <w:pStyle w:val="Overskrift2"/>
      </w:pPr>
      <w:bookmarkStart w:id="6" w:name="_Toc103771795"/>
      <w:r>
        <w:t>API</w:t>
      </w:r>
      <w:bookmarkEnd w:id="6"/>
    </w:p>
    <w:p w14:paraId="4C2449DC" w14:textId="77777777" w:rsidR="00E461DF" w:rsidRDefault="00E461DF" w:rsidP="00E461DF">
      <w:r>
        <w:t>Application Programming Interface.</w:t>
      </w:r>
    </w:p>
    <w:p w14:paraId="696E44CA" w14:textId="27324AED" w:rsidR="00E461DF" w:rsidRPr="00E461DF" w:rsidRDefault="00E461DF" w:rsidP="00E461DF">
      <w:r>
        <w:t>Se leveringsaftalens punkt 3.2, hvor dette er reguleret.</w:t>
      </w:r>
    </w:p>
    <w:p w14:paraId="3512C3CB" w14:textId="77777777" w:rsidR="00BB49FE" w:rsidRDefault="00BB49FE" w:rsidP="00BB49FE">
      <w:pPr>
        <w:pStyle w:val="Overskrift2"/>
      </w:pPr>
      <w:bookmarkStart w:id="7" w:name="_Toc103771796"/>
      <w:r>
        <w:t>Arkivering</w:t>
      </w:r>
      <w:bookmarkEnd w:id="7"/>
      <w:r>
        <w:t xml:space="preserve"> </w:t>
      </w:r>
    </w:p>
    <w:p w14:paraId="139D12BB" w14:textId="77777777" w:rsidR="00C4602B" w:rsidRDefault="00C4602B" w:rsidP="00C4602B">
      <w:r>
        <w:t>For at sikre at du tilgår den nyeste, og dermed korrekte, information, henvises der til Rigsarkivets hjemmeside, hvor gældende arkivlovgivning publiceres.</w:t>
      </w:r>
    </w:p>
    <w:p w14:paraId="0BE45D1D" w14:textId="6530FC54" w:rsidR="00C4602B" w:rsidRPr="00C4602B" w:rsidRDefault="00C4602B" w:rsidP="00C4602B">
      <w:pPr>
        <w:rPr>
          <w:u w:val="single" w:color="54546E" w:themeColor="accent3"/>
        </w:rPr>
      </w:pPr>
      <w:r>
        <w:t xml:space="preserve">For kommuner og regioner: </w:t>
      </w:r>
      <w:hyperlink r:id="rId12" w:history="1">
        <w:r w:rsidRPr="00C4602B">
          <w:rPr>
            <w:rStyle w:val="Hyperlink"/>
            <w:u w:val="single" w:color="54546E" w:themeColor="accent3"/>
          </w:rPr>
          <w:t>https://www.sa.dk/da/offentlig-forvaltning/kommuner-og-regioner/arkivlovgivning/</w:t>
        </w:r>
      </w:hyperlink>
    </w:p>
    <w:p w14:paraId="52D4D875" w14:textId="14849B50" w:rsidR="00C4602B" w:rsidRDefault="00C4602B" w:rsidP="00C4602B">
      <w:r>
        <w:t xml:space="preserve">For statslige myndigheder: </w:t>
      </w:r>
      <w:hyperlink r:id="rId13" w:history="1">
        <w:r w:rsidRPr="00C4602B">
          <w:rPr>
            <w:rStyle w:val="Hyperlink"/>
            <w:u w:val="single" w:color="54546E" w:themeColor="accent3"/>
          </w:rPr>
          <w:t>https://www.sa.dk/da/offentlig-forvaltning/statslige-myndigheder/</w:t>
        </w:r>
      </w:hyperlink>
    </w:p>
    <w:p w14:paraId="7AE6596D" w14:textId="4A80DFD0" w:rsidR="00E461DF" w:rsidRPr="00E461DF" w:rsidRDefault="00C4602B" w:rsidP="00C4602B">
      <w:r>
        <w:t>Se rammeaftalens Bilag E.2, punkt 2.6.4</w:t>
      </w:r>
    </w:p>
    <w:p w14:paraId="74B039B7" w14:textId="55858373" w:rsidR="00FF7F45" w:rsidRDefault="00FF7F45" w:rsidP="00FF7F45">
      <w:pPr>
        <w:pStyle w:val="Overskrift2"/>
      </w:pPr>
      <w:bookmarkStart w:id="8" w:name="_Toc103771797"/>
      <w:r>
        <w:t>Bilag F</w:t>
      </w:r>
      <w:bookmarkEnd w:id="8"/>
    </w:p>
    <w:p w14:paraId="7B70D3E0" w14:textId="77777777" w:rsidR="00B211DE" w:rsidRDefault="00B211DE" w:rsidP="00B211DE">
      <w:r>
        <w:t>Leverandørens tilbud hedder Bilag F på 02.19.</w:t>
      </w:r>
    </w:p>
    <w:p w14:paraId="57FA87E7" w14:textId="327D2206" w:rsidR="00B211DE" w:rsidRPr="00B211DE" w:rsidRDefault="00B211DE" w:rsidP="00B211DE">
      <w:r>
        <w:lastRenderedPageBreak/>
        <w:t>Du finder Bilag F i SKI-kataloget, når du har søgt Servicen frem. Læs mere i ’Trin for trin guide - direkte tildeling’ på ski.dk under Aftaledokumenter – Vejledning.</w:t>
      </w:r>
    </w:p>
    <w:p w14:paraId="38F9FF29" w14:textId="77777777" w:rsidR="00BB49FE" w:rsidRDefault="00BB49FE" w:rsidP="00BB49FE">
      <w:pPr>
        <w:pStyle w:val="Overskrift2"/>
      </w:pPr>
      <w:bookmarkStart w:id="9" w:name="_Toc103771798"/>
      <w:r>
        <w:t>Databehandler (-aftale)</w:t>
      </w:r>
      <w:bookmarkEnd w:id="9"/>
    </w:p>
    <w:p w14:paraId="39F9372E" w14:textId="77777777" w:rsidR="00A41013" w:rsidRDefault="00A41013" w:rsidP="00A41013">
      <w:r>
        <w:t xml:space="preserve">Databehandleraftalen fastsætter de rettigheder og forpligtelser, der finder anvendelse, når databehandleren foretager behandling af personoplysninger på vegne af den dataansvarlige. </w:t>
      </w:r>
    </w:p>
    <w:p w14:paraId="28C6B295" w14:textId="77777777" w:rsidR="00A41013" w:rsidRDefault="00A41013" w:rsidP="00A41013">
      <w:r>
        <w:t>Kravet om anvendelse af databehandleraftalen udspringer af EU’s databeskyttelsesforordning (GDPR).</w:t>
      </w:r>
    </w:p>
    <w:p w14:paraId="3277DDC0" w14:textId="3FE46C04" w:rsidR="00A41013" w:rsidRDefault="00A41013" w:rsidP="00A41013">
      <w:r>
        <w:t xml:space="preserve">Der ligger en standard databehandleraftale med i 02.19, som kan anvendes mellem kunde og leverandør. </w:t>
      </w:r>
      <w:r w:rsidR="00175DF9">
        <w:br/>
      </w:r>
      <w:r>
        <w:t xml:space="preserve">Ønsker kunden en anden, kan man anvende denne, men den skal som minimum efterleve de krav og den regulering, der er at forefinde i </w:t>
      </w:r>
      <w:proofErr w:type="spellStart"/>
      <w:r>
        <w:t>SKI’s</w:t>
      </w:r>
      <w:proofErr w:type="spellEnd"/>
      <w:r>
        <w:t xml:space="preserve"> (egen) vedhæftede. </w:t>
      </w:r>
    </w:p>
    <w:p w14:paraId="3FA02787" w14:textId="3B82E07F" w:rsidR="00A41013" w:rsidRPr="00A41013" w:rsidRDefault="00A41013" w:rsidP="00A41013">
      <w:r>
        <w:t>Se afsnit 2.2. i rammeaftalens Bilag B.</w:t>
      </w:r>
    </w:p>
    <w:p w14:paraId="4786B708" w14:textId="77777777" w:rsidR="00BB49FE" w:rsidRDefault="00BB49FE" w:rsidP="00BB49FE">
      <w:pPr>
        <w:pStyle w:val="Overskrift2"/>
      </w:pPr>
      <w:bookmarkStart w:id="10" w:name="_Toc103771799"/>
      <w:r>
        <w:t>Direkte tildeling</w:t>
      </w:r>
      <w:bookmarkEnd w:id="10"/>
    </w:p>
    <w:p w14:paraId="5801278D" w14:textId="77777777" w:rsidR="00561DF6" w:rsidRDefault="00561DF6" w:rsidP="00561DF6">
      <w:r>
        <w:t>Direkte tildeling er en tildelingsform på rammeaftalen.</w:t>
      </w:r>
    </w:p>
    <w:p w14:paraId="5D81403C" w14:textId="3F57344C" w:rsidR="00561DF6" w:rsidRPr="00561DF6" w:rsidRDefault="00561DF6" w:rsidP="00561DF6">
      <w:r>
        <w:t>På rammeaftale 02.19 benyttes direkte tildeling som udgangspunkt – og der afholdes kun et miniudbud, hvis man ønsker ændringer jf. punkt 2.2 i rammeaftalens Bilag B.</w:t>
      </w:r>
    </w:p>
    <w:p w14:paraId="32782986" w14:textId="77777777" w:rsidR="00BB49FE" w:rsidRDefault="00BB49FE" w:rsidP="00BB49FE">
      <w:pPr>
        <w:pStyle w:val="Overskrift2"/>
      </w:pPr>
      <w:bookmarkStart w:id="11" w:name="_Toc103771800"/>
      <w:r>
        <w:t>Digital Post – vejledning og snitflader</w:t>
      </w:r>
      <w:bookmarkEnd w:id="11"/>
    </w:p>
    <w:p w14:paraId="5EDC5264" w14:textId="77777777" w:rsidR="004B09A6" w:rsidRDefault="004B09A6" w:rsidP="004B09A6">
      <w:r>
        <w:t xml:space="preserve">Hos Digitaliseringsstyrelsen finder du en vejledning og snitflader til Digital Post, se ”Kravtekster til udbud af it-systemer, som integrerer til Digital Post”. </w:t>
      </w:r>
    </w:p>
    <w:p w14:paraId="56325B8D" w14:textId="5D17A5FF" w:rsidR="004B09A6" w:rsidRPr="00175DF9" w:rsidRDefault="004B09A6" w:rsidP="004B09A6">
      <w:r>
        <w:t xml:space="preserve">Benyt følgende link: </w:t>
      </w:r>
      <w:r w:rsidR="00175DF9">
        <w:br/>
      </w:r>
      <w:hyperlink r:id="rId14" w:history="1">
        <w:r w:rsidR="00B11CFE" w:rsidRPr="00515DA2">
          <w:rPr>
            <w:rStyle w:val="Hyperlink"/>
          </w:rPr>
          <w:t>https://digst.dk/it-loesninger/digital-post/naeste-generation-digital-post/tekniske-vejledninger-og-snitflader/</w:t>
        </w:r>
      </w:hyperlink>
    </w:p>
    <w:p w14:paraId="38E767FB" w14:textId="77777777" w:rsidR="00BB49FE" w:rsidRDefault="00BB49FE" w:rsidP="00BB49FE">
      <w:pPr>
        <w:pStyle w:val="Overskrift2"/>
      </w:pPr>
      <w:bookmarkStart w:id="12" w:name="_Toc103771801"/>
      <w:r>
        <w:t>Digitalt tildelingsværktøj</w:t>
      </w:r>
      <w:bookmarkEnd w:id="12"/>
      <w:r>
        <w:t xml:space="preserve"> </w:t>
      </w:r>
    </w:p>
    <w:p w14:paraId="37DBAB3E" w14:textId="4B56C013" w:rsidR="00175DF9" w:rsidRPr="00175DF9" w:rsidRDefault="00175DF9" w:rsidP="00175DF9">
      <w:r w:rsidRPr="00175DF9">
        <w:t>Er et online værktøj via ski.dk, som du skal anvende ved direkte tildelinger. Se bl.a. vejledning til dette på aftalesiden på ski.dk.</w:t>
      </w:r>
    </w:p>
    <w:p w14:paraId="58602AFF" w14:textId="77777777" w:rsidR="00BB49FE" w:rsidRDefault="00BB49FE" w:rsidP="00BB49FE">
      <w:pPr>
        <w:pStyle w:val="Overskrift2"/>
      </w:pPr>
      <w:bookmarkStart w:id="13" w:name="_Toc103771802"/>
      <w:r>
        <w:t>Drift</w:t>
      </w:r>
      <w:bookmarkEnd w:id="13"/>
    </w:p>
    <w:p w14:paraId="0027F7C1" w14:textId="77777777" w:rsidR="00B11CFE" w:rsidRDefault="00B11CFE" w:rsidP="00B11CFE">
      <w:r>
        <w:t>Den fysiske drift af it-løsninger indkøbt på 02.19 er en standarddel af alle de Services, som er at forefinde på aftalen – og kan ikke ud- eller adskilles fra selvsamme.</w:t>
      </w:r>
    </w:p>
    <w:p w14:paraId="29E7C8EE" w14:textId="18584F34" w:rsidR="00B11CFE" w:rsidRPr="00B11CFE" w:rsidRDefault="00B11CFE" w:rsidP="00B11CFE">
      <w:r>
        <w:t>For Statens IT, se nærmere i nærværende ordliste.</w:t>
      </w:r>
    </w:p>
    <w:p w14:paraId="1555D63B" w14:textId="77777777" w:rsidR="00BB49FE" w:rsidRDefault="00BB49FE" w:rsidP="00BB49FE">
      <w:pPr>
        <w:pStyle w:val="Overskrift2"/>
      </w:pPr>
      <w:bookmarkStart w:id="14" w:name="_Toc103771803"/>
      <w:r>
        <w:t>ESPD (dokumentation)</w:t>
      </w:r>
      <w:bookmarkEnd w:id="14"/>
    </w:p>
    <w:p w14:paraId="2CD24032" w14:textId="77777777" w:rsidR="00A207AA" w:rsidRDefault="00A207AA" w:rsidP="00A207AA">
      <w:r>
        <w:t xml:space="preserve">Ved afholdelse af et miniudbud skal man som </w:t>
      </w:r>
      <w:proofErr w:type="gramStart"/>
      <w:r>
        <w:t>kunde</w:t>
      </w:r>
      <w:proofErr w:type="gramEnd"/>
      <w:r>
        <w:t xml:space="preserve"> anmode den vindende leverandør om ”endelige dokumentation” – som bekræfter den indsendte ESPD til SKI oprindeligt. Også kaldet ”serviceattesten”.</w:t>
      </w:r>
    </w:p>
    <w:p w14:paraId="25FEF442" w14:textId="75A1DA68" w:rsidR="004061D2" w:rsidRPr="004061D2" w:rsidRDefault="00A207AA" w:rsidP="00A207AA">
      <w:r>
        <w:t xml:space="preserve">Se mere her: </w:t>
      </w:r>
      <w:hyperlink r:id="rId15" w:history="1">
        <w:r w:rsidRPr="00A207AA">
          <w:rPr>
            <w:rStyle w:val="Hyperlink"/>
            <w:u w:val="single" w:color="54546E" w:themeColor="accent3"/>
          </w:rPr>
          <w:t>https://www.kfst.dk/udbud/udbudsregler/espd/</w:t>
        </w:r>
      </w:hyperlink>
    </w:p>
    <w:p w14:paraId="05C9AF07" w14:textId="77777777" w:rsidR="00BB49FE" w:rsidRDefault="00BB49FE" w:rsidP="00BB49FE">
      <w:pPr>
        <w:pStyle w:val="Overskrift2"/>
      </w:pPr>
      <w:bookmarkStart w:id="15" w:name="_Toc103771804"/>
      <w:r>
        <w:lastRenderedPageBreak/>
        <w:t>FORM (også kaldet F.O.R.M) og STORM</w:t>
      </w:r>
      <w:bookmarkEnd w:id="15"/>
    </w:p>
    <w:p w14:paraId="625F987E" w14:textId="77777777" w:rsidR="00055F1F" w:rsidRDefault="00055F1F" w:rsidP="00055F1F">
      <w:r>
        <w:t>Se mere her: https://arkitektur.digst.dk/rammearkitektur/klassifikationer/form</w:t>
      </w:r>
    </w:p>
    <w:p w14:paraId="086A0440" w14:textId="77777777" w:rsidR="00055F1F" w:rsidRDefault="00055F1F" w:rsidP="00055F1F">
      <w:r>
        <w:t xml:space="preserve">FORM er et opgavekatalog over det offentliges opgaver, som omhandler både borgere og virksomheder, internationale relationer og samfundsforhold. Kataloget tilvejebringer et strategisk overblik over det offentliges ydelser og it-løsninger. </w:t>
      </w:r>
    </w:p>
    <w:p w14:paraId="6631C2FF" w14:textId="77777777" w:rsidR="00055F1F" w:rsidRDefault="00055F1F" w:rsidP="00055F1F">
      <w:r>
        <w:t xml:space="preserve">FORM danner en </w:t>
      </w:r>
      <w:r w:rsidRPr="00055F1F">
        <w:rPr>
          <w:b/>
          <w:bCs/>
        </w:rPr>
        <w:t>væsentlig</w:t>
      </w:r>
      <w:r>
        <w:t xml:space="preserve"> del af arkitekturen for 02.19 (og andre SKI it-aftaler), og via denne struktur kan leverandørerne på rammeaftalen byde ind med deres løsninger og kompetencer, og du anvender derefter samme tilgang under dit brug af aftalen.</w:t>
      </w:r>
    </w:p>
    <w:p w14:paraId="0BDF6898" w14:textId="1E128FDF" w:rsidR="00055F1F" w:rsidRPr="00055F1F" w:rsidRDefault="00055F1F" w:rsidP="00055F1F">
      <w:r>
        <w:t>For beslægtet, se STORM (også kaldet S.T.O.R.M.).</w:t>
      </w:r>
    </w:p>
    <w:p w14:paraId="5AF7E135" w14:textId="77777777" w:rsidR="00BB49FE" w:rsidRDefault="00BB49FE" w:rsidP="00BB49FE">
      <w:pPr>
        <w:pStyle w:val="Overskrift2"/>
      </w:pPr>
      <w:bookmarkStart w:id="16" w:name="_Toc103771805"/>
      <w:r>
        <w:t>GDPR (Databeskyttelsesforordning, Persondataforordning)</w:t>
      </w:r>
      <w:bookmarkEnd w:id="16"/>
    </w:p>
    <w:p w14:paraId="3F267004" w14:textId="77777777" w:rsidR="00C37AC6" w:rsidRDefault="00C37AC6" w:rsidP="00C37AC6">
      <w:r>
        <w:t xml:space="preserve">GDPR står for General Data </w:t>
      </w:r>
      <w:proofErr w:type="spellStart"/>
      <w:r>
        <w:t>Protection</w:t>
      </w:r>
      <w:proofErr w:type="spellEnd"/>
      <w:r>
        <w:t xml:space="preserve"> </w:t>
      </w:r>
      <w:proofErr w:type="spellStart"/>
      <w:r>
        <w:t>Regulation</w:t>
      </w:r>
      <w:proofErr w:type="spellEnd"/>
      <w:r>
        <w:t xml:space="preserve">. Som navnet antyder, henviser det til en nyere regulering som fandt anvendelse fra den 25. maj 2018 i Danmark. </w:t>
      </w:r>
    </w:p>
    <w:p w14:paraId="40A41009" w14:textId="77777777" w:rsidR="00C37AC6" w:rsidRDefault="00C37AC6" w:rsidP="00C37AC6">
      <w:r>
        <w:t>Danmark skal, som EU-medlemsstat, følge forordningen, og vil dermed supplere bestemmelserne i forordningen via bl.a. Databeskyttelsesloven. Forordningen omhandler også databehandling, som sker udenfor EU eller overførsel af personoplysninger ud af EU.</w:t>
      </w:r>
    </w:p>
    <w:p w14:paraId="1F74AAFC" w14:textId="42D1118B" w:rsidR="007209F1" w:rsidRPr="00C37AC6" w:rsidRDefault="00C37AC6" w:rsidP="00C37AC6">
      <w:pPr>
        <w:rPr>
          <w:u w:val="single" w:color="54546E" w:themeColor="accent3"/>
        </w:rPr>
      </w:pPr>
      <w:r>
        <w:t xml:space="preserve">Du kan læse mere via Datatilsynets hjemmeside: </w:t>
      </w:r>
      <w:hyperlink r:id="rId16" w:history="1">
        <w:r w:rsidRPr="00C37AC6">
          <w:rPr>
            <w:rStyle w:val="Hyperlink"/>
            <w:u w:val="single" w:color="54546E" w:themeColor="accent3"/>
          </w:rPr>
          <w:t>https://www.datatilsynet.dk/generelt-om-databeskyt¬telse/ lovgivning/</w:t>
        </w:r>
      </w:hyperlink>
    </w:p>
    <w:p w14:paraId="6057A4B2" w14:textId="77777777" w:rsidR="00BB49FE" w:rsidRDefault="00BB49FE" w:rsidP="00BB49FE">
      <w:pPr>
        <w:pStyle w:val="Overskrift2"/>
      </w:pPr>
      <w:bookmarkStart w:id="17" w:name="_Toc103771806"/>
      <w:r>
        <w:t>It-miljø</w:t>
      </w:r>
      <w:bookmarkEnd w:id="17"/>
    </w:p>
    <w:p w14:paraId="3C79F451" w14:textId="77777777" w:rsidR="00AE1F6E" w:rsidRDefault="00AE1F6E" w:rsidP="00AE1F6E">
      <w:r>
        <w:t>Hvordan beskriver jeg mit It-miljø?</w:t>
      </w:r>
    </w:p>
    <w:p w14:paraId="2D9E9102" w14:textId="77777777" w:rsidR="00AE1F6E" w:rsidRDefault="00AE1F6E" w:rsidP="00AE1F6E">
      <w:r>
        <w:t>Afholder du et miniudbud og skal indhente tilbud, så er det afgørende, at du nøgternt og i dybden, beskriver dit it-miljø, som skal være i samspil med det nyindkøbte.</w:t>
      </w:r>
    </w:p>
    <w:p w14:paraId="2381C26D" w14:textId="372DBB71" w:rsidR="00AE1F6E" w:rsidRPr="00AE1F6E" w:rsidRDefault="00AE1F6E" w:rsidP="00AE1F6E">
      <w:pPr>
        <w:rPr>
          <w:i/>
          <w:iCs/>
        </w:rPr>
      </w:pPr>
      <w:r>
        <w:t xml:space="preserve">Der findes ingen generelle formkrav her, men en vinkel kunne være: </w:t>
      </w:r>
      <w:r w:rsidRPr="00AE1F6E">
        <w:rPr>
          <w:i/>
          <w:iCs/>
        </w:rPr>
        <w:t>Jeg skal gøre leverandørerne i stand til på bedst mulig vis at byde ind med den teknisk korrekte løsning - til den bedste pris. Jo mere de kan identificere og risikovurdere med minimum egen risiko – jo ”skarpere” kan de byde ind. Både teknisk og prismæssigt.</w:t>
      </w:r>
    </w:p>
    <w:p w14:paraId="5A726C94" w14:textId="77777777" w:rsidR="00BB49FE" w:rsidRDefault="00BB49FE" w:rsidP="00BB49FE">
      <w:pPr>
        <w:pStyle w:val="Overskrift2"/>
      </w:pPr>
      <w:bookmarkStart w:id="18" w:name="_Toc103771807"/>
      <w:r>
        <w:t>Leveringsaftaler</w:t>
      </w:r>
      <w:bookmarkEnd w:id="18"/>
    </w:p>
    <w:p w14:paraId="70591F72" w14:textId="77777777" w:rsidR="004E5B47" w:rsidRDefault="004E5B47" w:rsidP="004E5B47">
      <w:r>
        <w:t>Leveringsaftalen indgås mellem kunde og leverandør på den Service, som der tildeles.</w:t>
      </w:r>
    </w:p>
    <w:p w14:paraId="26185B04" w14:textId="77777777" w:rsidR="004E5B47" w:rsidRDefault="004E5B47" w:rsidP="004E5B47">
      <w:r>
        <w:t xml:space="preserve">Dette er kontrakten og dermed reguleringen mellem kunden og leverandøren på baggrund af førnævntes tildeling via enten direkte tildeling eller miniudbud. </w:t>
      </w:r>
    </w:p>
    <w:p w14:paraId="0F687303" w14:textId="77777777" w:rsidR="004E5B47" w:rsidRDefault="004E5B47" w:rsidP="004E5B47">
      <w:r>
        <w:t>Leveringsaftalen og dennes tilhørende bilag regulerer parternes forpligtelse overfor hinanden.</w:t>
      </w:r>
    </w:p>
    <w:p w14:paraId="3510E34D" w14:textId="77777777" w:rsidR="004E5B47" w:rsidRDefault="004E5B47" w:rsidP="004E5B47">
      <w:r w:rsidRPr="004E5B47">
        <w:rPr>
          <w:b/>
          <w:bCs/>
        </w:rPr>
        <w:t>HUSK:</w:t>
      </w:r>
      <w:r>
        <w:t xml:space="preserve"> Det er i din interesse som kunde at udfylde leveringsaftale-bilagene efter bedste evne. Dette er din ”it-kontrakt” på din Service.</w:t>
      </w:r>
    </w:p>
    <w:p w14:paraId="63ECD710" w14:textId="77777777" w:rsidR="004E5B47" w:rsidRDefault="004E5B47" w:rsidP="004E5B47">
      <w:r>
        <w:lastRenderedPageBreak/>
        <w:t xml:space="preserve">En leveringsaftale løber i udgangspunktet op til 6 år (kunde skal specificere løbetiden ved indgåelse) og kan forlænges maksimum 4 år (skal specificeres og besluttes af kunden, når han når dertil). </w:t>
      </w:r>
    </w:p>
    <w:p w14:paraId="100375B4" w14:textId="77777777" w:rsidR="004E5B47" w:rsidRDefault="004E5B47" w:rsidP="004E5B47">
      <w:r>
        <w:t xml:space="preserve">Desuden kan kunden – i nødstilfælde – aktivere en 12 måneders forlængelse, hvis situationen påkræver dette (det vil altid være kundens konkrete vurdering). </w:t>
      </w:r>
    </w:p>
    <w:p w14:paraId="0BB1CD76" w14:textId="6FC73BA7" w:rsidR="00685043" w:rsidRPr="00685043" w:rsidRDefault="004E5B47" w:rsidP="004E5B47">
      <w:r>
        <w:t>Se Bilag C ”Leveringsaftale” for yderligere.</w:t>
      </w:r>
    </w:p>
    <w:p w14:paraId="0DF8A80E" w14:textId="77777777" w:rsidR="00BB49FE" w:rsidRDefault="00BB49FE" w:rsidP="00BB49FE">
      <w:pPr>
        <w:pStyle w:val="Overskrift2"/>
      </w:pPr>
      <w:bookmarkStart w:id="19" w:name="_Toc103771808"/>
      <w:r>
        <w:t>KOMBIT</w:t>
      </w:r>
      <w:bookmarkEnd w:id="19"/>
    </w:p>
    <w:p w14:paraId="2C14F01D" w14:textId="77777777" w:rsidR="008B10AC" w:rsidRDefault="008B10AC" w:rsidP="008B10AC">
      <w:r>
        <w:t xml:space="preserve">Dette er kommunernes it-fællesskab og projekthus. </w:t>
      </w:r>
    </w:p>
    <w:p w14:paraId="3A4C605A" w14:textId="77777777" w:rsidR="008B10AC" w:rsidRDefault="008B10AC" w:rsidP="008B10AC">
      <w:r>
        <w:t>Alle Services på rammeaftalen er ”</w:t>
      </w:r>
      <w:proofErr w:type="spellStart"/>
      <w:r>
        <w:t>compliant</w:t>
      </w:r>
      <w:proofErr w:type="spellEnd"/>
      <w:r>
        <w:t xml:space="preserve">” med </w:t>
      </w:r>
      <w:proofErr w:type="spellStart"/>
      <w:r>
        <w:t>KOMBITs</w:t>
      </w:r>
      <w:proofErr w:type="spellEnd"/>
      <w:r>
        <w:t xml:space="preserve"> monopolbrud – det er et krav i selve rammeaftalens genstand.</w:t>
      </w:r>
    </w:p>
    <w:p w14:paraId="1F19320A" w14:textId="77777777" w:rsidR="008B10AC" w:rsidRDefault="008B10AC" w:rsidP="008B10AC">
      <w:r>
        <w:t xml:space="preserve">Sagt på en anden måde: Services på 02.19 skal kunne levere snitflader til </w:t>
      </w:r>
      <w:proofErr w:type="gramStart"/>
      <w:r>
        <w:t>de</w:t>
      </w:r>
      <w:proofErr w:type="gramEnd"/>
      <w:r>
        <w:t xml:space="preserve">, som specificeret, monopolbrudsløsninger fra KOMBIT, og dette uden ekstra betaling. Det er en del af standardprisen for en Service. </w:t>
      </w:r>
    </w:p>
    <w:p w14:paraId="69B19BFD" w14:textId="24A17F34" w:rsidR="008B10AC" w:rsidRDefault="008B10AC" w:rsidP="008B10AC">
      <w:r>
        <w:t>Se vedhæftede bilag til rammeaftalen</w:t>
      </w:r>
      <w:r w:rsidRPr="008B10AC">
        <w:rPr>
          <w:b/>
          <w:bCs/>
          <w:i/>
          <w:iCs/>
        </w:rPr>
        <w:t xml:space="preserve">, ”Bilag E.2.1 KOMBIT integrationskrav til snitflader”, ”Bilag E.2.2 KOMBIT Snitfladekatalog” og “Bilag E.2.3 KOMBIT Tidsfrister til integrationskrav”, </w:t>
      </w:r>
      <w:r>
        <w:t>som alle indgår som en del af rammeaftalen.</w:t>
      </w:r>
    </w:p>
    <w:p w14:paraId="59A9EBFF" w14:textId="07153499" w:rsidR="00AB35D9" w:rsidRPr="00AB35D9" w:rsidRDefault="00AB35D9" w:rsidP="008B10AC">
      <w:pPr>
        <w:rPr>
          <w:u w:val="single" w:color="54546E" w:themeColor="accent3"/>
        </w:rPr>
      </w:pPr>
      <w:r w:rsidRPr="00AB35D9">
        <w:t xml:space="preserve">Læs mere på </w:t>
      </w:r>
      <w:hyperlink r:id="rId17" w:history="1">
        <w:r w:rsidRPr="00AB35D9">
          <w:rPr>
            <w:rStyle w:val="Hyperlink"/>
            <w:u w:val="single" w:color="54546E" w:themeColor="accent3"/>
          </w:rPr>
          <w:t>www.kombit.dk</w:t>
        </w:r>
      </w:hyperlink>
    </w:p>
    <w:p w14:paraId="6998675F" w14:textId="77777777" w:rsidR="00BB49FE" w:rsidRDefault="00BB49FE" w:rsidP="00BB49FE">
      <w:pPr>
        <w:pStyle w:val="Overskrift2"/>
      </w:pPr>
      <w:bookmarkStart w:id="20" w:name="_Toc103771809"/>
      <w:r>
        <w:t>Lovgivning (er den opfyldt?)</w:t>
      </w:r>
      <w:bookmarkEnd w:id="20"/>
    </w:p>
    <w:p w14:paraId="18C8FC1E" w14:textId="77777777" w:rsidR="0010217B" w:rsidRDefault="0010217B" w:rsidP="0010217B">
      <w:r>
        <w:t xml:space="preserve">Rammeaftalen er reguleret så genstanden til hver en tid, skal overholde gældende lovgivning. </w:t>
      </w:r>
    </w:p>
    <w:p w14:paraId="717CD107" w14:textId="77777777" w:rsidR="0010217B" w:rsidRDefault="0010217B" w:rsidP="0010217B">
      <w:r>
        <w:t>Se leveringsaftalens punkt 18.6, Servicens opfyldelse af lovkrav.</w:t>
      </w:r>
    </w:p>
    <w:p w14:paraId="21DE68F0" w14:textId="5C6BFA58" w:rsidR="0010217B" w:rsidRPr="0010217B" w:rsidRDefault="0010217B" w:rsidP="0010217B">
      <w:r>
        <w:t>For så vidt angår præceptive retsregler, se leveringsaftalens punkt 18.7, Præceptive retsregler.</w:t>
      </w:r>
    </w:p>
    <w:p w14:paraId="0AA6C8B9" w14:textId="77777777" w:rsidR="00BB49FE" w:rsidRDefault="00BB49FE" w:rsidP="00BB49FE">
      <w:pPr>
        <w:pStyle w:val="Overskrift2"/>
      </w:pPr>
      <w:bookmarkStart w:id="21" w:name="_Toc103771810"/>
      <w:r>
        <w:t>Løbetid</w:t>
      </w:r>
      <w:bookmarkEnd w:id="21"/>
    </w:p>
    <w:p w14:paraId="5A61B608" w14:textId="77777777" w:rsidR="006A077A" w:rsidRDefault="006A077A" w:rsidP="006A077A">
      <w:r>
        <w:t>Se også ”Varighed”.</w:t>
      </w:r>
    </w:p>
    <w:p w14:paraId="71913C33" w14:textId="77777777" w:rsidR="006A077A" w:rsidRDefault="006A077A" w:rsidP="006A077A">
      <w:r>
        <w:t>Når man anvender rammeaftalen – som løber 2 år med mulighed for 2 års forlængelse (det vil sige i alt til og med 2023) – så indgår man sin egen leveringaftale. Dette både når man foretager en direkte tildeling som når man afholder et miniudbud.</w:t>
      </w:r>
    </w:p>
    <w:p w14:paraId="6BBF74EC" w14:textId="77777777" w:rsidR="006A077A" w:rsidRDefault="006A077A" w:rsidP="006A077A">
      <w:r>
        <w:t xml:space="preserve">Din leveringsaftale har i udgangspunktet en løbetid fra 1-6 år. Det skal du som </w:t>
      </w:r>
      <w:proofErr w:type="gramStart"/>
      <w:r>
        <w:t>kunde</w:t>
      </w:r>
      <w:proofErr w:type="gramEnd"/>
      <w:r>
        <w:t xml:space="preserve"> specificere ved indgåelse.</w:t>
      </w:r>
    </w:p>
    <w:p w14:paraId="07E4B7A0" w14:textId="2AF58071" w:rsidR="006A077A" w:rsidRPr="006A077A" w:rsidRDefault="006A077A" w:rsidP="006A077A">
      <w:r>
        <w:t>Den kan yderligere forlænges op til 4 år. Det er, igen, kundens valg (ikke leverandørens).</w:t>
      </w:r>
    </w:p>
    <w:p w14:paraId="3FB789DF" w14:textId="77777777" w:rsidR="00BB49FE" w:rsidRDefault="00BB49FE" w:rsidP="00BB49FE">
      <w:pPr>
        <w:pStyle w:val="Overskrift2"/>
      </w:pPr>
      <w:bookmarkStart w:id="22" w:name="_Toc103771811"/>
      <w:r>
        <w:t>Markedsdialog</w:t>
      </w:r>
      <w:bookmarkEnd w:id="22"/>
    </w:p>
    <w:p w14:paraId="53B56FEF" w14:textId="77777777" w:rsidR="0047397A" w:rsidRDefault="0047397A" w:rsidP="0047397A">
      <w:r>
        <w:t xml:space="preserve">Ofte også refereret til som ”markedsafdækning”. </w:t>
      </w:r>
    </w:p>
    <w:p w14:paraId="72941530" w14:textId="77777777" w:rsidR="0047397A" w:rsidRDefault="0047397A" w:rsidP="0047397A">
      <w:r>
        <w:lastRenderedPageBreak/>
        <w:t xml:space="preserve">Før kunden beslutter sig for sin indkøbsform (i dette tilfælde </w:t>
      </w:r>
      <w:r w:rsidRPr="0047397A">
        <w:rPr>
          <w:i/>
          <w:iCs/>
        </w:rPr>
        <w:t>Rammeaftale 02.19 It-løsninger og projekter,</w:t>
      </w:r>
      <w:r>
        <w:t xml:space="preserve"> via enten direkte tildeling eller miniudbud), anbefales det naturligvis altid at foretage en markedsafdækning. </w:t>
      </w:r>
    </w:p>
    <w:p w14:paraId="35FDCBD3" w14:textId="77777777" w:rsidR="0047397A" w:rsidRDefault="0047397A" w:rsidP="0047397A">
      <w:r>
        <w:t xml:space="preserve">Således danner kunden sig et overblik over løsningsfeltet (hvor mange og hvilke løsninger) eksisterer på det danske/EU-marked, som kan hædre kundens behov for selvsamme. </w:t>
      </w:r>
    </w:p>
    <w:p w14:paraId="64811B04" w14:textId="77777777" w:rsidR="0047397A" w:rsidRDefault="0047397A" w:rsidP="0047397A">
      <w:r>
        <w:t xml:space="preserve">Det kunne også primært være udvikling alene (se her eks. </w:t>
      </w:r>
      <w:r w:rsidRPr="0047397A">
        <w:rPr>
          <w:i/>
          <w:iCs/>
        </w:rPr>
        <w:t>Rammeaftale 02.18 It-løsninger &amp; projekter</w:t>
      </w:r>
      <w:r>
        <w:t xml:space="preserve"> og/ eller </w:t>
      </w:r>
      <w:r w:rsidRPr="0047397A">
        <w:rPr>
          <w:i/>
          <w:iCs/>
        </w:rPr>
        <w:t>02.17 It-konsulenter</w:t>
      </w:r>
      <w:r>
        <w:t>)</w:t>
      </w:r>
    </w:p>
    <w:p w14:paraId="47F65F97" w14:textId="77777777" w:rsidR="0047397A" w:rsidRDefault="0047397A" w:rsidP="0047397A">
      <w:r>
        <w:t xml:space="preserve">Når kunden beslutter sig for at anvende en SKI-rammeaftale til sin anskaffelse, anbefales det, at denne markedsdialog ophører indtil indkøbet (tildelingen) er foretaget. </w:t>
      </w:r>
    </w:p>
    <w:p w14:paraId="27B1FE5F" w14:textId="51BDF65A" w:rsidR="0047397A" w:rsidRPr="0047397A" w:rsidRDefault="0047397A" w:rsidP="0047397A">
      <w:r>
        <w:t>Kunden kan dog, og lidt i samme tråd, foretage en såkaldt ”teknisk afklaring” (</w:t>
      </w:r>
      <w:r w:rsidRPr="0047397A">
        <w:rPr>
          <w:u w:val="single"/>
        </w:rPr>
        <w:t>se denne i ordlisten længere nede</w:t>
      </w:r>
      <w:r>
        <w:t>) i forbindelse med præcisering af det leveringsdygtige leverandørfelt til hans konkrete anskaffelse, inden tildelingen reelt påbegyndes.</w:t>
      </w:r>
    </w:p>
    <w:p w14:paraId="01A7B8CC" w14:textId="77777777" w:rsidR="00BB49FE" w:rsidRDefault="00BB49FE" w:rsidP="00B751A7">
      <w:pPr>
        <w:pStyle w:val="Overskrift2"/>
      </w:pPr>
      <w:bookmarkStart w:id="23" w:name="_Toc103771812"/>
      <w:r>
        <w:t>Miniudbud</w:t>
      </w:r>
      <w:bookmarkEnd w:id="23"/>
    </w:p>
    <w:p w14:paraId="77D6725C" w14:textId="77777777" w:rsidR="004D47FE" w:rsidRDefault="004D47FE" w:rsidP="004D47FE">
      <w:r>
        <w:t xml:space="preserve">Miniudbud er processen, man skal gennemgå, hvis man jf. rammeaftalens Bilag B afsnit 2.2 har behov for ændringer (jf. punktlisten deri). </w:t>
      </w:r>
    </w:p>
    <w:p w14:paraId="78EE398A" w14:textId="77777777" w:rsidR="004D47FE" w:rsidRDefault="004D47FE" w:rsidP="004D47FE">
      <w:r>
        <w:t>Det er reelt et helt nyt tilbud, hvor alle priser på rammeaftalen ophører, og leverandørerne dermed afgiver tilbud igen – men specifikt i henhold til kundens specifikke behovsbeskrivelse. Kunden får dermed prissat opgaver, som ikke er prissat på rammen fra start, som en del af de løsningsbeskrivelser, leverandørerne byder ind med.</w:t>
      </w:r>
    </w:p>
    <w:p w14:paraId="662268BA" w14:textId="77777777" w:rsidR="004D47FE" w:rsidRDefault="004D47FE" w:rsidP="004D47FE">
      <w:r>
        <w:t>For alle er gældende, at der er ”færdige” miniudbudsbetingelser fra SKI, i hvilke du udfylder, som det står foreskrevet og dermed kan udsendes samlet som et miniudbud.</w:t>
      </w:r>
    </w:p>
    <w:p w14:paraId="5118A2AD" w14:textId="77777777" w:rsidR="004D47FE" w:rsidRDefault="004D47FE" w:rsidP="004D47FE">
      <w:r>
        <w:t>Vær dog opmærksom på, at miniudbud muligvis ikke sikrer fornøden konkurrence, og du bør derfor overveje anden vej til at sikre fornøden konkurrence, således at 02.19 ikke misbruges kunstigt til at begrænse konkurrencen, jf. Udbudslovens § 2, stk. 2.</w:t>
      </w:r>
    </w:p>
    <w:p w14:paraId="3925B165" w14:textId="77777777" w:rsidR="004D47FE" w:rsidRDefault="004D47FE" w:rsidP="004D47FE">
      <w:r>
        <w:t>Der kan ikke gennemføres et miniudbud, hvor kun én leverandør kan levere. Her skal der foretages en direkte tildeling. Retningslinjerne i Bilag B skal følges.</w:t>
      </w:r>
    </w:p>
    <w:p w14:paraId="1121A2A7" w14:textId="761354C4" w:rsidR="004D47FE" w:rsidRPr="004D47FE" w:rsidRDefault="004D47FE" w:rsidP="004D47FE">
      <w:r>
        <w:t>NB: Det er frivilligt for leverandørerne på 02.19, om de vil byde på et miniudbud.</w:t>
      </w:r>
    </w:p>
    <w:p w14:paraId="68F5F9CD" w14:textId="77777777" w:rsidR="00BB49FE" w:rsidRDefault="00BB49FE" w:rsidP="00B751A7">
      <w:pPr>
        <w:pStyle w:val="Overskrift2"/>
      </w:pPr>
      <w:bookmarkStart w:id="24" w:name="_Toc103771813"/>
      <w:r>
        <w:t>Opsigelse</w:t>
      </w:r>
      <w:bookmarkEnd w:id="24"/>
    </w:p>
    <w:p w14:paraId="2B247114" w14:textId="1C82D748" w:rsidR="00385150" w:rsidRDefault="00385150" w:rsidP="00385150">
      <w:r>
        <w:t>Kunden har 3 måneders opsigelse på sin leveringsaftale – uafhængig af længden på selvsamme.</w:t>
      </w:r>
    </w:p>
    <w:p w14:paraId="7C4F879E" w14:textId="3012C55D" w:rsidR="00385150" w:rsidRPr="00385150" w:rsidRDefault="00385150" w:rsidP="00385150">
      <w:r>
        <w:t>Se ”Løbetid” (længere oppe) angående mulighederne for løbetid.</w:t>
      </w:r>
    </w:p>
    <w:p w14:paraId="7555C220" w14:textId="77777777" w:rsidR="00BB49FE" w:rsidRDefault="00BB49FE" w:rsidP="00B751A7">
      <w:pPr>
        <w:pStyle w:val="Overskrift2"/>
      </w:pPr>
      <w:bookmarkStart w:id="25" w:name="_Toc103771814"/>
      <w:r>
        <w:t>Optioner</w:t>
      </w:r>
      <w:bookmarkEnd w:id="25"/>
    </w:p>
    <w:p w14:paraId="71BD86B1" w14:textId="77777777" w:rsidR="00C23772" w:rsidRDefault="00C23772" w:rsidP="00C23772">
      <w:r>
        <w:t xml:space="preserve">Det er muligt at anvende optioner i miniudbud på rammeaftale 02.19. Disse kan deles op i to slags: </w:t>
      </w:r>
    </w:p>
    <w:p w14:paraId="0EE51BA1" w14:textId="2F5305CE" w:rsidR="00C23772" w:rsidRDefault="00C23772" w:rsidP="00C23772">
      <w:pPr>
        <w:pStyle w:val="Listeafsnit"/>
        <w:numPr>
          <w:ilvl w:val="0"/>
          <w:numId w:val="32"/>
        </w:numPr>
      </w:pPr>
      <w:r>
        <w:lastRenderedPageBreak/>
        <w:t xml:space="preserve">Optioner som skal indgå i selve leverancen, og/eller </w:t>
      </w:r>
    </w:p>
    <w:p w14:paraId="392DDA0C" w14:textId="5439C5A2" w:rsidR="00385150" w:rsidRPr="00385150" w:rsidRDefault="00C23772" w:rsidP="00C23772">
      <w:pPr>
        <w:pStyle w:val="Listeafsnit"/>
        <w:numPr>
          <w:ilvl w:val="0"/>
          <w:numId w:val="32"/>
        </w:numPr>
      </w:pPr>
      <w:r>
        <w:t>Optioner som skal efterfølgende leveres som en selvstændig opgave</w:t>
      </w:r>
    </w:p>
    <w:p w14:paraId="594595E4" w14:textId="77777777" w:rsidR="00BB49FE" w:rsidRDefault="00BB49FE" w:rsidP="00B751A7">
      <w:pPr>
        <w:pStyle w:val="Overskrift2"/>
      </w:pPr>
      <w:bookmarkStart w:id="26" w:name="_Toc103771815"/>
      <w:r>
        <w:t>Rammearkitektur (Fælleskommunale)</w:t>
      </w:r>
      <w:bookmarkEnd w:id="26"/>
    </w:p>
    <w:p w14:paraId="2AB36BED" w14:textId="77777777" w:rsidR="004860FB" w:rsidRDefault="004860FB" w:rsidP="004860FB">
      <w:r>
        <w:t>Alle Services på rammeaftalen er ”</w:t>
      </w:r>
      <w:proofErr w:type="spellStart"/>
      <w:r>
        <w:t>compliant</w:t>
      </w:r>
      <w:proofErr w:type="spellEnd"/>
      <w:r>
        <w:t xml:space="preserve">” med det i KL-regi definerede ”kommunale monopolbrud”. Det er et krav i selve rammeaftalens genstand – og dermed er Services på 02.19 rammearkitektur ”klar”. </w:t>
      </w:r>
    </w:p>
    <w:p w14:paraId="40402902" w14:textId="77777777" w:rsidR="004860FB" w:rsidRDefault="004860FB" w:rsidP="004860FB">
      <w:r>
        <w:t xml:space="preserve">Se vedhæftede bilag til rammeaftalen, </w:t>
      </w:r>
      <w:r w:rsidRPr="004860FB">
        <w:rPr>
          <w:b/>
          <w:bCs/>
          <w:i/>
          <w:iCs/>
        </w:rPr>
        <w:t>”Bilag E.2.1 KOMBIT integrationskrav til snitflader”, ”Bilag E.2.2 KOMBIT Snitfladekatalog” og “Bilag E.2.3 KOMBIT Tidsfrister til integrationskrav”,</w:t>
      </w:r>
      <w:r>
        <w:t xml:space="preserve"> som alle indgår som en del af rammeaftalen.</w:t>
      </w:r>
    </w:p>
    <w:p w14:paraId="20FFC6EC" w14:textId="5E509A55" w:rsidR="00C819EB" w:rsidRPr="00C819EB" w:rsidRDefault="004860FB" w:rsidP="004860FB">
      <w:r>
        <w:t xml:space="preserve">Læs mere om dette her: </w:t>
      </w:r>
      <w:hyperlink r:id="rId18" w:history="1">
        <w:r w:rsidRPr="004860FB">
          <w:rPr>
            <w:rStyle w:val="Hyperlink"/>
            <w:u w:val="single" w:color="54546E" w:themeColor="accent3"/>
          </w:rPr>
          <w:t>https://www.kl.dk/okonomi-og-administration/digitalisering-og-teknologi/den-faelleskommunale-rammearkitektur/</w:t>
        </w:r>
      </w:hyperlink>
    </w:p>
    <w:p w14:paraId="1390C201" w14:textId="1E387BFA" w:rsidR="00C819EB" w:rsidRDefault="00BB49FE" w:rsidP="00C819EB">
      <w:pPr>
        <w:pStyle w:val="Overskrift2"/>
      </w:pPr>
      <w:bookmarkStart w:id="27" w:name="_Toc103771816"/>
      <w:r>
        <w:t>Revisorerklæring (revisionserklæring)</w:t>
      </w:r>
      <w:bookmarkEnd w:id="27"/>
      <w:r>
        <w:t xml:space="preserve"> </w:t>
      </w:r>
    </w:p>
    <w:p w14:paraId="1309812E" w14:textId="311D5C8A" w:rsidR="006D278F" w:rsidRPr="006D278F" w:rsidRDefault="006D278F" w:rsidP="006D278F">
      <w:r w:rsidRPr="006D278F">
        <w:t>Det er leverandørens ansvar og udgift at forestå dette pr. Service – se rammeaftalens punkt 11.5.</w:t>
      </w:r>
    </w:p>
    <w:p w14:paraId="15CC2753" w14:textId="77777777" w:rsidR="00BB49FE" w:rsidRDefault="00BB49FE" w:rsidP="00B751A7">
      <w:pPr>
        <w:pStyle w:val="Overskrift2"/>
      </w:pPr>
      <w:bookmarkStart w:id="28" w:name="_Toc103771817"/>
      <w:r>
        <w:t>Service</w:t>
      </w:r>
      <w:bookmarkEnd w:id="28"/>
    </w:p>
    <w:p w14:paraId="20DC38C0" w14:textId="77777777" w:rsidR="005B4EC8" w:rsidRDefault="005B4EC8" w:rsidP="005B4EC8">
      <w:r>
        <w:t xml:space="preserve">It-løsningerne og fagsystemerne som leverandørerne har tilgængelige på denne rammeaftale, er defineret som ”Services”. </w:t>
      </w:r>
    </w:p>
    <w:p w14:paraId="3B79ED8D" w14:textId="77777777" w:rsidR="005B4EC8" w:rsidRDefault="005B4EC8" w:rsidP="005B4EC8">
      <w:r>
        <w:t xml:space="preserve">Dette er en del af genstanden og også ”selvforståelsen” for begge parter; leverandører og kunder. </w:t>
      </w:r>
    </w:p>
    <w:p w14:paraId="4F9AFEDB" w14:textId="77777777" w:rsidR="005B4EC8" w:rsidRDefault="005B4EC8" w:rsidP="005B4EC8">
      <w:r>
        <w:t xml:space="preserve">02.19 er nemlig ikke en udviklingsaftale. Den indeholder standardløsninger – som man kan tilpasse i større eller mindre grad naturligvis. </w:t>
      </w:r>
    </w:p>
    <w:p w14:paraId="08300016" w14:textId="77777777" w:rsidR="005B4EC8" w:rsidRDefault="005B4EC8" w:rsidP="005B4EC8">
      <w:r>
        <w:t>Det er også muligt at ned- og opskalere en Service. Også en kørende Service (hvor man har indgået aftale; det vil sige har tildelt).</w:t>
      </w:r>
    </w:p>
    <w:p w14:paraId="4F6F5323" w14:textId="34800E61" w:rsidR="005B4EC8" w:rsidRPr="005B4EC8" w:rsidRDefault="005B4EC8" w:rsidP="005B4EC8">
      <w:r>
        <w:t xml:space="preserve">For mere, se leveringsaftalens punkt 16.3 </w:t>
      </w:r>
      <w:proofErr w:type="spellStart"/>
      <w:r>
        <w:t>Capacity</w:t>
      </w:r>
      <w:proofErr w:type="spellEnd"/>
      <w:r>
        <w:t>-on-demand.</w:t>
      </w:r>
    </w:p>
    <w:p w14:paraId="40ED92B9" w14:textId="77777777" w:rsidR="00BB49FE" w:rsidRDefault="00BB49FE" w:rsidP="00B751A7">
      <w:pPr>
        <w:pStyle w:val="Overskrift2"/>
      </w:pPr>
      <w:bookmarkStart w:id="29" w:name="_Toc103771818"/>
      <w:r>
        <w:t>Statens IT</w:t>
      </w:r>
      <w:bookmarkEnd w:id="29"/>
    </w:p>
    <w:p w14:paraId="172B65AC" w14:textId="77777777" w:rsidR="00CA69A9" w:rsidRDefault="00CA69A9" w:rsidP="00CA69A9">
      <w:r>
        <w:t>”Statens IT agerer som den danske stats it-driftsafdeling” – statens-it.dk</w:t>
      </w:r>
    </w:p>
    <w:p w14:paraId="76E83260" w14:textId="77777777" w:rsidR="00CA69A9" w:rsidRDefault="00CA69A9" w:rsidP="00CA69A9">
      <w:r>
        <w:t>Såfremt man er en statslig enhed, så husk at tage Statens IT med ind i ligningen – både ved direkte tildeling og miniudbud.</w:t>
      </w:r>
    </w:p>
    <w:p w14:paraId="5CE2C4BB" w14:textId="56DCF0A3" w:rsidR="0052115B" w:rsidRPr="0052115B" w:rsidRDefault="00CA69A9" w:rsidP="00CA69A9">
      <w:r>
        <w:t xml:space="preserve">Se mere her: </w:t>
      </w:r>
      <w:hyperlink r:id="rId19" w:history="1">
        <w:r w:rsidRPr="00CA69A9">
          <w:rPr>
            <w:rStyle w:val="Hyperlink"/>
            <w:u w:val="single" w:color="54546E" w:themeColor="accent3"/>
          </w:rPr>
          <w:t>www.statens-it.dk</w:t>
        </w:r>
      </w:hyperlink>
    </w:p>
    <w:p w14:paraId="41BA6DAF" w14:textId="77777777" w:rsidR="00BB49FE" w:rsidRDefault="00BB49FE" w:rsidP="00B751A7">
      <w:pPr>
        <w:pStyle w:val="Overskrift2"/>
      </w:pPr>
      <w:bookmarkStart w:id="30" w:name="_Toc103771819"/>
      <w:r>
        <w:t>STORM</w:t>
      </w:r>
      <w:bookmarkEnd w:id="30"/>
    </w:p>
    <w:p w14:paraId="1B61A1F5" w14:textId="77777777" w:rsidR="00DF0190" w:rsidRDefault="00DF0190" w:rsidP="00DF0190">
      <w:r>
        <w:t xml:space="preserve">STORM er en taksonomi og et it-servicekatalog. STORM er en forkortelse for "Service- og Teknologireferencemodel". </w:t>
      </w:r>
    </w:p>
    <w:p w14:paraId="0B8EF498" w14:textId="016C832F" w:rsidR="00DF0190" w:rsidRDefault="00DF0190" w:rsidP="00DF0190">
      <w:r>
        <w:lastRenderedPageBreak/>
        <w:t xml:space="preserve">På samme måde som FORM kategoriserer og beskriver det offentliges opgaver, er STORM udviklet til at give en overordnet klassifikation og beskrivelse af de it-systemer, der bruges i den offentlige forvaltning (reference: </w:t>
      </w:r>
      <w:hyperlink r:id="rId20" w:history="1">
        <w:r w:rsidR="00331736" w:rsidRPr="00331736">
          <w:rPr>
            <w:rStyle w:val="Hyperlink"/>
            <w:u w:val="single" w:color="54546E" w:themeColor="accent3"/>
          </w:rPr>
          <w:t>www.arkitekturguiden.digitaliser.dk/storm</w:t>
        </w:r>
      </w:hyperlink>
      <w:r>
        <w:t>)</w:t>
      </w:r>
    </w:p>
    <w:p w14:paraId="5512E23F" w14:textId="064A34BA" w:rsidR="00DF0190" w:rsidRPr="00DF0190" w:rsidRDefault="00DF0190" w:rsidP="00DF0190">
      <w:r>
        <w:t>STORM er således rammen for at beskrive den underliggende teknologi – det vil sige de tekniske it-løsninger, der understøtter forretningen.</w:t>
      </w:r>
    </w:p>
    <w:p w14:paraId="162930F0" w14:textId="77777777" w:rsidR="00BB49FE" w:rsidRDefault="00BB49FE" w:rsidP="00B751A7">
      <w:pPr>
        <w:pStyle w:val="Overskrift2"/>
      </w:pPr>
      <w:bookmarkStart w:id="31" w:name="_Toc103771820"/>
      <w:r>
        <w:t>Suppleringskøb</w:t>
      </w:r>
      <w:bookmarkEnd w:id="31"/>
    </w:p>
    <w:p w14:paraId="53BC91DE" w14:textId="77777777" w:rsidR="00C307EC" w:rsidRDefault="00C307EC" w:rsidP="00C307EC">
      <w:r>
        <w:t>Det er muligt at suppleringskøbe til sin (kørende) Service.</w:t>
      </w:r>
    </w:p>
    <w:p w14:paraId="380195DA" w14:textId="0434D648" w:rsidR="00C307EC" w:rsidRPr="00C307EC" w:rsidRDefault="00C307EC" w:rsidP="00C307EC">
      <w:r>
        <w:t>Se leveringsaftalens punkt 15.5, hvor der yderligere henvises til udbudslovens §181 og §183.</w:t>
      </w:r>
    </w:p>
    <w:p w14:paraId="64866BC0" w14:textId="77777777" w:rsidR="00BB49FE" w:rsidRDefault="00BB49FE" w:rsidP="00B751A7">
      <w:pPr>
        <w:pStyle w:val="Overskrift2"/>
      </w:pPr>
      <w:bookmarkStart w:id="32" w:name="_Toc103771821"/>
      <w:r>
        <w:t>Teknisk afklaring</w:t>
      </w:r>
      <w:bookmarkEnd w:id="32"/>
    </w:p>
    <w:p w14:paraId="090C7DD6" w14:textId="77777777" w:rsidR="005E6CB5" w:rsidRDefault="005E6CB5" w:rsidP="005E6CB5">
      <w:r>
        <w:t xml:space="preserve">Det kan i visse tilfælde være både hensigtsmæssigt og nødvendigt for kunden at anmode leverandørerne på rammeaftalen, indenfor den relevante FORM kategori, om konkret viden med hensyn til deres indbudte Services. </w:t>
      </w:r>
    </w:p>
    <w:p w14:paraId="3F4420BB" w14:textId="77777777" w:rsidR="005E6CB5" w:rsidRDefault="005E6CB5" w:rsidP="005E6CB5">
      <w:r>
        <w:t xml:space="preserve">Dette kaldes ofte en ”teknisk afklaring”. </w:t>
      </w:r>
    </w:p>
    <w:p w14:paraId="33A8834C" w14:textId="77777777" w:rsidR="005E6CB5" w:rsidRDefault="005E6CB5" w:rsidP="005E6CB5">
      <w:r>
        <w:t xml:space="preserve">En sådanne afklaring er alene møntet på tekniske aspekter og funktionalitet, og må på ingen måde være en forhandling, en tilbudsgivning eller nogen form for løsningsforslag fra den eller de givne leverandører, til hvem kunden måtte rette henvendelse. </w:t>
      </w:r>
    </w:p>
    <w:p w14:paraId="07FB084F" w14:textId="62C1BA85" w:rsidR="005E6CB5" w:rsidRPr="005E6CB5" w:rsidRDefault="005E6CB5" w:rsidP="005E6CB5">
      <w:r>
        <w:t>En teknisk afklaring siger det ordret = det er en ”afklaring”. En afklaring som kunden via specifik, uvildig og saglig dialog med en eller flere leverandører, på baggrund af, bedre kan danne sig et overblik over det ”leveringsdygtige leverandørfelt”, således man efterfølgende kan følge retningslinjerne i rammeaftalens Bilag B for korrekt tildeling. På denne vis, kan man også tilsikre, at alle leveringsdygtige Services kommer i betragtning – og på samme vis, at man ikke spilder tid og ressourcer på Services som reelt set ikke er leveringsdygtige jf. kundens saglige og objektive behov fra start af.</w:t>
      </w:r>
    </w:p>
    <w:p w14:paraId="51BBBBF7" w14:textId="77777777" w:rsidR="00BB49FE" w:rsidRDefault="00BB49FE" w:rsidP="00B751A7">
      <w:pPr>
        <w:pStyle w:val="Overskrift2"/>
      </w:pPr>
      <w:bookmarkStart w:id="33" w:name="_Toc103771822"/>
      <w:r>
        <w:t>Uddannelse</w:t>
      </w:r>
      <w:bookmarkEnd w:id="33"/>
    </w:p>
    <w:p w14:paraId="349A8E67" w14:textId="5905F3AF" w:rsidR="005E6CB5" w:rsidRPr="005E6CB5" w:rsidRDefault="008F7721" w:rsidP="005E6CB5">
      <w:r w:rsidRPr="008F7721">
        <w:t>Uddannelse kan købes til tildelingen (direkte), specificeres yderligere ved et miniudbud, og/eller aftages efterfølgende til kørende Services (se ”Suppleringskøb” længere oppe).</w:t>
      </w:r>
    </w:p>
    <w:p w14:paraId="2CA298CD" w14:textId="77777777" w:rsidR="00BB49FE" w:rsidRDefault="00BB49FE" w:rsidP="00B751A7">
      <w:pPr>
        <w:pStyle w:val="Overskrift2"/>
      </w:pPr>
      <w:bookmarkStart w:id="34" w:name="_Toc103771823"/>
      <w:r>
        <w:t>Valg (af SKI it-rammeaftale)</w:t>
      </w:r>
      <w:bookmarkEnd w:id="34"/>
      <w:r>
        <w:t xml:space="preserve"> </w:t>
      </w:r>
    </w:p>
    <w:p w14:paraId="32EF2152" w14:textId="77777777" w:rsidR="001C7A33" w:rsidRDefault="001C7A33" w:rsidP="001C7A33">
      <w:r>
        <w:t>Det anbefales altid, at man som indledning til brug af en SKI it-rammeaftale nøje vurderer, hvilken der er mest egnet og passende til ens behov</w:t>
      </w:r>
    </w:p>
    <w:p w14:paraId="1ADE0788" w14:textId="77777777" w:rsidR="001C7A33" w:rsidRDefault="001C7A33" w:rsidP="001C7A33">
      <w:r>
        <w:t>Paletten ser ud som følger (pr. sommeren 2019):</w:t>
      </w:r>
    </w:p>
    <w:p w14:paraId="52D39D7C" w14:textId="7D3C0BE3" w:rsidR="001C7A33" w:rsidRDefault="001C7A33" w:rsidP="001C7A33">
      <w:pPr>
        <w:pStyle w:val="Punktlistemedluft"/>
      </w:pPr>
      <w:r>
        <w:t>02.06 Standard software</w:t>
      </w:r>
    </w:p>
    <w:p w14:paraId="1B4D76EA" w14:textId="77777777" w:rsidR="001C7A33" w:rsidRDefault="001C7A33" w:rsidP="001C7A33">
      <w:r>
        <w:t>For indkøb af ren software med enkelte tilknyttede basisydelser (ikke en udviklingsaftale).</w:t>
      </w:r>
    </w:p>
    <w:p w14:paraId="05D7B2D2" w14:textId="50EBC1E7" w:rsidR="001C7A33" w:rsidRDefault="001C7A33" w:rsidP="001C7A33">
      <w:pPr>
        <w:pStyle w:val="Punktlistemedluft"/>
      </w:pPr>
      <w:r>
        <w:t>02.15 It-rådgivning</w:t>
      </w:r>
    </w:p>
    <w:p w14:paraId="3EF3E487" w14:textId="77777777" w:rsidR="001C7A33" w:rsidRDefault="001C7A33" w:rsidP="001C7A33">
      <w:r>
        <w:lastRenderedPageBreak/>
        <w:t>For it-rådgivningsydelser såvel strategisk som operationelt. Leverandørerne arbejder efter Best Practice og har indsatsforpligtelse.</w:t>
      </w:r>
    </w:p>
    <w:p w14:paraId="2D92D866" w14:textId="1D254297" w:rsidR="001C7A33" w:rsidRDefault="001C7A33" w:rsidP="001C7A33">
      <w:pPr>
        <w:pStyle w:val="Punktlisteudenluft"/>
      </w:pPr>
      <w:r>
        <w:t>02.17 It-konsulenter</w:t>
      </w:r>
    </w:p>
    <w:p w14:paraId="75849439" w14:textId="77777777" w:rsidR="001C7A33" w:rsidRDefault="001C7A33" w:rsidP="001C7A33">
      <w:r>
        <w:t xml:space="preserve">For indkøb af it-konsulenttimer, ”time and </w:t>
      </w:r>
      <w:proofErr w:type="spellStart"/>
      <w:r>
        <w:t>material</w:t>
      </w:r>
      <w:proofErr w:type="spellEnd"/>
      <w:r>
        <w:t>”, i diverse kategorier. Leverandørerne arbejder efter Best Practice og har indsatsforpligtelse.</w:t>
      </w:r>
    </w:p>
    <w:p w14:paraId="7A37405F" w14:textId="59840BFA" w:rsidR="001C7A33" w:rsidRDefault="001C7A33" w:rsidP="001C7A33">
      <w:pPr>
        <w:pStyle w:val="Punktlisteudenluft"/>
      </w:pPr>
      <w:r>
        <w:t>02.18 It-løsninger og projekter</w:t>
      </w:r>
    </w:p>
    <w:p w14:paraId="34AD6B7B" w14:textId="77777777" w:rsidR="001C7A33" w:rsidRDefault="001C7A33" w:rsidP="001C7A33">
      <w:r>
        <w:t>For indkøb af it-projekter. Det kunne være med eller uden standard software, vedligehold, udvikling, tilpasninger, tilretninger etc. Leverandørerne kan arbejde efter både Agil og Vandfald projektmetodik, og dermed kan kunden også anmode om (vælge imellem) indsatsforpligtelse eller fuldt resultatansvar.</w:t>
      </w:r>
    </w:p>
    <w:p w14:paraId="7C0127F8" w14:textId="716BB1C9" w:rsidR="001C7A33" w:rsidRDefault="001C7A33" w:rsidP="001C7A33">
      <w:pPr>
        <w:pStyle w:val="Punktlistemedluft"/>
      </w:pPr>
      <w:r>
        <w:t>02.19 SaaS Cloud</w:t>
      </w:r>
    </w:p>
    <w:p w14:paraId="53675093" w14:textId="77777777" w:rsidR="001C7A33" w:rsidRDefault="001C7A33" w:rsidP="001C7A33">
      <w:r>
        <w:t xml:space="preserve">For indkøb af færdige it ”Services”; store som små, som leveres i ”skyen” – software as a service. </w:t>
      </w:r>
    </w:p>
    <w:p w14:paraId="3D8AFE6E" w14:textId="79EE8DFE" w:rsidR="001C7A33" w:rsidRDefault="001C7A33" w:rsidP="001C7A33">
      <w:pPr>
        <w:pStyle w:val="Punktlistemedluft"/>
      </w:pPr>
      <w:r>
        <w:t>02.22 It-driftskapacitet</w:t>
      </w:r>
    </w:p>
    <w:p w14:paraId="602B01CD" w14:textId="184F9270" w:rsidR="0091258B" w:rsidRPr="0091258B" w:rsidRDefault="001C7A33" w:rsidP="001C7A33">
      <w:r>
        <w:t>For indkøb af alle former for driftsydelser.</w:t>
      </w:r>
    </w:p>
    <w:p w14:paraId="658A4D73" w14:textId="77777777" w:rsidR="00BB49FE" w:rsidRDefault="00BB49FE" w:rsidP="00B751A7">
      <w:pPr>
        <w:pStyle w:val="Overskrift2"/>
      </w:pPr>
      <w:bookmarkStart w:id="35" w:name="_Toc103771824"/>
      <w:r>
        <w:t>Varighed</w:t>
      </w:r>
      <w:bookmarkEnd w:id="35"/>
    </w:p>
    <w:p w14:paraId="6CB5F4BD" w14:textId="77777777" w:rsidR="005805A4" w:rsidRDefault="005805A4" w:rsidP="005805A4">
      <w:r>
        <w:t>Se også: ”Løbetid” (ang. leveringsaftaler).</w:t>
      </w:r>
    </w:p>
    <w:p w14:paraId="1B7AE089" w14:textId="77777777" w:rsidR="005805A4" w:rsidRDefault="005805A4" w:rsidP="005805A4">
      <w:r>
        <w:t>Der er tale om en 2-årig frivillig rammeaftale med option på forlængelse i to gange ét år. Det vil sige maksimal løbetid for rammeaftalen kan blive fire år i alt.</w:t>
      </w:r>
    </w:p>
    <w:p w14:paraId="5404B492" w14:textId="77777777" w:rsidR="005805A4" w:rsidRDefault="005805A4" w:rsidP="005805A4">
      <w:r>
        <w:t xml:space="preserve">Leverandøren må ikke indgå leveringsaftaler med kunderne efter ophør af rammeaftalen. </w:t>
      </w:r>
    </w:p>
    <w:p w14:paraId="4BD94656" w14:textId="1FC30E30" w:rsidR="005805A4" w:rsidRPr="005805A4" w:rsidRDefault="005805A4" w:rsidP="005805A4">
      <w:r>
        <w:t>Leveringsaftaler, der er indgået inden rammeaftalens ophør, men endnu ikke opfyldt, skal opfyldes, uanset rammeaftalens ophør.</w:t>
      </w:r>
      <w:r w:rsidR="00F718BF">
        <w:br/>
      </w:r>
    </w:p>
    <w:p w14:paraId="059E0A02" w14:textId="77777777" w:rsidR="00BB49FE" w:rsidRDefault="00BB49FE" w:rsidP="00B751A7">
      <w:pPr>
        <w:pStyle w:val="Overskrift2"/>
      </w:pPr>
      <w:bookmarkStart w:id="36" w:name="_Toc103771825"/>
      <w:r>
        <w:t>Vedligehold</w:t>
      </w:r>
      <w:bookmarkEnd w:id="36"/>
    </w:p>
    <w:p w14:paraId="73F752C9" w14:textId="2DBA0613" w:rsidR="00B42556" w:rsidRDefault="00F718BF" w:rsidP="00FB5152">
      <w:r w:rsidRPr="00F718BF">
        <w:t>Vedligehold er en standarddel af ydelsen på Services på 02.19 – ligesom drift (se evt. under ”Drift”). Det er leverandørens opgave at stå for vedligehold, da det er en grundlæggende del af de Services, han tilbyder.</w:t>
      </w:r>
    </w:p>
    <w:p w14:paraId="3186534D" w14:textId="77777777" w:rsidR="00B42556" w:rsidRDefault="00B42556" w:rsidP="00FB5152"/>
    <w:p w14:paraId="0C725F7F" w14:textId="46CDF1D4" w:rsidR="00B42556" w:rsidRDefault="00B42556" w:rsidP="00B42556">
      <w:pPr>
        <w:pStyle w:val="Overskrift2"/>
      </w:pPr>
      <w:bookmarkStart w:id="37" w:name="_Toc103771826"/>
      <w:r>
        <w:t>Ydelsesområde</w:t>
      </w:r>
      <w:bookmarkEnd w:id="37"/>
    </w:p>
    <w:p w14:paraId="5194ABC7" w14:textId="77777777" w:rsidR="00554B74" w:rsidRDefault="00554B74" w:rsidP="00554B74">
      <w:r>
        <w:t xml:space="preserve">Aftalen er opdelt i Ydelsesområder, som er det samme som FORM serviceområder. </w:t>
      </w:r>
    </w:p>
    <w:p w14:paraId="4F8EDE76" w14:textId="77777777" w:rsidR="00554B74" w:rsidRDefault="00554B74" w:rsidP="00554B74">
      <w:r>
        <w:t>På aftalesiden på ski.dk finder du et overblik over fordeling af Services i de forskellige ydelsesområder i Leverandør- og serviceoversigten.</w:t>
      </w:r>
    </w:p>
    <w:p w14:paraId="6ABCAADA" w14:textId="143EDC5D" w:rsidR="00B42556" w:rsidRPr="00FB5152" w:rsidRDefault="00554B74" w:rsidP="00554B74">
      <w:r>
        <w:lastRenderedPageBreak/>
        <w:t>I Trin for trin guide – direkte tildeling kan du læse mere om, hvordan du fremsøger ydelsesområderne i SKI-kataloget.</w:t>
      </w:r>
    </w:p>
    <w:p w14:paraId="2E99AB99" w14:textId="77777777" w:rsidR="002B53D6" w:rsidRDefault="002B53D6" w:rsidP="002B53D6"/>
    <w:p w14:paraId="7F97E7AE" w14:textId="650291A1" w:rsidR="002B53D6" w:rsidRPr="002B53D6" w:rsidRDefault="002B53D6" w:rsidP="002B53D6">
      <w:pPr>
        <w:sectPr w:rsidR="002B53D6" w:rsidRPr="002B53D6" w:rsidSect="00A67ED9">
          <w:headerReference w:type="default" r:id="rId21"/>
          <w:footerReference w:type="default" r:id="rId22"/>
          <w:headerReference w:type="first" r:id="rId23"/>
          <w:footerReference w:type="first" r:id="rId24"/>
          <w:pgSz w:w="11907" w:h="16840" w:code="9"/>
          <w:pgMar w:top="1673" w:right="1701" w:bottom="1701" w:left="1701" w:header="567" w:footer="1134" w:gutter="0"/>
          <w:cols w:space="708"/>
          <w:titlePg/>
          <w:docGrid w:linePitch="326"/>
        </w:sectPr>
      </w:pPr>
    </w:p>
    <w:p w14:paraId="01A00250" w14:textId="77777777" w:rsidR="00DB2E19" w:rsidRDefault="00DB2E19" w:rsidP="00A37D4B">
      <w:pPr>
        <w:tabs>
          <w:tab w:val="left" w:pos="6603"/>
        </w:tabs>
        <w:spacing w:after="0"/>
        <w:ind w:left="851"/>
      </w:pPr>
      <w:r>
        <w:rPr>
          <w:noProof/>
        </w:rPr>
        <w:lastRenderedPageBreak/>
        <mc:AlternateContent>
          <mc:Choice Requires="wps">
            <w:drawing>
              <wp:inline distT="0" distB="0" distL="0" distR="0" wp14:anchorId="451E76CE" wp14:editId="606FE5BF">
                <wp:extent cx="2880000" cy="2360428"/>
                <wp:effectExtent l="0" t="0" r="0" b="1905"/>
                <wp:docPr id="12" name="Tekstfelt 12"/>
                <wp:cNvGraphicFramePr/>
                <a:graphic xmlns:a="http://schemas.openxmlformats.org/drawingml/2006/main">
                  <a:graphicData uri="http://schemas.microsoft.com/office/word/2010/wordprocessingShape">
                    <wps:wsp>
                      <wps:cNvSpPr txBox="1"/>
                      <wps:spPr>
                        <a:xfrm>
                          <a:off x="0" y="0"/>
                          <a:ext cx="2880000" cy="2360428"/>
                        </a:xfrm>
                        <a:prstGeom prst="rect">
                          <a:avLst/>
                        </a:prstGeom>
                        <a:solidFill>
                          <a:schemeClr val="accent3"/>
                        </a:solidFill>
                        <a:ln w="6350">
                          <a:noFill/>
                        </a:ln>
                      </wps:spPr>
                      <wps:txbx>
                        <w:txbxContent>
                          <w:tbl>
                            <w:tblPr>
                              <w:tblW w:w="3912" w:type="dxa"/>
                              <w:tblBorders>
                                <w:left w:val="single" w:sz="36" w:space="0" w:color="FFFFFF"/>
                              </w:tblBorders>
                              <w:tblLayout w:type="fixed"/>
                              <w:tblCellMar>
                                <w:left w:w="227" w:type="dxa"/>
                                <w:right w:w="0" w:type="dxa"/>
                              </w:tblCellMar>
                              <w:tblLook w:val="0000" w:firstRow="0" w:lastRow="0" w:firstColumn="0" w:lastColumn="0" w:noHBand="0" w:noVBand="0"/>
                            </w:tblPr>
                            <w:tblGrid>
                              <w:gridCol w:w="3912"/>
                            </w:tblGrid>
                            <w:tr w:rsidR="00A67ED9" w14:paraId="17056240" w14:textId="77777777" w:rsidTr="00A67ED9">
                              <w:tc>
                                <w:tcPr>
                                  <w:tcW w:w="3912" w:type="dxa"/>
                                </w:tcPr>
                                <w:p w14:paraId="59EB76E5" w14:textId="77777777" w:rsidR="00A67ED9" w:rsidRPr="00717226" w:rsidRDefault="00A67ED9" w:rsidP="00A67ED9">
                                  <w:pPr>
                                    <w:pStyle w:val="Bagsidetekst"/>
                                    <w:rPr>
                                      <w:sz w:val="26"/>
                                      <w:szCs w:val="26"/>
                                    </w:rPr>
                                  </w:pPr>
                                  <w:r w:rsidRPr="00717226">
                                    <w:rPr>
                                      <w:sz w:val="26"/>
                                      <w:szCs w:val="26"/>
                                    </w:rPr>
                                    <w:t>Mere information</w:t>
                                  </w:r>
                                </w:p>
                                <w:p w14:paraId="78B2457E" w14:textId="77777777" w:rsidR="00A67ED9" w:rsidRDefault="00A67ED9" w:rsidP="00A67ED9">
                                  <w:pPr>
                                    <w:pStyle w:val="Bagsidetekst"/>
                                  </w:pPr>
                                </w:p>
                                <w:p w14:paraId="184A2E93" w14:textId="77777777" w:rsidR="00A67ED9" w:rsidRPr="00CB60F6" w:rsidRDefault="00A67ED9" w:rsidP="00A67ED9">
                                  <w:pPr>
                                    <w:pStyle w:val="Bagsidetekst"/>
                                    <w:rPr>
                                      <w:b w:val="0"/>
                                      <w:bCs/>
                                    </w:rPr>
                                  </w:pPr>
                                  <w:r w:rsidRPr="00CB60F6">
                                    <w:rPr>
                                      <w:b w:val="0"/>
                                      <w:bCs/>
                                    </w:rPr>
                                    <w:t xml:space="preserve">Du kan finde mere information om aftalen på ski.dk. Her finder du blandt andet øvrige dokumenter, der kan hjælpe dig med at bruge aftalen. </w:t>
                                  </w:r>
                                </w:p>
                                <w:p w14:paraId="46379DF0" w14:textId="77777777" w:rsidR="00A67ED9" w:rsidRPr="00CB60F6" w:rsidRDefault="00A67ED9" w:rsidP="00A67ED9">
                                  <w:pPr>
                                    <w:pStyle w:val="Bagsidetekst"/>
                                    <w:rPr>
                                      <w:b w:val="0"/>
                                      <w:bCs/>
                                    </w:rPr>
                                  </w:pPr>
                                </w:p>
                                <w:p w14:paraId="23588C26" w14:textId="6814C6F4" w:rsidR="00A67ED9" w:rsidRDefault="00A67ED9" w:rsidP="00A67ED9">
                                  <w:pPr>
                                    <w:pStyle w:val="Bagsidetekst"/>
                                  </w:pPr>
                                  <w:r w:rsidRPr="00CB60F6">
                                    <w:rPr>
                                      <w:b w:val="0"/>
                                      <w:bCs/>
                                    </w:rPr>
                                    <w:t xml:space="preserve">Du er altid velkommen til at kontakte </w:t>
                                  </w:r>
                                  <w:proofErr w:type="spellStart"/>
                                  <w:r w:rsidRPr="00CB60F6">
                                    <w:rPr>
                                      <w:b w:val="0"/>
                                      <w:bCs/>
                                    </w:rPr>
                                    <w:t>SKI’s</w:t>
                                  </w:r>
                                  <w:proofErr w:type="spellEnd"/>
                                  <w:r w:rsidRPr="00CB60F6">
                                    <w:rPr>
                                      <w:b w:val="0"/>
                                      <w:bCs/>
                                    </w:rPr>
                                    <w:t xml:space="preserve"> kundeservice på telefon 33 42 70 00, hvis du har spørgsmål til aftalen.</w:t>
                                  </w:r>
                                </w:p>
                              </w:tc>
                            </w:tr>
                          </w:tbl>
                          <w:p w14:paraId="4496FFED" w14:textId="77777777" w:rsidR="00A67ED9" w:rsidRPr="008A77E6" w:rsidRDefault="00A67ED9" w:rsidP="00DB2E19">
                            <w:pPr>
                              <w:pStyle w:val="Normaludenafstand"/>
                              <w:spacing w:line="20" w:lineRule="exact"/>
                              <w:rPr>
                                <w:sz w:val="2"/>
                                <w:szCs w:val="2"/>
                              </w:rPr>
                            </w:pPr>
                          </w:p>
                        </w:txbxContent>
                      </wps:txbx>
                      <wps:bodyPr rot="0" spcFirstLastPara="0" vertOverflow="overflow" horzOverflow="overflow" vert="horz" wrap="square" lIns="180000" tIns="180000" rIns="180000" bIns="144000" numCol="1" spcCol="0" rtlCol="0" fromWordArt="0" anchor="t" anchorCtr="0" forceAA="0" compatLnSpc="1">
                        <a:prstTxWarp prst="textNoShape">
                          <a:avLst/>
                        </a:prstTxWarp>
                        <a:noAutofit/>
                      </wps:bodyPr>
                    </wps:wsp>
                  </a:graphicData>
                </a:graphic>
              </wp:inline>
            </w:drawing>
          </mc:Choice>
          <mc:Fallback>
            <w:pict>
              <v:shape w14:anchorId="451E76CE" id="Tekstfelt 12" o:spid="_x0000_s1035" type="#_x0000_t202" style="width:226.75pt;height:18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QcURAIAAIwEAAAOAAAAZHJzL2Uyb0RvYy54bWysVN1v2jAQf5+0/8Hy+0gIDCHUULFWnSZV&#10;bSVa9dk4Nonm+Dz7IOn++p2dQNduT9N4MPfFffx+d1xc9q1hR+VDA7bk00nOmbISqsbuS/70ePNp&#10;yVlAYSthwKqSv6jAL9cfP1x0bqUKqMFUyjNKYsOqcyWvEd0qy4KsVSvCBJyy5NTgW4Gk+n1WedFR&#10;9tZkRZ4vsg585TxIFQJZrwcnX6f8WiuJ91oHhcyUnHrD9Pr07uKbrS/Eau+Fqxs5tiH+oYtWNJaK&#10;nlNdCxTs4Js/UrWN9BBA40RCm4HWjVRpBppmmr+bZlsLp9IsBE5wZ5jC/0sr744PnjUVcVdwZkVL&#10;HD2q7wG1MsjIRgB1LqwobusoEvsv0FPwyR7IGOfutW/jN03EyE9Qv5zhVT0yScZiuczpw5kkXzFb&#10;5PNiGfNkrz93PuBXBS2LQsk98ZdgFcfbgEPoKSRWC2Ca6qYxJilxZ9SV8ewoiG0hpbI4Gwu8iTSW&#10;dSVfzD7nKbmFmGLIbiz1EwceBosS9rs+IZSajZYdVC+EhYdhnYKTNw31eysCPghP+0Mz0k3gPT3a&#10;ANWCUeKsBv/zb/YYT7SSl7OO9rHk4cdBeMWZ+WaJ8OmIHb7R/BttN2jzeULZHtorICCmdIFOJpH6&#10;8mhOovbQPtP5bGJlcgkrqX7J8SRe4XApdH5SbTYpiNbWCby1Wydj6gh8ZOSxfxbejbQhMX4Hp+0V&#10;q3fsDbHxlxY2BwTdJGpfkR0poJVPyzGeZ7yp3/UU9fonsv4FAAD//wMAUEsDBBQABgAIAAAAIQDB&#10;ZbcT3QAAAAUBAAAPAAAAZHJzL2Rvd25yZXYueG1sTI/NTsMwEITvSLyDtZW4UaeU/ijNpqKgwKGH&#10;itIHcOJtEjVeR7GThrfHcKGXlUYzmvk22Y6mEQN1rraMMJtGIIgLq2suEU5f2eMahPOKtWosE8I3&#10;Odim93eJirW98icNR1+KUMIuVgiV920spSsqMspNbUscvLPtjPJBdqXUnbqGctPIpyhaSqNqDguV&#10;aum1ouJy7A1CVpqPPjvV+7cD7w7r94GyfNcjPkzGlw0IT6P/D8MvfkCHNDDltmftRIMQHvF/N3jP&#10;i/kCRI4wX81WINNE3tKnPwAAAP//AwBQSwECLQAUAAYACAAAACEAtoM4kv4AAADhAQAAEwAAAAAA&#10;AAAAAAAAAAAAAAAAW0NvbnRlbnRfVHlwZXNdLnhtbFBLAQItABQABgAIAAAAIQA4/SH/1gAAAJQB&#10;AAALAAAAAAAAAAAAAAAAAC8BAABfcmVscy8ucmVsc1BLAQItABQABgAIAAAAIQBeAQcURAIAAIwE&#10;AAAOAAAAAAAAAAAAAAAAAC4CAABkcnMvZTJvRG9jLnhtbFBLAQItABQABgAIAAAAIQDBZbcT3QAA&#10;AAUBAAAPAAAAAAAAAAAAAAAAAJ4EAABkcnMvZG93bnJldi54bWxQSwUGAAAAAAQABADzAAAAqAUA&#10;AAAA&#10;" fillcolor="#54546e [3206]" stroked="f" strokeweight=".5pt">
                <v:textbox inset="5mm,5mm,5mm,4mm">
                  <w:txbxContent>
                    <w:tbl>
                      <w:tblPr>
                        <w:tblW w:w="3912" w:type="dxa"/>
                        <w:tblBorders>
                          <w:left w:val="single" w:sz="36" w:space="0" w:color="FFFFFF"/>
                        </w:tblBorders>
                        <w:tblLayout w:type="fixed"/>
                        <w:tblCellMar>
                          <w:left w:w="227" w:type="dxa"/>
                          <w:right w:w="0" w:type="dxa"/>
                        </w:tblCellMar>
                        <w:tblLook w:val="0000" w:firstRow="0" w:lastRow="0" w:firstColumn="0" w:lastColumn="0" w:noHBand="0" w:noVBand="0"/>
                      </w:tblPr>
                      <w:tblGrid>
                        <w:gridCol w:w="3912"/>
                      </w:tblGrid>
                      <w:tr w:rsidR="00A67ED9" w14:paraId="17056240" w14:textId="77777777" w:rsidTr="00A67ED9">
                        <w:tc>
                          <w:tcPr>
                            <w:tcW w:w="3912" w:type="dxa"/>
                          </w:tcPr>
                          <w:p w14:paraId="59EB76E5" w14:textId="77777777" w:rsidR="00A67ED9" w:rsidRPr="00717226" w:rsidRDefault="00A67ED9" w:rsidP="00A67ED9">
                            <w:pPr>
                              <w:pStyle w:val="Bagsidetekst"/>
                              <w:rPr>
                                <w:sz w:val="26"/>
                                <w:szCs w:val="26"/>
                              </w:rPr>
                            </w:pPr>
                            <w:r w:rsidRPr="00717226">
                              <w:rPr>
                                <w:sz w:val="26"/>
                                <w:szCs w:val="26"/>
                              </w:rPr>
                              <w:t>Mere information</w:t>
                            </w:r>
                          </w:p>
                          <w:p w14:paraId="78B2457E" w14:textId="77777777" w:rsidR="00A67ED9" w:rsidRDefault="00A67ED9" w:rsidP="00A67ED9">
                            <w:pPr>
                              <w:pStyle w:val="Bagsidetekst"/>
                            </w:pPr>
                          </w:p>
                          <w:p w14:paraId="184A2E93" w14:textId="77777777" w:rsidR="00A67ED9" w:rsidRPr="00CB60F6" w:rsidRDefault="00A67ED9" w:rsidP="00A67ED9">
                            <w:pPr>
                              <w:pStyle w:val="Bagsidetekst"/>
                              <w:rPr>
                                <w:b w:val="0"/>
                                <w:bCs/>
                              </w:rPr>
                            </w:pPr>
                            <w:r w:rsidRPr="00CB60F6">
                              <w:rPr>
                                <w:b w:val="0"/>
                                <w:bCs/>
                              </w:rPr>
                              <w:t xml:space="preserve">Du kan finde mere information om aftalen på ski.dk. Her finder du blandt andet øvrige dokumenter, der kan hjælpe dig med at bruge aftalen. </w:t>
                            </w:r>
                          </w:p>
                          <w:p w14:paraId="46379DF0" w14:textId="77777777" w:rsidR="00A67ED9" w:rsidRPr="00CB60F6" w:rsidRDefault="00A67ED9" w:rsidP="00A67ED9">
                            <w:pPr>
                              <w:pStyle w:val="Bagsidetekst"/>
                              <w:rPr>
                                <w:b w:val="0"/>
                                <w:bCs/>
                              </w:rPr>
                            </w:pPr>
                          </w:p>
                          <w:p w14:paraId="23588C26" w14:textId="6814C6F4" w:rsidR="00A67ED9" w:rsidRDefault="00A67ED9" w:rsidP="00A67ED9">
                            <w:pPr>
                              <w:pStyle w:val="Bagsidetekst"/>
                            </w:pPr>
                            <w:r w:rsidRPr="00CB60F6">
                              <w:rPr>
                                <w:b w:val="0"/>
                                <w:bCs/>
                              </w:rPr>
                              <w:t xml:space="preserve">Du er altid velkommen til at kontakte </w:t>
                            </w:r>
                            <w:proofErr w:type="spellStart"/>
                            <w:r w:rsidRPr="00CB60F6">
                              <w:rPr>
                                <w:b w:val="0"/>
                                <w:bCs/>
                              </w:rPr>
                              <w:t>SKI’s</w:t>
                            </w:r>
                            <w:proofErr w:type="spellEnd"/>
                            <w:r w:rsidRPr="00CB60F6">
                              <w:rPr>
                                <w:b w:val="0"/>
                                <w:bCs/>
                              </w:rPr>
                              <w:t xml:space="preserve"> kundeservice på telefon 33 42 70 00, hvis du har spørgsmål til aftalen.</w:t>
                            </w:r>
                          </w:p>
                        </w:tc>
                      </w:tr>
                    </w:tbl>
                    <w:p w14:paraId="4496FFED" w14:textId="77777777" w:rsidR="00A67ED9" w:rsidRPr="008A77E6" w:rsidRDefault="00A67ED9" w:rsidP="00DB2E19">
                      <w:pPr>
                        <w:pStyle w:val="Normaludenafstand"/>
                        <w:spacing w:line="20" w:lineRule="exact"/>
                        <w:rPr>
                          <w:sz w:val="2"/>
                          <w:szCs w:val="2"/>
                        </w:rPr>
                      </w:pPr>
                    </w:p>
                  </w:txbxContent>
                </v:textbox>
                <w10:anchorlock/>
              </v:shape>
            </w:pict>
          </mc:Fallback>
        </mc:AlternateContent>
      </w:r>
      <w:r w:rsidR="00A37D4B">
        <w:tab/>
      </w:r>
    </w:p>
    <w:p w14:paraId="72857387" w14:textId="77777777" w:rsidR="00DB2E19" w:rsidRDefault="00DB2E19" w:rsidP="00A67ED9"/>
    <w:p w14:paraId="04ADF24A" w14:textId="77777777" w:rsidR="00F401D6" w:rsidRPr="00DB2E19" w:rsidRDefault="00F401D6" w:rsidP="00DB2E19"/>
    <w:sectPr w:rsidR="00F401D6" w:rsidRPr="00DB2E19" w:rsidSect="003E3EF1">
      <w:headerReference w:type="default" r:id="rId25"/>
      <w:footerReference w:type="default" r:id="rId26"/>
      <w:pgSz w:w="11907" w:h="16840" w:code="9"/>
      <w:pgMar w:top="6804" w:right="567" w:bottom="1701" w:left="567" w:header="567"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0B30B" w14:textId="77777777" w:rsidR="0030683A" w:rsidRDefault="0030683A">
      <w:pPr>
        <w:spacing w:after="0" w:line="240" w:lineRule="auto"/>
      </w:pPr>
      <w:r>
        <w:separator/>
      </w:r>
    </w:p>
  </w:endnote>
  <w:endnote w:type="continuationSeparator" w:id="0">
    <w:p w14:paraId="74E18C3D" w14:textId="77777777" w:rsidR="0030683A" w:rsidRDefault="00306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19" w:type="dxa"/>
      <w:tblInd w:w="854" w:type="dxa"/>
      <w:tblLayout w:type="fixed"/>
      <w:tblCellMar>
        <w:left w:w="0" w:type="dxa"/>
        <w:right w:w="0" w:type="dxa"/>
      </w:tblCellMar>
      <w:tblLook w:val="0000" w:firstRow="0" w:lastRow="0" w:firstColumn="0" w:lastColumn="0" w:noHBand="0" w:noVBand="0"/>
    </w:tblPr>
    <w:tblGrid>
      <w:gridCol w:w="4532"/>
      <w:gridCol w:w="5387"/>
    </w:tblGrid>
    <w:tr w:rsidR="00A67ED9" w14:paraId="3B09BD9D" w14:textId="77777777" w:rsidTr="00A67ED9">
      <w:tc>
        <w:tcPr>
          <w:tcW w:w="4532" w:type="dxa"/>
          <w:vAlign w:val="bottom"/>
        </w:tcPr>
        <w:p w14:paraId="5627A2E4" w14:textId="7CEC4F35" w:rsidR="00A67ED9" w:rsidRDefault="00A67ED9" w:rsidP="00A67ED9">
          <w:pPr>
            <w:pStyle w:val="Sidefod"/>
          </w:pPr>
          <w:r>
            <w:fldChar w:fldCharType="begin"/>
          </w:r>
          <w:r>
            <w:instrText xml:space="preserve"> createdate \@ "ddMMyyyy </w:instrText>
          </w:r>
          <w:r>
            <w:fldChar w:fldCharType="separate"/>
          </w:r>
          <w:r w:rsidR="00122F53">
            <w:rPr>
              <w:noProof/>
            </w:rPr>
            <w:t>2805</w:t>
          </w:r>
          <w:r>
            <w:rPr>
              <w:noProof/>
            </w:rPr>
            <w:t>20</w:t>
          </w:r>
          <w:r w:rsidR="00122F53">
            <w:rPr>
              <w:noProof/>
            </w:rPr>
            <w:t>19</w:t>
          </w:r>
          <w:r>
            <w:rPr>
              <w:noProof/>
            </w:rPr>
            <w:t xml:space="preserve"> </w:t>
          </w:r>
          <w:r>
            <w:fldChar w:fldCharType="end"/>
          </w:r>
        </w:p>
      </w:tc>
      <w:tc>
        <w:tcPr>
          <w:tcW w:w="5387" w:type="dxa"/>
          <w:vAlign w:val="bottom"/>
        </w:tcPr>
        <w:p w14:paraId="49A0DB4C" w14:textId="77777777" w:rsidR="00A67ED9" w:rsidRDefault="00A67ED9" w:rsidP="00A67ED9">
          <w:pPr>
            <w:pStyle w:val="Billedfelt"/>
            <w:jc w:val="right"/>
          </w:pPr>
          <w:r>
            <w:rPr>
              <w:noProof/>
            </w:rPr>
            <w:drawing>
              <wp:inline distT="0" distB="0" distL="0" distR="0" wp14:anchorId="5B28C7CD" wp14:editId="4685E3D5">
                <wp:extent cx="1438275" cy="619125"/>
                <wp:effectExtent l="0" t="0" r="9525" b="9525"/>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619125"/>
                        </a:xfrm>
                        <a:prstGeom prst="rect">
                          <a:avLst/>
                        </a:prstGeom>
                        <a:noFill/>
                        <a:ln>
                          <a:noFill/>
                        </a:ln>
                      </pic:spPr>
                    </pic:pic>
                  </a:graphicData>
                </a:graphic>
              </wp:inline>
            </w:drawing>
          </w:r>
        </w:p>
      </w:tc>
    </w:tr>
  </w:tbl>
  <w:p w14:paraId="7FBC030D" w14:textId="77777777" w:rsidR="00A67ED9" w:rsidRPr="00895C41" w:rsidRDefault="00A67ED9" w:rsidP="00A67ED9">
    <w:pPr>
      <w:pStyle w:val="Sidefod"/>
      <w:spacing w:line="20" w:lineRule="exac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E39D4" w14:textId="2E623466" w:rsidR="00A67ED9" w:rsidRDefault="00A67ED9" w:rsidP="00A67ED9">
    <w:pPr>
      <w:pStyle w:val="Sidenr"/>
    </w:pPr>
    <w:r w:rsidRPr="00897FA1">
      <w:rPr>
        <w:highlight w:val="lightGray"/>
      </w:rPr>
      <w:fldChar w:fldCharType="begin"/>
    </w:r>
    <w:r w:rsidRPr="00897FA1">
      <w:rPr>
        <w:highlight w:val="lightGray"/>
      </w:rPr>
      <w:instrText xml:space="preserve"> Page </w:instrText>
    </w:r>
    <w:r w:rsidRPr="00897FA1">
      <w:rPr>
        <w:highlight w:val="lightGray"/>
      </w:rPr>
      <w:fldChar w:fldCharType="separate"/>
    </w:r>
    <w:r w:rsidRPr="00897FA1">
      <w:rPr>
        <w:noProof/>
        <w:highlight w:val="lightGray"/>
      </w:rPr>
      <w:t>2</w:t>
    </w:r>
    <w:r w:rsidRPr="00897FA1">
      <w:rPr>
        <w:highlight w:val="lightGray"/>
      </w:rPr>
      <w:fldChar w:fldCharType="end"/>
    </w:r>
  </w:p>
  <w:p w14:paraId="083429C1" w14:textId="77777777" w:rsidR="00A67ED9" w:rsidRDefault="00A67ED9"/>
  <w:p w14:paraId="0139B2A1" w14:textId="77777777" w:rsidR="00332DF0" w:rsidRDefault="00332DF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83098" w14:textId="0A516B21" w:rsidR="00A67ED9" w:rsidRDefault="00A67ED9">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11" w:type="dxa"/>
      <w:tblLayout w:type="fixed"/>
      <w:tblCellMar>
        <w:left w:w="0" w:type="dxa"/>
        <w:right w:w="0" w:type="dxa"/>
      </w:tblCellMar>
      <w:tblLook w:val="0000" w:firstRow="0" w:lastRow="0" w:firstColumn="0" w:lastColumn="0" w:noHBand="0" w:noVBand="0"/>
    </w:tblPr>
    <w:tblGrid>
      <w:gridCol w:w="9911"/>
    </w:tblGrid>
    <w:tr w:rsidR="00A67ED9" w14:paraId="12F5D9C7" w14:textId="77777777" w:rsidTr="00A67ED9">
      <w:trPr>
        <w:trHeight w:val="1191"/>
      </w:trPr>
      <w:tc>
        <w:tcPr>
          <w:tcW w:w="9911" w:type="dxa"/>
          <w:tcMar>
            <w:left w:w="851" w:type="dxa"/>
          </w:tcMar>
        </w:tcPr>
        <w:p w14:paraId="69F5BA38" w14:textId="77777777" w:rsidR="00A67ED9" w:rsidRDefault="00A67ED9" w:rsidP="00A67ED9">
          <w:pPr>
            <w:pStyle w:val="Billedfelt"/>
          </w:pPr>
          <w:r>
            <w:rPr>
              <w:noProof/>
            </w:rPr>
            <w:drawing>
              <wp:inline distT="0" distB="0" distL="0" distR="0" wp14:anchorId="13904FCE" wp14:editId="22525E1D">
                <wp:extent cx="1438275" cy="619125"/>
                <wp:effectExtent l="0" t="0" r="9525" b="9525"/>
                <wp:docPr id="13"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619125"/>
                        </a:xfrm>
                        <a:prstGeom prst="rect">
                          <a:avLst/>
                        </a:prstGeom>
                        <a:noFill/>
                        <a:ln>
                          <a:noFill/>
                        </a:ln>
                      </pic:spPr>
                    </pic:pic>
                  </a:graphicData>
                </a:graphic>
              </wp:inline>
            </w:drawing>
          </w:r>
        </w:p>
      </w:tc>
    </w:tr>
    <w:tr w:rsidR="00A67ED9" w14:paraId="30841E8C" w14:textId="77777777" w:rsidTr="00A67ED9">
      <w:tc>
        <w:tcPr>
          <w:tcW w:w="9911" w:type="dxa"/>
          <w:tcMar>
            <w:left w:w="851" w:type="dxa"/>
          </w:tcMar>
        </w:tcPr>
        <w:p w14:paraId="7CB05C30" w14:textId="77777777" w:rsidR="00A67ED9" w:rsidRPr="008A77E6" w:rsidRDefault="00A67ED9" w:rsidP="00A67ED9">
          <w:pPr>
            <w:pStyle w:val="Normaludenafstand"/>
            <w:rPr>
              <w:b/>
              <w:bCs/>
            </w:rPr>
          </w:pPr>
          <w:r w:rsidRPr="008A77E6">
            <w:rPr>
              <w:b/>
              <w:bCs/>
            </w:rPr>
            <w:t>Staten og Kommunernes Indkøbsservice</w:t>
          </w:r>
        </w:p>
        <w:p w14:paraId="14CDA6C9" w14:textId="77777777" w:rsidR="00A67ED9" w:rsidRDefault="00A67ED9" w:rsidP="00A67ED9">
          <w:pPr>
            <w:pStyle w:val="Normaludenafstand"/>
          </w:pPr>
          <w:r>
            <w:t>Montagehallen ▪ Pakkerivej 6 ▪ 2500 Valby ▪ Telefon +45 33 42 70 00</w:t>
          </w:r>
        </w:p>
      </w:tc>
    </w:tr>
  </w:tbl>
  <w:p w14:paraId="5794BD2B" w14:textId="77777777" w:rsidR="00A67ED9" w:rsidRPr="008A77E6" w:rsidRDefault="00A67ED9" w:rsidP="00A67ED9">
    <w:pPr>
      <w:pStyle w:val="Sidefod"/>
      <w:spacing w:line="20" w:lineRule="exac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90206" w14:textId="77777777" w:rsidR="0030683A" w:rsidRDefault="0030683A">
      <w:pPr>
        <w:spacing w:after="0" w:line="240" w:lineRule="auto"/>
      </w:pPr>
      <w:r>
        <w:separator/>
      </w:r>
    </w:p>
  </w:footnote>
  <w:footnote w:type="continuationSeparator" w:id="0">
    <w:p w14:paraId="14B06F64" w14:textId="77777777" w:rsidR="0030683A" w:rsidRDefault="003068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5EFC2" w14:textId="77777777" w:rsidR="00A67ED9" w:rsidRDefault="00A67ED9">
    <w:pPr>
      <w:pStyle w:val="Sidehoved"/>
    </w:pPr>
    <w:r>
      <w:rPr>
        <w:noProof/>
      </w:rPr>
      <mc:AlternateContent>
        <mc:Choice Requires="wps">
          <w:drawing>
            <wp:anchor distT="0" distB="0" distL="114300" distR="114300" simplePos="0" relativeHeight="251658752" behindDoc="1" locked="0" layoutInCell="1" allowOverlap="1" wp14:anchorId="70500FC9" wp14:editId="761F9DD3">
              <wp:simplePos x="0" y="0"/>
              <wp:positionH relativeFrom="column">
                <wp:posOffset>1905</wp:posOffset>
              </wp:positionH>
              <wp:positionV relativeFrom="paragraph">
                <wp:posOffset>30480</wp:posOffset>
              </wp:positionV>
              <wp:extent cx="6840000" cy="5040000"/>
              <wp:effectExtent l="0" t="0" r="0" b="8255"/>
              <wp:wrapNone/>
              <wp:docPr id="3" name="Tekstfelt 3"/>
              <wp:cNvGraphicFramePr/>
              <a:graphic xmlns:a="http://schemas.openxmlformats.org/drawingml/2006/main">
                <a:graphicData uri="http://schemas.microsoft.com/office/word/2010/wordprocessingShape">
                  <wps:wsp>
                    <wps:cNvSpPr txBox="1"/>
                    <wps:spPr>
                      <a:xfrm>
                        <a:off x="0" y="0"/>
                        <a:ext cx="6840000" cy="5040000"/>
                      </a:xfrm>
                      <a:prstGeom prst="rect">
                        <a:avLst/>
                      </a:prstGeom>
                      <a:solidFill>
                        <a:schemeClr val="lt1"/>
                      </a:solidFill>
                      <a:ln w="6350">
                        <a:noFill/>
                      </a:ln>
                    </wps:spPr>
                    <wps:txbx>
                      <w:txbxContent>
                        <w:tbl>
                          <w:tblPr>
                            <w:tblW w:w="10773" w:type="dxa"/>
                            <w:tblLayout w:type="fixed"/>
                            <w:tblCellMar>
                              <w:left w:w="0" w:type="dxa"/>
                              <w:right w:w="0" w:type="dxa"/>
                            </w:tblCellMar>
                            <w:tblLook w:val="0000" w:firstRow="0" w:lastRow="0" w:firstColumn="0" w:lastColumn="0" w:noHBand="0" w:noVBand="0"/>
                          </w:tblPr>
                          <w:tblGrid>
                            <w:gridCol w:w="10773"/>
                          </w:tblGrid>
                          <w:tr w:rsidR="00A67ED9" w14:paraId="1FDD437F" w14:textId="77777777" w:rsidTr="00A67ED9">
                            <w:trPr>
                              <w:trHeight w:hRule="exact" w:val="7938"/>
                            </w:trPr>
                            <w:tc>
                              <w:tcPr>
                                <w:tcW w:w="10776" w:type="dxa"/>
                              </w:tcPr>
                              <w:p w14:paraId="7A54BCD5" w14:textId="0B47529D" w:rsidR="00A67ED9" w:rsidRDefault="008B511B" w:rsidP="00A67ED9">
                                <w:pPr>
                                  <w:pStyle w:val="Billedfelt"/>
                                </w:pPr>
                                <w:r>
                                  <w:rPr>
                                    <w:noProof/>
                                  </w:rPr>
                                  <w:drawing>
                                    <wp:inline distT="0" distB="0" distL="0" distR="0" wp14:anchorId="4A390D5A" wp14:editId="133B4F0D">
                                      <wp:extent cx="6838950" cy="5038725"/>
                                      <wp:effectExtent l="0" t="0" r="0" b="9525"/>
                                      <wp:docPr id="5" name="Billede 5" descr="Et billede, der indeholder tekst, person, elektronik, skærm&#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lede 5" descr="Et billede, der indeholder tekst, person, elektronik, skærm&#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6838950" cy="5038725"/>
                                              </a:xfrm>
                                              <a:prstGeom prst="rect">
                                                <a:avLst/>
                                              </a:prstGeom>
                                            </pic:spPr>
                                          </pic:pic>
                                        </a:graphicData>
                                      </a:graphic>
                                    </wp:inline>
                                  </w:drawing>
                                </w:r>
                              </w:p>
                            </w:tc>
                          </w:tr>
                        </w:tbl>
                        <w:p w14:paraId="06732C64" w14:textId="77777777" w:rsidR="00A67ED9" w:rsidRDefault="00A67ED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500FC9" id="_x0000_t202" coordsize="21600,21600" o:spt="202" path="m,l,21600r21600,l21600,xe">
              <v:stroke joinstyle="miter"/>
              <v:path gradientshapeok="t" o:connecttype="rect"/>
            </v:shapetype>
            <v:shape id="Tekstfelt 3" o:spid="_x0000_s1036" type="#_x0000_t202" style="position:absolute;margin-left:.15pt;margin-top:2.4pt;width:538.6pt;height:396.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xucNwIAAGsEAAAOAAAAZHJzL2Uyb0RvYy54bWysVMFu2zAMvQ/YPwi6L3aatSiMOEWWIsOA&#10;oC2QDD0rshQbk0VNYmJ3Xz9KjtOt22lYDgolUk/ke6Tnd31r2En50IAt+XSSc6ashKqxh5J/3a0/&#10;3HIWUNhKGLCq5C8q8LvF+3fzzhXqCmowlfKMQGwoOlfyGtEVWRZkrVoRJuCUJacG3wqkrT9klRcd&#10;obcmu8rzm6wDXzkPUoVAp/eDky8SvtZK4qPWQSEzJafcMK0+rfu4Zou5KA5euLqR5zTEP2TRisbS&#10;oxeoe4GCHX3zB1TbSA8BNE4ktBlo3UiVaqBqpvmbara1cCrVQuQEd6Ep/D9Y+XB68qypSj7jzIqW&#10;JNqpbwG1MshmkZ7OhYKito7isP8EPck8ngc6jFX32rfxn+ph5CeiXy7kqh6ZpMOb2485/TiT5LvO&#10;hw3hZ6/XnQ/4WUHLolFyT+olUsVpE3AIHUPiawFMU60bY9ImdoxaGc9OgrQ2mJIk8N+ijGUdpTK7&#10;zhOwhXh9QDaWconFDkVFC/t9f2ZgD9ULEeBh6KDg5LqhJDci4JPw1DJUGI0BPtKiDdAjcLY4q8H/&#10;+Nt5jCclyctZRy1Y8vD9KLzizHyxpHHs19Hwo7EfDXtsV0CVTmnAnEwmXfBoRlN7aJ9pOpbxFXIJ&#10;K+mtkuNornAYBJouqZbLFERd6QRu7NbJCB2ZjZTv+mfh3VkXJEkfYGxOUbyRZ4iNNy0sjwi6SdpF&#10;QgcWzzxTRyf1z9MXR+bXfYp6/UYsfgIAAP//AwBQSwMEFAAGAAgAAAAhAB0fcB/fAAAABwEAAA8A&#10;AABkcnMvZG93bnJldi54bWxMzkFPwkAQBeC7if9hMyZeDGxVoLV2S9TEgwnGgIbz0B27le5s7S5Q&#10;/PUuJz1O3subr5gPthV76n3jWMH1OAFBXDndcK3g4/15lIHwAVlj65gUHMnDvDw/KzDX7sBL2q9C&#10;LeII+xwVmBC6XEpfGbLox64jjtmn6y2GePa11D0e4rht5U2SzKTFhuMHgx09Gaq2q51VkB0nr1fr&#10;Wbr+at9eHs1P/c2LLSp1eTE83IMINIS/Mpz4kQ5lNG3cjrUXrYLb2FMwifxTmKTpFMRGQXqXTUGW&#10;hfzvL38BAAD//wMAUEsBAi0AFAAGAAgAAAAhALaDOJL+AAAA4QEAABMAAAAAAAAAAAAAAAAAAAAA&#10;AFtDb250ZW50X1R5cGVzXS54bWxQSwECLQAUAAYACAAAACEAOP0h/9YAAACUAQAACwAAAAAAAAAA&#10;AAAAAAAvAQAAX3JlbHMvLnJlbHNQSwECLQAUAAYACAAAACEAJtcbnDcCAABrBAAADgAAAAAAAAAA&#10;AAAAAAAuAgAAZHJzL2Uyb0RvYy54bWxQSwECLQAUAAYACAAAACEAHR9wH98AAAAHAQAADwAAAAAA&#10;AAAAAAAAAACRBAAAZHJzL2Rvd25yZXYueG1sUEsFBgAAAAAEAAQA8wAAAJ0FAAAAAA==&#10;" fillcolor="white [3201]" stroked="f" strokeweight=".5pt">
              <v:textbox inset="0,0,0,0">
                <w:txbxContent>
                  <w:tbl>
                    <w:tblPr>
                      <w:tblW w:w="10773" w:type="dxa"/>
                      <w:tblLayout w:type="fixed"/>
                      <w:tblCellMar>
                        <w:left w:w="0" w:type="dxa"/>
                        <w:right w:w="0" w:type="dxa"/>
                      </w:tblCellMar>
                      <w:tblLook w:val="0000" w:firstRow="0" w:lastRow="0" w:firstColumn="0" w:lastColumn="0" w:noHBand="0" w:noVBand="0"/>
                    </w:tblPr>
                    <w:tblGrid>
                      <w:gridCol w:w="10773"/>
                    </w:tblGrid>
                    <w:tr w:rsidR="00A67ED9" w14:paraId="1FDD437F" w14:textId="77777777" w:rsidTr="00A67ED9">
                      <w:trPr>
                        <w:trHeight w:hRule="exact" w:val="7938"/>
                      </w:trPr>
                      <w:tc>
                        <w:tcPr>
                          <w:tcW w:w="10776" w:type="dxa"/>
                        </w:tcPr>
                        <w:p w14:paraId="7A54BCD5" w14:textId="0B47529D" w:rsidR="00A67ED9" w:rsidRDefault="008B511B" w:rsidP="00A67ED9">
                          <w:pPr>
                            <w:pStyle w:val="Billedfelt"/>
                          </w:pPr>
                          <w:r>
                            <w:rPr>
                              <w:noProof/>
                            </w:rPr>
                            <w:drawing>
                              <wp:inline distT="0" distB="0" distL="0" distR="0" wp14:anchorId="4A390D5A" wp14:editId="133B4F0D">
                                <wp:extent cx="6838950" cy="5038725"/>
                                <wp:effectExtent l="0" t="0" r="0" b="9525"/>
                                <wp:docPr id="5" name="Billede 5" descr="Et billede, der indeholder tekst, person, elektronik, skærm&#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lede 5" descr="Et billede, der indeholder tekst, person, elektronik, skærm&#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6838950" cy="5038725"/>
                                        </a:xfrm>
                                        <a:prstGeom prst="rect">
                                          <a:avLst/>
                                        </a:prstGeom>
                                      </pic:spPr>
                                    </pic:pic>
                                  </a:graphicData>
                                </a:graphic>
                              </wp:inline>
                            </w:drawing>
                          </w:r>
                        </w:p>
                      </w:tc>
                    </w:tr>
                  </w:tbl>
                  <w:p w14:paraId="06732C64" w14:textId="77777777" w:rsidR="00A67ED9" w:rsidRDefault="00A67ED9"/>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B09C5" w14:textId="5602CD5C" w:rsidR="00A67ED9" w:rsidRPr="00EE6335" w:rsidRDefault="00A67ED9" w:rsidP="00A67ED9">
    <w:pPr>
      <w:pStyle w:val="Sidehoved"/>
    </w:pPr>
  </w:p>
  <w:p w14:paraId="68CBDB99" w14:textId="77777777" w:rsidR="00A67ED9" w:rsidRDefault="00A67ED9"/>
  <w:p w14:paraId="23F1EE27" w14:textId="77777777" w:rsidR="00332DF0" w:rsidRDefault="00332DF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94287" w14:textId="708780F1" w:rsidR="00A67ED9" w:rsidRDefault="00A67ED9">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8F04D" w14:textId="7BD3E1CF" w:rsidR="00A67ED9" w:rsidRPr="00EE6335" w:rsidRDefault="00A67ED9" w:rsidP="00A67ED9">
    <w:pPr>
      <w:pStyle w:val="Sidehoved"/>
    </w:pPr>
    <w:r>
      <w:rPr>
        <w:noProof/>
      </w:rPr>
      <mc:AlternateContent>
        <mc:Choice Requires="wps">
          <w:drawing>
            <wp:anchor distT="0" distB="0" distL="114300" distR="114300" simplePos="0" relativeHeight="251659776" behindDoc="1" locked="0" layoutInCell="1" allowOverlap="1" wp14:anchorId="19822C7C" wp14:editId="5E3EE4FE">
              <wp:simplePos x="0" y="0"/>
              <wp:positionH relativeFrom="column">
                <wp:posOffset>0</wp:posOffset>
              </wp:positionH>
              <wp:positionV relativeFrom="paragraph">
                <wp:posOffset>0</wp:posOffset>
              </wp:positionV>
              <wp:extent cx="6840000" cy="5040000"/>
              <wp:effectExtent l="0" t="0" r="0" b="8255"/>
              <wp:wrapNone/>
              <wp:docPr id="11" name="Tekstfelt 11"/>
              <wp:cNvGraphicFramePr/>
              <a:graphic xmlns:a="http://schemas.openxmlformats.org/drawingml/2006/main">
                <a:graphicData uri="http://schemas.microsoft.com/office/word/2010/wordprocessingShape">
                  <wps:wsp>
                    <wps:cNvSpPr txBox="1"/>
                    <wps:spPr>
                      <a:xfrm>
                        <a:off x="0" y="0"/>
                        <a:ext cx="6840000" cy="5040000"/>
                      </a:xfrm>
                      <a:prstGeom prst="rect">
                        <a:avLst/>
                      </a:prstGeom>
                      <a:solidFill>
                        <a:schemeClr val="lt1"/>
                      </a:solidFill>
                      <a:ln w="6350">
                        <a:noFill/>
                      </a:ln>
                    </wps:spPr>
                    <wps:txbx>
                      <w:txbxContent>
                        <w:tbl>
                          <w:tblPr>
                            <w:tblW w:w="10773" w:type="dxa"/>
                            <w:tblLayout w:type="fixed"/>
                            <w:tblCellMar>
                              <w:left w:w="0" w:type="dxa"/>
                              <w:right w:w="0" w:type="dxa"/>
                            </w:tblCellMar>
                            <w:tblLook w:val="0000" w:firstRow="0" w:lastRow="0" w:firstColumn="0" w:lastColumn="0" w:noHBand="0" w:noVBand="0"/>
                          </w:tblPr>
                          <w:tblGrid>
                            <w:gridCol w:w="10773"/>
                          </w:tblGrid>
                          <w:tr w:rsidR="00A67ED9" w14:paraId="7EEA066A" w14:textId="77777777" w:rsidTr="00A67ED9">
                            <w:trPr>
                              <w:trHeight w:hRule="exact" w:val="7938"/>
                            </w:trPr>
                            <w:tc>
                              <w:tcPr>
                                <w:tcW w:w="10776" w:type="dxa"/>
                              </w:tcPr>
                              <w:p w14:paraId="7DAD5D87" w14:textId="047F500B" w:rsidR="00A67ED9" w:rsidRDefault="00F6522F" w:rsidP="00A67ED9">
                                <w:pPr>
                                  <w:pStyle w:val="Billedfelt"/>
                                </w:pPr>
                                <w:r>
                                  <w:rPr>
                                    <w:noProof/>
                                  </w:rPr>
                                  <w:drawing>
                                    <wp:inline distT="0" distB="0" distL="0" distR="0" wp14:anchorId="232E692D" wp14:editId="46859925">
                                      <wp:extent cx="6838950" cy="5038725"/>
                                      <wp:effectExtent l="0" t="0" r="0" b="9525"/>
                                      <wp:docPr id="6" name="Billede 6" descr="Et billede, der indeholder bygning, udendørs&#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6" descr="Et billede, der indeholder bygning, udendørs&#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6838950" cy="5038725"/>
                                              </a:xfrm>
                                              <a:prstGeom prst="rect">
                                                <a:avLst/>
                                              </a:prstGeom>
                                            </pic:spPr>
                                          </pic:pic>
                                        </a:graphicData>
                                      </a:graphic>
                                    </wp:inline>
                                  </w:drawing>
                                </w:r>
                              </w:p>
                            </w:tc>
                          </w:tr>
                        </w:tbl>
                        <w:p w14:paraId="730512CE" w14:textId="77777777" w:rsidR="00A67ED9" w:rsidRDefault="00A67ED9" w:rsidP="00A67ED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822C7C" id="_x0000_t202" coordsize="21600,21600" o:spt="202" path="m,l,21600r21600,l21600,xe">
              <v:stroke joinstyle="miter"/>
              <v:path gradientshapeok="t" o:connecttype="rect"/>
            </v:shapetype>
            <v:shape id="Tekstfelt 11" o:spid="_x0000_s1037" type="#_x0000_t202" style="position:absolute;margin-left:0;margin-top:0;width:538.6pt;height:396.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vGvOAIAAHQEAAAOAAAAZHJzL2Uyb0RvYy54bWysVFFP3DAMfp+0/xDlfbSwgdCJHrqBmCYh&#10;mAQTz7k04aqlcZb4rmW/fl/SK2xsT9PuIefYzmf7s92z87F3Ymdi6sg38vCglsJ4TW3nHxv59f7q&#10;3akUiZVvlSNvGvlkkjxfvn1zNoSFOaINudZEARCfFkNo5IY5LKoq6Y3pVTqgYDyMlmKvGNf4WLVR&#10;DUDvXXVU1yfVQLENkbRJCdrLySiXBd9ao/nW2mRYuEYiNy5nLOc6n9XyTC0eowqbTu/TUP+QRa86&#10;j6DPUJeKldjG7g+ovtORElk+0NRXZG2nTakB1RzWr6q526hgSi0gJ4VnmtL/g9U3uy9RdC16dyiF&#10;Vz16dG++JbbGsYAOBA0hLeB3F+DJ40ca4TzrE5S57tHGPv+jIgE7qH56pteMLDSUJ6cfavyk0LAd&#10;19MF+NXL8xATfzLUiyw0MqJ/hVa1u048uc4uOVoi17VXnXPlkmfGXLgodgrddlySBPhvXs6LAam8&#10;P64LsKf8fEJ2HrnkYqeissTjepzYmQteU/sEHiJNo5SCvuqQ67VK/EVFzA7qwz7wLQ7rCLFoL0mx&#10;ofjjb/rsj5bCKsWAWWxk+r5V0UjhPns0Ow/uLMRZWM+C3/YXhILRP2RTRDyI7GbRRuofsCarHAUm&#10;5TViNZJn8YKnjcCaabNaFSeMZ1B87e+CztCZ4Mz8/figYti3h9HZG5qnVC1edWnyzS89rbZMtist&#10;zLxOLO7pxmiXIdivYd6dX+/F6+VjsfwJAAD//wMAUEsDBBQABgAIAAAAIQDpEcJo3gAAAAYBAAAP&#10;AAAAZHJzL2Rvd25yZXYueG1sTI/BTsMwEETvSPyDtUhcUOtQUFNCnAqQOCCBEC3qeRsvcai9DrHb&#10;pnw9Lhe4rDSa0czbcj44K3bUh9azgstxBoK49rrlRsH78nE0AxEiskbrmRQcKMC8Oj0psdB+z2+0&#10;W8RGpBIOBSowMXaFlKE25DCMfUecvA/fO4xJ9o3UPe5TubNykmVT6bDltGCwowdD9WaxdQpmh+uX&#10;i9U0X33a16d789188fMGlTo/G+5uQUQa4l8YjvgJHarEtPZb1kFYBemR+HuPXpbnExBrBfnNVQ6y&#10;KuV//OoHAAD//wMAUEsBAi0AFAAGAAgAAAAhALaDOJL+AAAA4QEAABMAAAAAAAAAAAAAAAAAAAAA&#10;AFtDb250ZW50X1R5cGVzXS54bWxQSwECLQAUAAYACAAAACEAOP0h/9YAAACUAQAACwAAAAAAAAAA&#10;AAAAAAAvAQAAX3JlbHMvLnJlbHNQSwECLQAUAAYACAAAACEAMKbxrzgCAAB0BAAADgAAAAAAAAAA&#10;AAAAAAAuAgAAZHJzL2Uyb0RvYy54bWxQSwECLQAUAAYACAAAACEA6RHCaN4AAAAGAQAADwAAAAAA&#10;AAAAAAAAAACSBAAAZHJzL2Rvd25yZXYueG1sUEsFBgAAAAAEAAQA8wAAAJ0FAAAAAA==&#10;" fillcolor="white [3201]" stroked="f" strokeweight=".5pt">
              <v:textbox inset="0,0,0,0">
                <w:txbxContent>
                  <w:tbl>
                    <w:tblPr>
                      <w:tblW w:w="10773" w:type="dxa"/>
                      <w:tblLayout w:type="fixed"/>
                      <w:tblCellMar>
                        <w:left w:w="0" w:type="dxa"/>
                        <w:right w:w="0" w:type="dxa"/>
                      </w:tblCellMar>
                      <w:tblLook w:val="0000" w:firstRow="0" w:lastRow="0" w:firstColumn="0" w:lastColumn="0" w:noHBand="0" w:noVBand="0"/>
                    </w:tblPr>
                    <w:tblGrid>
                      <w:gridCol w:w="10773"/>
                    </w:tblGrid>
                    <w:tr w:rsidR="00A67ED9" w14:paraId="7EEA066A" w14:textId="77777777" w:rsidTr="00A67ED9">
                      <w:trPr>
                        <w:trHeight w:hRule="exact" w:val="7938"/>
                      </w:trPr>
                      <w:tc>
                        <w:tcPr>
                          <w:tcW w:w="10776" w:type="dxa"/>
                        </w:tcPr>
                        <w:p w14:paraId="7DAD5D87" w14:textId="047F500B" w:rsidR="00A67ED9" w:rsidRDefault="00F6522F" w:rsidP="00A67ED9">
                          <w:pPr>
                            <w:pStyle w:val="Billedfelt"/>
                          </w:pPr>
                          <w:r>
                            <w:rPr>
                              <w:noProof/>
                            </w:rPr>
                            <w:drawing>
                              <wp:inline distT="0" distB="0" distL="0" distR="0" wp14:anchorId="232E692D" wp14:editId="46859925">
                                <wp:extent cx="6838950" cy="5038725"/>
                                <wp:effectExtent l="0" t="0" r="0" b="9525"/>
                                <wp:docPr id="6" name="Billede 6" descr="Et billede, der indeholder bygning, udendørs&#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6" descr="Et billede, der indeholder bygning, udendørs&#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6838950" cy="5038725"/>
                                        </a:xfrm>
                                        <a:prstGeom prst="rect">
                                          <a:avLst/>
                                        </a:prstGeom>
                                      </pic:spPr>
                                    </pic:pic>
                                  </a:graphicData>
                                </a:graphic>
                              </wp:inline>
                            </w:drawing>
                          </w:r>
                        </w:p>
                      </w:tc>
                    </w:tr>
                  </w:tbl>
                  <w:p w14:paraId="730512CE" w14:textId="77777777" w:rsidR="00A67ED9" w:rsidRDefault="00A67ED9" w:rsidP="00A67ED9"/>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83EF0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FEED7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2298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4F077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009B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085728"/>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5D6DB66"/>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B6773A"/>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1430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D2411E"/>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F6F4A4A"/>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93B2C00"/>
    <w:multiLevelType w:val="multilevel"/>
    <w:tmpl w:val="04060023"/>
    <w:lvl w:ilvl="0">
      <w:start w:val="1"/>
      <w:numFmt w:val="upperRoman"/>
      <w:lvlText w:val="Artikel %1."/>
      <w:lvlJc w:val="left"/>
      <w:pPr>
        <w:ind w:left="0" w:firstLine="0"/>
      </w:pPr>
    </w:lvl>
    <w:lvl w:ilvl="1">
      <w:start w:val="1"/>
      <w:numFmt w:val="decimalZero"/>
      <w:isLgl/>
      <w:lvlText w:val="Afsni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1C895C90"/>
    <w:multiLevelType w:val="hybridMultilevel"/>
    <w:tmpl w:val="D6B458C4"/>
    <w:lvl w:ilvl="0" w:tplc="FE5231EE">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1F1224F0"/>
    <w:multiLevelType w:val="hybridMultilevel"/>
    <w:tmpl w:val="44B2ABD2"/>
    <w:lvl w:ilvl="0" w:tplc="248C5A72">
      <w:start w:val="1"/>
      <w:numFmt w:val="decimal"/>
      <w:lvlText w:val="%1."/>
      <w:lvlJc w:val="left"/>
      <w:pPr>
        <w:ind w:left="810" w:hanging="45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22E43E6D"/>
    <w:multiLevelType w:val="hybridMultilevel"/>
    <w:tmpl w:val="3EDAB3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2EBA5717"/>
    <w:multiLevelType w:val="multilevel"/>
    <w:tmpl w:val="04060023"/>
    <w:styleLink w:val="ArtikelSektion"/>
    <w:lvl w:ilvl="0">
      <w:start w:val="1"/>
      <w:numFmt w:val="upperRoman"/>
      <w:lvlText w:val="Artikel %1."/>
      <w:lvlJc w:val="left"/>
      <w:pPr>
        <w:ind w:left="0" w:firstLine="0"/>
      </w:pPr>
    </w:lvl>
    <w:lvl w:ilvl="1">
      <w:start w:val="1"/>
      <w:numFmt w:val="decimalZero"/>
      <w:isLgl/>
      <w:lvlText w:val="Afsni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2EF36F16"/>
    <w:multiLevelType w:val="hybridMultilevel"/>
    <w:tmpl w:val="3B56DCC2"/>
    <w:lvl w:ilvl="0" w:tplc="54A0D0A0">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38DD3E86"/>
    <w:multiLevelType w:val="hybridMultilevel"/>
    <w:tmpl w:val="6626192C"/>
    <w:lvl w:ilvl="0" w:tplc="A0603494">
      <w:start w:val="1"/>
      <w:numFmt w:val="decimal"/>
      <w:lvlText w:val="%1."/>
      <w:lvlJc w:val="left"/>
      <w:pPr>
        <w:ind w:left="810" w:hanging="45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3AE21DA9"/>
    <w:multiLevelType w:val="multilevel"/>
    <w:tmpl w:val="040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0F9179F"/>
    <w:multiLevelType w:val="multilevel"/>
    <w:tmpl w:val="0406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0" w15:restartNumberingAfterBreak="0">
    <w:nsid w:val="538E34F8"/>
    <w:multiLevelType w:val="hybridMultilevel"/>
    <w:tmpl w:val="7CE844C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55DB069C"/>
    <w:multiLevelType w:val="hybridMultilevel"/>
    <w:tmpl w:val="A912B048"/>
    <w:lvl w:ilvl="0" w:tplc="6FE8BA88">
      <w:start w:val="1"/>
      <w:numFmt w:val="bullet"/>
      <w:pStyle w:val="Listeafsnit"/>
      <w:lvlText w:val=""/>
      <w:lvlJc w:val="left"/>
      <w:pPr>
        <w:ind w:left="720" w:hanging="360"/>
      </w:pPr>
      <w:rPr>
        <w:rFonts w:ascii="Symbol" w:hAnsi="Symbol" w:hint="default"/>
        <w:color w:val="802F49" w:themeColor="background2"/>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5A5B204F"/>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F785BC4"/>
    <w:multiLevelType w:val="hybridMultilevel"/>
    <w:tmpl w:val="8E90CBC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609A3CB6"/>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66A37C9"/>
    <w:multiLevelType w:val="hybridMultilevel"/>
    <w:tmpl w:val="61AA1A6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0"/>
  </w:num>
  <w:num w:numId="2">
    <w:abstractNumId w:val="24"/>
  </w:num>
  <w:num w:numId="3">
    <w:abstractNumId w:val="18"/>
  </w:num>
  <w:num w:numId="4">
    <w:abstractNumId w:val="22"/>
  </w:num>
  <w:num w:numId="5">
    <w:abstractNumId w:val="11"/>
  </w:num>
  <w:num w:numId="6">
    <w:abstractNumId w:val="15"/>
  </w:num>
  <w:num w:numId="7">
    <w:abstractNumId w:val="21"/>
  </w:num>
  <w:num w:numId="8">
    <w:abstractNumId w:val="9"/>
  </w:num>
  <w:num w:numId="9">
    <w:abstractNumId w:val="9"/>
  </w:num>
  <w:num w:numId="10">
    <w:abstractNumId w:val="7"/>
  </w:num>
  <w:num w:numId="11">
    <w:abstractNumId w:val="7"/>
  </w:num>
  <w:num w:numId="12">
    <w:abstractNumId w:val="6"/>
  </w:num>
  <w:num w:numId="13">
    <w:abstractNumId w:val="6"/>
  </w:num>
  <w:num w:numId="14">
    <w:abstractNumId w:val="5"/>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21"/>
  </w:num>
  <w:num w:numId="23">
    <w:abstractNumId w:val="21"/>
  </w:num>
  <w:num w:numId="24">
    <w:abstractNumId w:val="19"/>
  </w:num>
  <w:num w:numId="25">
    <w:abstractNumId w:val="23"/>
  </w:num>
  <w:num w:numId="26">
    <w:abstractNumId w:val="25"/>
  </w:num>
  <w:num w:numId="27">
    <w:abstractNumId w:val="14"/>
  </w:num>
  <w:num w:numId="28">
    <w:abstractNumId w:val="12"/>
  </w:num>
  <w:num w:numId="29">
    <w:abstractNumId w:val="20"/>
  </w:num>
  <w:num w:numId="30">
    <w:abstractNumId w:val="17"/>
  </w:num>
  <w:num w:numId="31">
    <w:abstractNumId w:val="16"/>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19C"/>
    <w:rsid w:val="00001281"/>
    <w:rsid w:val="000145C9"/>
    <w:rsid w:val="000163F6"/>
    <w:rsid w:val="00016C03"/>
    <w:rsid w:val="000200DD"/>
    <w:rsid w:val="0002066C"/>
    <w:rsid w:val="000221E3"/>
    <w:rsid w:val="00033989"/>
    <w:rsid w:val="00042DFE"/>
    <w:rsid w:val="0004666E"/>
    <w:rsid w:val="00053578"/>
    <w:rsid w:val="000556DA"/>
    <w:rsid w:val="00055F1F"/>
    <w:rsid w:val="00067E06"/>
    <w:rsid w:val="00083CEA"/>
    <w:rsid w:val="000850B8"/>
    <w:rsid w:val="000936AF"/>
    <w:rsid w:val="000A47B4"/>
    <w:rsid w:val="000B5DF7"/>
    <w:rsid w:val="000B7E3F"/>
    <w:rsid w:val="000D218B"/>
    <w:rsid w:val="000E315C"/>
    <w:rsid w:val="000E3F3E"/>
    <w:rsid w:val="000F16A3"/>
    <w:rsid w:val="0010217B"/>
    <w:rsid w:val="00102866"/>
    <w:rsid w:val="00107130"/>
    <w:rsid w:val="00120E1B"/>
    <w:rsid w:val="00122F53"/>
    <w:rsid w:val="00126039"/>
    <w:rsid w:val="00130658"/>
    <w:rsid w:val="00131F76"/>
    <w:rsid w:val="001444A2"/>
    <w:rsid w:val="0015272C"/>
    <w:rsid w:val="00175DF9"/>
    <w:rsid w:val="00182AF1"/>
    <w:rsid w:val="001A6366"/>
    <w:rsid w:val="001A7EEB"/>
    <w:rsid w:val="001C01AB"/>
    <w:rsid w:val="001C710E"/>
    <w:rsid w:val="001C7A33"/>
    <w:rsid w:val="001D54FF"/>
    <w:rsid w:val="001E1879"/>
    <w:rsid w:val="001E2AF8"/>
    <w:rsid w:val="001E5B0C"/>
    <w:rsid w:val="001F063A"/>
    <w:rsid w:val="00213D79"/>
    <w:rsid w:val="0022239D"/>
    <w:rsid w:val="00227F8B"/>
    <w:rsid w:val="0023003A"/>
    <w:rsid w:val="0023444A"/>
    <w:rsid w:val="00246664"/>
    <w:rsid w:val="00246DC0"/>
    <w:rsid w:val="0026005A"/>
    <w:rsid w:val="002627C6"/>
    <w:rsid w:val="00273555"/>
    <w:rsid w:val="002756BC"/>
    <w:rsid w:val="002847E5"/>
    <w:rsid w:val="002958B5"/>
    <w:rsid w:val="00295C4D"/>
    <w:rsid w:val="002A2A16"/>
    <w:rsid w:val="002B16E2"/>
    <w:rsid w:val="002B5033"/>
    <w:rsid w:val="002B53D6"/>
    <w:rsid w:val="002C2096"/>
    <w:rsid w:val="002E0E71"/>
    <w:rsid w:val="002E6670"/>
    <w:rsid w:val="002F77DB"/>
    <w:rsid w:val="00305402"/>
    <w:rsid w:val="0030683A"/>
    <w:rsid w:val="00313C14"/>
    <w:rsid w:val="00317727"/>
    <w:rsid w:val="00331736"/>
    <w:rsid w:val="00332DF0"/>
    <w:rsid w:val="003340FC"/>
    <w:rsid w:val="003542A3"/>
    <w:rsid w:val="00363A5F"/>
    <w:rsid w:val="0037513E"/>
    <w:rsid w:val="00385150"/>
    <w:rsid w:val="00392FC5"/>
    <w:rsid w:val="00393814"/>
    <w:rsid w:val="003B07F9"/>
    <w:rsid w:val="003B1ACB"/>
    <w:rsid w:val="003B5DFF"/>
    <w:rsid w:val="003C518F"/>
    <w:rsid w:val="003C661C"/>
    <w:rsid w:val="003D0F44"/>
    <w:rsid w:val="003E3EF1"/>
    <w:rsid w:val="003F3855"/>
    <w:rsid w:val="003F48F5"/>
    <w:rsid w:val="00401D4D"/>
    <w:rsid w:val="00403430"/>
    <w:rsid w:val="004061D2"/>
    <w:rsid w:val="004160F7"/>
    <w:rsid w:val="00421303"/>
    <w:rsid w:val="00425750"/>
    <w:rsid w:val="0042619C"/>
    <w:rsid w:val="004378ED"/>
    <w:rsid w:val="00460537"/>
    <w:rsid w:val="00464BAA"/>
    <w:rsid w:val="004718DA"/>
    <w:rsid w:val="00472B05"/>
    <w:rsid w:val="0047397A"/>
    <w:rsid w:val="004742D5"/>
    <w:rsid w:val="004860FB"/>
    <w:rsid w:val="004B09A6"/>
    <w:rsid w:val="004B19AD"/>
    <w:rsid w:val="004B72D1"/>
    <w:rsid w:val="004C5EAE"/>
    <w:rsid w:val="004D47FE"/>
    <w:rsid w:val="004E5B47"/>
    <w:rsid w:val="004E63AE"/>
    <w:rsid w:val="004E6B94"/>
    <w:rsid w:val="00501AEC"/>
    <w:rsid w:val="0052115B"/>
    <w:rsid w:val="00523C1A"/>
    <w:rsid w:val="00523FDA"/>
    <w:rsid w:val="0052431F"/>
    <w:rsid w:val="00530A7E"/>
    <w:rsid w:val="00536116"/>
    <w:rsid w:val="00547E36"/>
    <w:rsid w:val="005540CB"/>
    <w:rsid w:val="00554B74"/>
    <w:rsid w:val="005607FB"/>
    <w:rsid w:val="005611E1"/>
    <w:rsid w:val="00561DF6"/>
    <w:rsid w:val="00566AAF"/>
    <w:rsid w:val="005805A4"/>
    <w:rsid w:val="005806DE"/>
    <w:rsid w:val="00591BBE"/>
    <w:rsid w:val="005A5148"/>
    <w:rsid w:val="005A5319"/>
    <w:rsid w:val="005B3AF3"/>
    <w:rsid w:val="005B4EC8"/>
    <w:rsid w:val="005E6CB5"/>
    <w:rsid w:val="0060028E"/>
    <w:rsid w:val="00601228"/>
    <w:rsid w:val="00604699"/>
    <w:rsid w:val="006302BC"/>
    <w:rsid w:val="00666B53"/>
    <w:rsid w:val="00681E60"/>
    <w:rsid w:val="00683DC6"/>
    <w:rsid w:val="00685043"/>
    <w:rsid w:val="00694BC3"/>
    <w:rsid w:val="0069507C"/>
    <w:rsid w:val="006A077A"/>
    <w:rsid w:val="006A3F76"/>
    <w:rsid w:val="006A4973"/>
    <w:rsid w:val="006B5394"/>
    <w:rsid w:val="006B79FC"/>
    <w:rsid w:val="006C33B2"/>
    <w:rsid w:val="006C634E"/>
    <w:rsid w:val="006D278F"/>
    <w:rsid w:val="006D7B04"/>
    <w:rsid w:val="006E3C2C"/>
    <w:rsid w:val="006E6BC9"/>
    <w:rsid w:val="006F2E52"/>
    <w:rsid w:val="006F30C7"/>
    <w:rsid w:val="00702D34"/>
    <w:rsid w:val="007045D9"/>
    <w:rsid w:val="0071528F"/>
    <w:rsid w:val="00717226"/>
    <w:rsid w:val="007209F1"/>
    <w:rsid w:val="00725DBC"/>
    <w:rsid w:val="00732659"/>
    <w:rsid w:val="00737968"/>
    <w:rsid w:val="0075701D"/>
    <w:rsid w:val="00767B18"/>
    <w:rsid w:val="00775E17"/>
    <w:rsid w:val="00776700"/>
    <w:rsid w:val="0077688D"/>
    <w:rsid w:val="00784EAB"/>
    <w:rsid w:val="00786CA2"/>
    <w:rsid w:val="0078747E"/>
    <w:rsid w:val="007946F6"/>
    <w:rsid w:val="0079570D"/>
    <w:rsid w:val="007A6534"/>
    <w:rsid w:val="007B2655"/>
    <w:rsid w:val="007B52A0"/>
    <w:rsid w:val="007C4910"/>
    <w:rsid w:val="007E0AD4"/>
    <w:rsid w:val="007E7E0B"/>
    <w:rsid w:val="007F1C0D"/>
    <w:rsid w:val="007F4D11"/>
    <w:rsid w:val="00801C96"/>
    <w:rsid w:val="0080397F"/>
    <w:rsid w:val="0080755C"/>
    <w:rsid w:val="0081149A"/>
    <w:rsid w:val="008256F6"/>
    <w:rsid w:val="00832555"/>
    <w:rsid w:val="008376CD"/>
    <w:rsid w:val="00843D94"/>
    <w:rsid w:val="00854660"/>
    <w:rsid w:val="00876919"/>
    <w:rsid w:val="008874D0"/>
    <w:rsid w:val="00897FA1"/>
    <w:rsid w:val="008A3C1C"/>
    <w:rsid w:val="008A3D41"/>
    <w:rsid w:val="008A4EFD"/>
    <w:rsid w:val="008B10AC"/>
    <w:rsid w:val="008B511B"/>
    <w:rsid w:val="008C0DE8"/>
    <w:rsid w:val="008C4B00"/>
    <w:rsid w:val="008D5837"/>
    <w:rsid w:val="008D5CEB"/>
    <w:rsid w:val="008D760E"/>
    <w:rsid w:val="008E1693"/>
    <w:rsid w:val="008F52B9"/>
    <w:rsid w:val="008F5BCB"/>
    <w:rsid w:val="008F7721"/>
    <w:rsid w:val="009070A2"/>
    <w:rsid w:val="0091258B"/>
    <w:rsid w:val="00920198"/>
    <w:rsid w:val="00924BA3"/>
    <w:rsid w:val="009406C7"/>
    <w:rsid w:val="009457AA"/>
    <w:rsid w:val="00960119"/>
    <w:rsid w:val="0097178B"/>
    <w:rsid w:val="009721B6"/>
    <w:rsid w:val="00990543"/>
    <w:rsid w:val="00993462"/>
    <w:rsid w:val="00993ACA"/>
    <w:rsid w:val="009B113E"/>
    <w:rsid w:val="009B2A26"/>
    <w:rsid w:val="009C33E3"/>
    <w:rsid w:val="009E5DC2"/>
    <w:rsid w:val="009E644A"/>
    <w:rsid w:val="009F0C54"/>
    <w:rsid w:val="009F6DF6"/>
    <w:rsid w:val="00A16B3F"/>
    <w:rsid w:val="00A207AA"/>
    <w:rsid w:val="00A27A2C"/>
    <w:rsid w:val="00A33ED4"/>
    <w:rsid w:val="00A37D4B"/>
    <w:rsid w:val="00A41013"/>
    <w:rsid w:val="00A42D19"/>
    <w:rsid w:val="00A532C9"/>
    <w:rsid w:val="00A61898"/>
    <w:rsid w:val="00A63048"/>
    <w:rsid w:val="00A67ED9"/>
    <w:rsid w:val="00AA0CBE"/>
    <w:rsid w:val="00AA4923"/>
    <w:rsid w:val="00AB35D9"/>
    <w:rsid w:val="00AD3B38"/>
    <w:rsid w:val="00AE1F6E"/>
    <w:rsid w:val="00AE40BF"/>
    <w:rsid w:val="00AE5535"/>
    <w:rsid w:val="00AF097B"/>
    <w:rsid w:val="00AF2F0F"/>
    <w:rsid w:val="00AF5218"/>
    <w:rsid w:val="00B03F14"/>
    <w:rsid w:val="00B11455"/>
    <w:rsid w:val="00B11CFE"/>
    <w:rsid w:val="00B16DBA"/>
    <w:rsid w:val="00B211DE"/>
    <w:rsid w:val="00B22CEE"/>
    <w:rsid w:val="00B42556"/>
    <w:rsid w:val="00B5100A"/>
    <w:rsid w:val="00B63FE3"/>
    <w:rsid w:val="00B751A7"/>
    <w:rsid w:val="00B752AE"/>
    <w:rsid w:val="00B8706F"/>
    <w:rsid w:val="00BA341C"/>
    <w:rsid w:val="00BA6B41"/>
    <w:rsid w:val="00BB49FE"/>
    <w:rsid w:val="00BD6D5A"/>
    <w:rsid w:val="00BF46AD"/>
    <w:rsid w:val="00BF6828"/>
    <w:rsid w:val="00C10984"/>
    <w:rsid w:val="00C23772"/>
    <w:rsid w:val="00C307EC"/>
    <w:rsid w:val="00C30AB8"/>
    <w:rsid w:val="00C37AC6"/>
    <w:rsid w:val="00C438A0"/>
    <w:rsid w:val="00C4602B"/>
    <w:rsid w:val="00C7728E"/>
    <w:rsid w:val="00C80447"/>
    <w:rsid w:val="00C819EB"/>
    <w:rsid w:val="00CA10AB"/>
    <w:rsid w:val="00CA69A9"/>
    <w:rsid w:val="00CA714B"/>
    <w:rsid w:val="00CB1EA8"/>
    <w:rsid w:val="00CB60F6"/>
    <w:rsid w:val="00CB7768"/>
    <w:rsid w:val="00CD2CBA"/>
    <w:rsid w:val="00CE0775"/>
    <w:rsid w:val="00CF22ED"/>
    <w:rsid w:val="00CF49DB"/>
    <w:rsid w:val="00CF4BA8"/>
    <w:rsid w:val="00D06579"/>
    <w:rsid w:val="00D07D10"/>
    <w:rsid w:val="00D11390"/>
    <w:rsid w:val="00D14B09"/>
    <w:rsid w:val="00D173DF"/>
    <w:rsid w:val="00D208E3"/>
    <w:rsid w:val="00D3022E"/>
    <w:rsid w:val="00D31935"/>
    <w:rsid w:val="00D31C1A"/>
    <w:rsid w:val="00D52651"/>
    <w:rsid w:val="00D67334"/>
    <w:rsid w:val="00D745DC"/>
    <w:rsid w:val="00D74B31"/>
    <w:rsid w:val="00D8664F"/>
    <w:rsid w:val="00DA1BB0"/>
    <w:rsid w:val="00DA1BBE"/>
    <w:rsid w:val="00DA34EA"/>
    <w:rsid w:val="00DB0A9D"/>
    <w:rsid w:val="00DB2E19"/>
    <w:rsid w:val="00DB4254"/>
    <w:rsid w:val="00DD0272"/>
    <w:rsid w:val="00DE461C"/>
    <w:rsid w:val="00DF0190"/>
    <w:rsid w:val="00DF5515"/>
    <w:rsid w:val="00E02F7C"/>
    <w:rsid w:val="00E062BF"/>
    <w:rsid w:val="00E248DE"/>
    <w:rsid w:val="00E277D5"/>
    <w:rsid w:val="00E36491"/>
    <w:rsid w:val="00E43D0C"/>
    <w:rsid w:val="00E461DF"/>
    <w:rsid w:val="00E54F2B"/>
    <w:rsid w:val="00E551FD"/>
    <w:rsid w:val="00E563CB"/>
    <w:rsid w:val="00E64669"/>
    <w:rsid w:val="00E82CBB"/>
    <w:rsid w:val="00E86470"/>
    <w:rsid w:val="00E906EB"/>
    <w:rsid w:val="00E96702"/>
    <w:rsid w:val="00EB5A7F"/>
    <w:rsid w:val="00EB60AC"/>
    <w:rsid w:val="00EC0FE3"/>
    <w:rsid w:val="00EC5644"/>
    <w:rsid w:val="00EE16C2"/>
    <w:rsid w:val="00EE1CFD"/>
    <w:rsid w:val="00EE4641"/>
    <w:rsid w:val="00F03415"/>
    <w:rsid w:val="00F04147"/>
    <w:rsid w:val="00F3295F"/>
    <w:rsid w:val="00F401D6"/>
    <w:rsid w:val="00F553EA"/>
    <w:rsid w:val="00F6522F"/>
    <w:rsid w:val="00F718BF"/>
    <w:rsid w:val="00F8119F"/>
    <w:rsid w:val="00F90AC3"/>
    <w:rsid w:val="00FA1151"/>
    <w:rsid w:val="00FB14C2"/>
    <w:rsid w:val="00FB5152"/>
    <w:rsid w:val="00FF4083"/>
    <w:rsid w:val="00FF52A5"/>
    <w:rsid w:val="00FF7F4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1A75DC"/>
  <w15:chartTrackingRefBased/>
  <w15:docId w15:val="{A8ACA660-6038-401E-AF40-0AC2C1586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da-DK" w:eastAsia="en-US" w:bidi="ar-SA"/>
      </w:rPr>
    </w:rPrDefault>
    <w:pPrDefault/>
  </w:docDefaults>
  <w:latentStyles w:defLockedState="0" w:defUIPriority="99" w:defSemiHidden="0" w:defUnhideWhenUsed="0" w:defQFormat="0" w:count="376">
    <w:lsdException w:name="Normal" w:uiPriority="2"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4E6B94"/>
    <w:pPr>
      <w:tabs>
        <w:tab w:val="left" w:pos="454"/>
      </w:tabs>
      <w:spacing w:after="240" w:line="260" w:lineRule="atLeast"/>
    </w:pPr>
    <w:rPr>
      <w:rFonts w:asciiTheme="minorHAnsi" w:eastAsia="Times New Roman" w:hAnsiTheme="minorHAnsi"/>
      <w:color w:val="000000" w:themeColor="text1"/>
      <w:lang w:eastAsia="da-DK"/>
    </w:rPr>
  </w:style>
  <w:style w:type="paragraph" w:styleId="Overskrift1">
    <w:name w:val="heading 1"/>
    <w:basedOn w:val="Normal"/>
    <w:next w:val="Normal"/>
    <w:link w:val="Overskrift1Tegn"/>
    <w:uiPriority w:val="1"/>
    <w:qFormat/>
    <w:rsid w:val="0081149A"/>
    <w:pPr>
      <w:keepNext/>
      <w:numPr>
        <w:numId w:val="24"/>
      </w:numPr>
      <w:spacing w:before="400" w:line="320" w:lineRule="atLeast"/>
      <w:contextualSpacing/>
      <w:outlineLvl w:val="0"/>
    </w:pPr>
    <w:rPr>
      <w:rFonts w:asciiTheme="majorHAnsi" w:hAnsiTheme="majorHAnsi"/>
      <w:b/>
      <w:color w:val="54546E" w:themeColor="accent3"/>
      <w:sz w:val="32"/>
    </w:rPr>
  </w:style>
  <w:style w:type="paragraph" w:styleId="Overskrift2">
    <w:name w:val="heading 2"/>
    <w:basedOn w:val="Normal"/>
    <w:next w:val="Normal"/>
    <w:link w:val="Overskrift2Tegn"/>
    <w:uiPriority w:val="1"/>
    <w:qFormat/>
    <w:rsid w:val="0081149A"/>
    <w:pPr>
      <w:keepNext/>
      <w:numPr>
        <w:ilvl w:val="1"/>
        <w:numId w:val="24"/>
      </w:numPr>
      <w:spacing w:before="240" w:after="30"/>
      <w:outlineLvl w:val="1"/>
    </w:pPr>
    <w:rPr>
      <w:rFonts w:asciiTheme="majorHAnsi" w:hAnsiTheme="majorHAnsi"/>
      <w:b/>
      <w:sz w:val="26"/>
    </w:rPr>
  </w:style>
  <w:style w:type="paragraph" w:styleId="Overskrift3">
    <w:name w:val="heading 3"/>
    <w:basedOn w:val="Normal"/>
    <w:next w:val="Normal"/>
    <w:link w:val="Overskrift3Tegn"/>
    <w:uiPriority w:val="1"/>
    <w:qFormat/>
    <w:rsid w:val="0081149A"/>
    <w:pPr>
      <w:keepNext/>
      <w:numPr>
        <w:ilvl w:val="2"/>
        <w:numId w:val="24"/>
      </w:numPr>
      <w:spacing w:before="240" w:after="30"/>
      <w:outlineLvl w:val="2"/>
    </w:pPr>
    <w:rPr>
      <w:rFonts w:asciiTheme="majorHAnsi" w:hAnsiTheme="majorHAnsi"/>
      <w:b/>
      <w:szCs w:val="23"/>
    </w:rPr>
  </w:style>
  <w:style w:type="paragraph" w:styleId="Overskrift4">
    <w:name w:val="heading 4"/>
    <w:basedOn w:val="Normal"/>
    <w:next w:val="Normal"/>
    <w:link w:val="Overskrift4Tegn"/>
    <w:semiHidden/>
    <w:qFormat/>
    <w:rsid w:val="0081149A"/>
    <w:pPr>
      <w:keepNext/>
      <w:keepLines/>
      <w:numPr>
        <w:ilvl w:val="3"/>
        <w:numId w:val="24"/>
      </w:numPr>
      <w:spacing w:before="360" w:line="280" w:lineRule="atLeast"/>
      <w:outlineLvl w:val="3"/>
    </w:pPr>
    <w:rPr>
      <w:rFonts w:asciiTheme="majorHAnsi" w:eastAsiaTheme="majorEastAsia" w:hAnsiTheme="majorHAnsi" w:cstheme="majorBidi"/>
      <w:iCs/>
      <w:sz w:val="24"/>
    </w:rPr>
  </w:style>
  <w:style w:type="paragraph" w:styleId="Overskrift5">
    <w:name w:val="heading 5"/>
    <w:basedOn w:val="Normal"/>
    <w:next w:val="Normal"/>
    <w:link w:val="Overskrift5Tegn"/>
    <w:uiPriority w:val="9"/>
    <w:semiHidden/>
    <w:qFormat/>
    <w:rsid w:val="0081149A"/>
    <w:pPr>
      <w:keepNext/>
      <w:keepLines/>
      <w:numPr>
        <w:ilvl w:val="4"/>
        <w:numId w:val="24"/>
      </w:numPr>
      <w:spacing w:before="40"/>
      <w:outlineLvl w:val="4"/>
    </w:pPr>
    <w:rPr>
      <w:rFonts w:asciiTheme="majorHAnsi" w:eastAsiaTheme="majorEastAsia" w:hAnsiTheme="majorHAnsi" w:cstheme="majorBidi"/>
      <w:color w:val="933251" w:themeColor="accent1" w:themeShade="BF"/>
    </w:rPr>
  </w:style>
  <w:style w:type="paragraph" w:styleId="Overskrift6">
    <w:name w:val="heading 6"/>
    <w:basedOn w:val="Normal"/>
    <w:next w:val="Normal"/>
    <w:link w:val="Overskrift6Tegn"/>
    <w:uiPriority w:val="9"/>
    <w:semiHidden/>
    <w:unhideWhenUsed/>
    <w:qFormat/>
    <w:rsid w:val="0081149A"/>
    <w:pPr>
      <w:keepNext/>
      <w:keepLines/>
      <w:numPr>
        <w:ilvl w:val="5"/>
        <w:numId w:val="24"/>
      </w:numPr>
      <w:spacing w:before="40"/>
      <w:outlineLvl w:val="5"/>
    </w:pPr>
    <w:rPr>
      <w:rFonts w:asciiTheme="majorHAnsi" w:eastAsiaTheme="majorEastAsia" w:hAnsiTheme="majorHAnsi" w:cstheme="majorBidi"/>
      <w:color w:val="622135" w:themeColor="accent1" w:themeShade="7F"/>
    </w:rPr>
  </w:style>
  <w:style w:type="paragraph" w:styleId="Overskrift7">
    <w:name w:val="heading 7"/>
    <w:basedOn w:val="Normal"/>
    <w:next w:val="Normal"/>
    <w:link w:val="Overskrift7Tegn"/>
    <w:uiPriority w:val="9"/>
    <w:semiHidden/>
    <w:unhideWhenUsed/>
    <w:qFormat/>
    <w:rsid w:val="0081149A"/>
    <w:pPr>
      <w:keepNext/>
      <w:keepLines/>
      <w:numPr>
        <w:ilvl w:val="6"/>
        <w:numId w:val="24"/>
      </w:numPr>
      <w:spacing w:before="40"/>
      <w:outlineLvl w:val="6"/>
    </w:pPr>
    <w:rPr>
      <w:rFonts w:asciiTheme="majorHAnsi" w:eastAsiaTheme="majorEastAsia" w:hAnsiTheme="majorHAnsi" w:cstheme="majorBidi"/>
      <w:i/>
      <w:iCs/>
      <w:color w:val="622135" w:themeColor="accent1" w:themeShade="7F"/>
    </w:rPr>
  </w:style>
  <w:style w:type="paragraph" w:styleId="Overskrift8">
    <w:name w:val="heading 8"/>
    <w:basedOn w:val="Normal"/>
    <w:next w:val="Normal"/>
    <w:link w:val="Overskrift8Tegn"/>
    <w:uiPriority w:val="9"/>
    <w:semiHidden/>
    <w:unhideWhenUsed/>
    <w:qFormat/>
    <w:rsid w:val="0081149A"/>
    <w:pPr>
      <w:keepNext/>
      <w:keepLines/>
      <w:numPr>
        <w:ilvl w:val="7"/>
        <w:numId w:val="24"/>
      </w:numPr>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81149A"/>
    <w:pPr>
      <w:keepNext/>
      <w:keepLines/>
      <w:numPr>
        <w:ilvl w:val="8"/>
        <w:numId w:val="2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aliases w:val="RH Oversigtstabel,Oversigtstabel"/>
    <w:basedOn w:val="Tabel-Normal"/>
    <w:uiPriority w:val="39"/>
    <w:rsid w:val="0081149A"/>
    <w:rPr>
      <w:rFonts w:eastAsia="Times New Roman"/>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tabel1-lys-farve6">
    <w:name w:val="Grid Table 1 Light Accent 6"/>
    <w:basedOn w:val="Tabel-Normal"/>
    <w:uiPriority w:val="46"/>
    <w:rsid w:val="0081149A"/>
    <w:rPr>
      <w:rFonts w:eastAsia="Times New Roman"/>
    </w:rPr>
    <w:tblPr>
      <w:tblStyleRowBandSize w:val="1"/>
      <w:tblStyleColBandSize w:val="1"/>
      <w:tblBorders>
        <w:top w:val="single" w:sz="4" w:space="0" w:color="F9D2BA" w:themeColor="accent6" w:themeTint="66"/>
        <w:left w:val="single" w:sz="4" w:space="0" w:color="F9D2BA" w:themeColor="accent6" w:themeTint="66"/>
        <w:bottom w:val="single" w:sz="4" w:space="0" w:color="F9D2BA" w:themeColor="accent6" w:themeTint="66"/>
        <w:right w:val="single" w:sz="4" w:space="0" w:color="F9D2BA" w:themeColor="accent6" w:themeTint="66"/>
        <w:insideH w:val="single" w:sz="4" w:space="0" w:color="F9D2BA" w:themeColor="accent6" w:themeTint="66"/>
        <w:insideV w:val="single" w:sz="4" w:space="0" w:color="F9D2BA" w:themeColor="accent6" w:themeTint="66"/>
      </w:tblBorders>
    </w:tblPr>
    <w:tblStylePr w:type="firstRow">
      <w:rPr>
        <w:b/>
        <w:bCs/>
      </w:rPr>
      <w:tblPr/>
      <w:tcPr>
        <w:tcBorders>
          <w:bottom w:val="single" w:sz="12" w:space="0" w:color="F7BB98" w:themeColor="accent6" w:themeTint="99"/>
        </w:tcBorders>
      </w:tcPr>
    </w:tblStylePr>
    <w:tblStylePr w:type="lastRow">
      <w:rPr>
        <w:b/>
        <w:bCs/>
      </w:rPr>
      <w:tblPr/>
      <w:tcPr>
        <w:tcBorders>
          <w:top w:val="double" w:sz="2" w:space="0" w:color="F7BB98" w:themeColor="accent6" w:themeTint="99"/>
        </w:tcBorders>
      </w:tcPr>
    </w:tblStylePr>
    <w:tblStylePr w:type="firstCol">
      <w:rPr>
        <w:b/>
        <w:bCs/>
      </w:rPr>
    </w:tblStylePr>
    <w:tblStylePr w:type="lastCol">
      <w:rPr>
        <w:b/>
        <w:bCs/>
      </w:rPr>
    </w:tblStylePr>
  </w:style>
  <w:style w:type="character" w:customStyle="1" w:styleId="Overskrift1Tegn">
    <w:name w:val="Overskrift 1 Tegn"/>
    <w:basedOn w:val="Standardskrifttypeiafsnit"/>
    <w:link w:val="Overskrift1"/>
    <w:uiPriority w:val="1"/>
    <w:rsid w:val="0081149A"/>
    <w:rPr>
      <w:rFonts w:asciiTheme="majorHAnsi" w:eastAsia="Times New Roman" w:hAnsiTheme="majorHAnsi"/>
      <w:b/>
      <w:color w:val="54546E" w:themeColor="accent3"/>
      <w:sz w:val="32"/>
      <w:lang w:eastAsia="da-DK"/>
    </w:rPr>
  </w:style>
  <w:style w:type="paragraph" w:styleId="Sidehoved">
    <w:name w:val="header"/>
    <w:basedOn w:val="Normal"/>
    <w:link w:val="SidehovedTegn"/>
    <w:semiHidden/>
    <w:rsid w:val="0081149A"/>
    <w:pPr>
      <w:tabs>
        <w:tab w:val="center" w:pos="4986"/>
        <w:tab w:val="right" w:pos="9972"/>
      </w:tabs>
    </w:pPr>
  </w:style>
  <w:style w:type="character" w:customStyle="1" w:styleId="SidehovedTegn">
    <w:name w:val="Sidehoved Tegn"/>
    <w:basedOn w:val="Standardskrifttypeiafsnit"/>
    <w:link w:val="Sidehoved"/>
    <w:semiHidden/>
    <w:rsid w:val="0081149A"/>
    <w:rPr>
      <w:rFonts w:asciiTheme="minorHAnsi" w:eastAsia="Times New Roman" w:hAnsiTheme="minorHAnsi"/>
      <w:color w:val="000000" w:themeColor="text1"/>
      <w:lang w:eastAsia="da-DK"/>
    </w:rPr>
  </w:style>
  <w:style w:type="character" w:styleId="Hyperlink">
    <w:name w:val="Hyperlink"/>
    <w:basedOn w:val="Standardskrifttypeiafsnit"/>
    <w:uiPriority w:val="99"/>
    <w:rsid w:val="0081149A"/>
    <w:rPr>
      <w:color w:val="000000" w:themeColor="text1"/>
      <w:u w:val="none"/>
    </w:rPr>
  </w:style>
  <w:style w:type="paragraph" w:styleId="Sidefod">
    <w:name w:val="footer"/>
    <w:basedOn w:val="Normal"/>
    <w:link w:val="SidefodTegn"/>
    <w:uiPriority w:val="99"/>
    <w:rsid w:val="0081149A"/>
    <w:pPr>
      <w:tabs>
        <w:tab w:val="center" w:pos="4986"/>
        <w:tab w:val="right" w:pos="9972"/>
      </w:tabs>
      <w:spacing w:after="0" w:line="160" w:lineRule="exact"/>
    </w:pPr>
    <w:rPr>
      <w:sz w:val="16"/>
    </w:rPr>
  </w:style>
  <w:style w:type="character" w:customStyle="1" w:styleId="SidefodTegn">
    <w:name w:val="Sidefod Tegn"/>
    <w:basedOn w:val="Standardskrifttypeiafsnit"/>
    <w:link w:val="Sidefod"/>
    <w:uiPriority w:val="99"/>
    <w:rsid w:val="0081149A"/>
    <w:rPr>
      <w:rFonts w:asciiTheme="minorHAnsi" w:eastAsia="Times New Roman" w:hAnsiTheme="minorHAnsi"/>
      <w:color w:val="000000" w:themeColor="text1"/>
      <w:sz w:val="16"/>
      <w:lang w:eastAsia="da-DK"/>
    </w:rPr>
  </w:style>
  <w:style w:type="paragraph" w:styleId="Indholdsfortegnelse1">
    <w:name w:val="toc 1"/>
    <w:basedOn w:val="Normal"/>
    <w:next w:val="Normal"/>
    <w:uiPriority w:val="39"/>
    <w:rsid w:val="0081149A"/>
    <w:pPr>
      <w:tabs>
        <w:tab w:val="clear" w:pos="454"/>
        <w:tab w:val="right" w:leader="dot" w:pos="8505"/>
      </w:tabs>
      <w:spacing w:before="80" w:after="80"/>
    </w:pPr>
    <w:rPr>
      <w:b/>
    </w:rPr>
  </w:style>
  <w:style w:type="paragraph" w:styleId="Overskrift">
    <w:name w:val="TOC Heading"/>
    <w:basedOn w:val="Overskrift1"/>
    <w:next w:val="Normal"/>
    <w:uiPriority w:val="99"/>
    <w:semiHidden/>
    <w:qFormat/>
    <w:rsid w:val="0081149A"/>
    <w:pPr>
      <w:keepLines/>
      <w:spacing w:before="0" w:after="440"/>
      <w:outlineLvl w:val="9"/>
    </w:pPr>
    <w:rPr>
      <w:rFonts w:eastAsiaTheme="majorEastAsia" w:cstheme="majorBidi"/>
      <w:color w:val="54546E"/>
      <w:szCs w:val="32"/>
    </w:rPr>
  </w:style>
  <w:style w:type="paragraph" w:customStyle="1" w:styleId="Bokstekst">
    <w:name w:val="Bokstekst"/>
    <w:basedOn w:val="Normaludenafstand"/>
    <w:uiPriority w:val="99"/>
    <w:semiHidden/>
    <w:qFormat/>
    <w:rsid w:val="0081149A"/>
    <w:rPr>
      <w:rFonts w:eastAsiaTheme="minorHAnsi"/>
      <w:b/>
      <w:color w:val="54546E" w:themeColor="accent3"/>
      <w:sz w:val="22"/>
    </w:rPr>
  </w:style>
  <w:style w:type="paragraph" w:customStyle="1" w:styleId="Normaludenafstand">
    <w:name w:val="Normal uden afstand"/>
    <w:basedOn w:val="Normal"/>
    <w:uiPriority w:val="2"/>
    <w:qFormat/>
    <w:rsid w:val="0081149A"/>
    <w:pPr>
      <w:spacing w:after="0"/>
    </w:pPr>
  </w:style>
  <w:style w:type="paragraph" w:customStyle="1" w:styleId="Billedfelt">
    <w:name w:val="Billedfelt"/>
    <w:basedOn w:val="Normaludenafstand"/>
    <w:uiPriority w:val="99"/>
    <w:semiHidden/>
    <w:qFormat/>
    <w:rsid w:val="0081149A"/>
    <w:pPr>
      <w:spacing w:line="240" w:lineRule="auto"/>
    </w:pPr>
  </w:style>
  <w:style w:type="paragraph" w:customStyle="1" w:styleId="Vejledningtitel">
    <w:name w:val="Vejledning titel"/>
    <w:basedOn w:val="Normal"/>
    <w:uiPriority w:val="99"/>
    <w:semiHidden/>
    <w:qFormat/>
    <w:rsid w:val="0081149A"/>
    <w:pPr>
      <w:spacing w:after="1660" w:line="336" w:lineRule="atLeast"/>
    </w:pPr>
    <w:rPr>
      <w:b/>
      <w:caps/>
      <w:color w:val="FFFFFF" w:themeColor="background1"/>
      <w:spacing w:val="14"/>
      <w:sz w:val="28"/>
    </w:rPr>
  </w:style>
  <w:style w:type="paragraph" w:customStyle="1" w:styleId="Vejledningnr">
    <w:name w:val="Vejledning nr"/>
    <w:basedOn w:val="Normaludenafstand"/>
    <w:uiPriority w:val="99"/>
    <w:semiHidden/>
    <w:qFormat/>
    <w:rsid w:val="0081149A"/>
    <w:pPr>
      <w:spacing w:line="960" w:lineRule="exact"/>
    </w:pPr>
    <w:rPr>
      <w:rFonts w:asciiTheme="majorHAnsi" w:hAnsiTheme="majorHAnsi"/>
      <w:outline/>
      <w:color w:val="FFFFFF" w:themeColor="background1"/>
      <w:sz w:val="96"/>
      <w14:textOutline w14:w="12700" w14:cap="rnd" w14:cmpd="sng" w14:algn="ctr">
        <w14:solidFill>
          <w14:schemeClr w14:val="bg1"/>
        </w14:solidFill>
        <w14:prstDash w14:val="solid"/>
        <w14:bevel/>
      </w14:textOutline>
      <w14:textFill>
        <w14:noFill/>
      </w14:textFill>
    </w:rPr>
  </w:style>
  <w:style w:type="paragraph" w:customStyle="1" w:styleId="Forsidetitel">
    <w:name w:val="Forside titel"/>
    <w:basedOn w:val="Normaludenafstand"/>
    <w:next w:val="Forsideundertitel"/>
    <w:qFormat/>
    <w:rsid w:val="0081149A"/>
    <w:pPr>
      <w:spacing w:after="360" w:line="600" w:lineRule="exact"/>
    </w:pPr>
    <w:rPr>
      <w:rFonts w:asciiTheme="majorHAnsi" w:hAnsiTheme="majorHAnsi"/>
      <w:b/>
      <w:sz w:val="60"/>
    </w:rPr>
  </w:style>
  <w:style w:type="paragraph" w:customStyle="1" w:styleId="Forsideundertitel">
    <w:name w:val="Forside undertitel"/>
    <w:basedOn w:val="Normaludenafstand"/>
    <w:qFormat/>
    <w:rsid w:val="0081149A"/>
    <w:pPr>
      <w:spacing w:line="384" w:lineRule="exact"/>
    </w:pPr>
    <w:rPr>
      <w:rFonts w:asciiTheme="majorHAnsi" w:hAnsiTheme="majorHAnsi"/>
      <w:caps/>
      <w:spacing w:val="14"/>
      <w:sz w:val="32"/>
    </w:rPr>
  </w:style>
  <w:style w:type="paragraph" w:customStyle="1" w:styleId="Normalefterboks">
    <w:name w:val="Normal efter boks"/>
    <w:basedOn w:val="Normal"/>
    <w:next w:val="Normal"/>
    <w:uiPriority w:val="2"/>
    <w:qFormat/>
    <w:rsid w:val="0081149A"/>
    <w:pPr>
      <w:spacing w:before="240"/>
    </w:pPr>
  </w:style>
  <w:style w:type="paragraph" w:customStyle="1" w:styleId="Sidenr">
    <w:name w:val="Sidenr"/>
    <w:basedOn w:val="Sidefod"/>
    <w:uiPriority w:val="99"/>
    <w:semiHidden/>
    <w:qFormat/>
    <w:rsid w:val="0081149A"/>
    <w:pPr>
      <w:spacing w:line="240" w:lineRule="auto"/>
      <w:jc w:val="right"/>
    </w:pPr>
    <w:rPr>
      <w:sz w:val="20"/>
    </w:rPr>
  </w:style>
  <w:style w:type="paragraph" w:customStyle="1" w:styleId="Bagsidetekst">
    <w:name w:val="Bagsidetekst"/>
    <w:basedOn w:val="Bokstekst"/>
    <w:uiPriority w:val="99"/>
    <w:semiHidden/>
    <w:qFormat/>
    <w:rsid w:val="0081149A"/>
    <w:rPr>
      <w:color w:val="FFFFFF"/>
    </w:rPr>
  </w:style>
  <w:style w:type="numbering" w:styleId="111111">
    <w:name w:val="Outline List 2"/>
    <w:basedOn w:val="Ingenoversigt"/>
    <w:uiPriority w:val="99"/>
    <w:semiHidden/>
    <w:unhideWhenUsed/>
    <w:rsid w:val="0081149A"/>
    <w:pPr>
      <w:numPr>
        <w:numId w:val="2"/>
      </w:numPr>
    </w:pPr>
  </w:style>
  <w:style w:type="numbering" w:styleId="1ai">
    <w:name w:val="Outline List 1"/>
    <w:basedOn w:val="Ingenoversigt"/>
    <w:uiPriority w:val="99"/>
    <w:semiHidden/>
    <w:unhideWhenUsed/>
    <w:rsid w:val="0081149A"/>
    <w:pPr>
      <w:numPr>
        <w:numId w:val="4"/>
      </w:numPr>
    </w:pPr>
  </w:style>
  <w:style w:type="paragraph" w:customStyle="1" w:styleId="Adresse">
    <w:name w:val="Adresse"/>
    <w:basedOn w:val="Normal"/>
    <w:semiHidden/>
    <w:rsid w:val="0081149A"/>
    <w:pPr>
      <w:framePr w:hSpace="142" w:wrap="around" w:vAnchor="page" w:hAnchor="page" w:x="7967" w:y="11341"/>
      <w:autoSpaceDE w:val="0"/>
      <w:autoSpaceDN w:val="0"/>
      <w:adjustRightInd w:val="0"/>
      <w:suppressOverlap/>
      <w:jc w:val="right"/>
    </w:pPr>
    <w:rPr>
      <w:rFonts w:cs="Calibri"/>
      <w:color w:val="787878"/>
      <w:sz w:val="18"/>
      <w:szCs w:val="18"/>
    </w:rPr>
  </w:style>
  <w:style w:type="paragraph" w:styleId="Afsenderadresse">
    <w:name w:val="envelope return"/>
    <w:basedOn w:val="Normal"/>
    <w:semiHidden/>
    <w:rsid w:val="0081149A"/>
    <w:pPr>
      <w:spacing w:after="90" w:line="220" w:lineRule="exact"/>
    </w:pPr>
    <w:rPr>
      <w:rFonts w:asciiTheme="majorHAnsi" w:eastAsiaTheme="majorEastAsia" w:hAnsiTheme="majorHAnsi" w:cstheme="majorBidi"/>
    </w:rPr>
  </w:style>
  <w:style w:type="table" w:styleId="Almindeligtabel1">
    <w:name w:val="Plain Table 1"/>
    <w:basedOn w:val="Tabel-Normal"/>
    <w:uiPriority w:val="41"/>
    <w:rsid w:val="0081149A"/>
    <w:rPr>
      <w:rFonts w:eastAsia="Times New Roma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81149A"/>
    <w:rPr>
      <w:rFonts w:eastAsia="Times New Roma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81149A"/>
    <w:rPr>
      <w:rFonts w:eastAsia="Times New Roma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81149A"/>
    <w:rPr>
      <w:rFonts w:eastAsia="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81149A"/>
    <w:rPr>
      <w:rFonts w:eastAsia="Times New Roma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unhideWhenUsed/>
    <w:rsid w:val="0081149A"/>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81149A"/>
    <w:rPr>
      <w:rFonts w:ascii="Consolas" w:eastAsia="Times New Roman" w:hAnsi="Consolas"/>
      <w:color w:val="000000" w:themeColor="text1"/>
      <w:sz w:val="21"/>
      <w:szCs w:val="21"/>
      <w:lang w:eastAsia="da-DK"/>
    </w:rPr>
  </w:style>
  <w:style w:type="character" w:customStyle="1" w:styleId="Overskrift2Tegn">
    <w:name w:val="Overskrift 2 Tegn"/>
    <w:basedOn w:val="Standardskrifttypeiafsnit"/>
    <w:link w:val="Overskrift2"/>
    <w:uiPriority w:val="1"/>
    <w:rsid w:val="0081149A"/>
    <w:rPr>
      <w:rFonts w:asciiTheme="majorHAnsi" w:eastAsia="Times New Roman" w:hAnsiTheme="majorHAnsi"/>
      <w:b/>
      <w:color w:val="000000" w:themeColor="text1"/>
      <w:sz w:val="26"/>
      <w:lang w:eastAsia="da-DK"/>
    </w:rPr>
  </w:style>
  <w:style w:type="character" w:customStyle="1" w:styleId="Overskrift3Tegn">
    <w:name w:val="Overskrift 3 Tegn"/>
    <w:basedOn w:val="Standardskrifttypeiafsnit"/>
    <w:link w:val="Overskrift3"/>
    <w:uiPriority w:val="1"/>
    <w:rsid w:val="0081149A"/>
    <w:rPr>
      <w:rFonts w:asciiTheme="majorHAnsi" w:eastAsia="Times New Roman" w:hAnsiTheme="majorHAnsi"/>
      <w:b/>
      <w:color w:val="000000" w:themeColor="text1"/>
      <w:szCs w:val="23"/>
      <w:lang w:eastAsia="da-DK"/>
    </w:rPr>
  </w:style>
  <w:style w:type="character" w:customStyle="1" w:styleId="Overskrift4Tegn">
    <w:name w:val="Overskrift 4 Tegn"/>
    <w:basedOn w:val="Standardskrifttypeiafsnit"/>
    <w:link w:val="Overskrift4"/>
    <w:semiHidden/>
    <w:rsid w:val="0081149A"/>
    <w:rPr>
      <w:rFonts w:asciiTheme="majorHAnsi" w:eastAsiaTheme="majorEastAsia" w:hAnsiTheme="majorHAnsi" w:cstheme="majorBidi"/>
      <w:iCs/>
      <w:color w:val="000000" w:themeColor="text1"/>
      <w:sz w:val="24"/>
      <w:lang w:eastAsia="da-DK"/>
    </w:rPr>
  </w:style>
  <w:style w:type="character" w:customStyle="1" w:styleId="Overskrift5Tegn">
    <w:name w:val="Overskrift 5 Tegn"/>
    <w:basedOn w:val="Standardskrifttypeiafsnit"/>
    <w:link w:val="Overskrift5"/>
    <w:uiPriority w:val="9"/>
    <w:semiHidden/>
    <w:rsid w:val="0081149A"/>
    <w:rPr>
      <w:rFonts w:asciiTheme="majorHAnsi" w:eastAsiaTheme="majorEastAsia" w:hAnsiTheme="majorHAnsi" w:cstheme="majorBidi"/>
      <w:color w:val="933251" w:themeColor="accent1" w:themeShade="BF"/>
      <w:lang w:eastAsia="da-DK"/>
    </w:rPr>
  </w:style>
  <w:style w:type="character" w:customStyle="1" w:styleId="Overskrift6Tegn">
    <w:name w:val="Overskrift 6 Tegn"/>
    <w:basedOn w:val="Standardskrifttypeiafsnit"/>
    <w:link w:val="Overskrift6"/>
    <w:uiPriority w:val="9"/>
    <w:semiHidden/>
    <w:rsid w:val="0081149A"/>
    <w:rPr>
      <w:rFonts w:asciiTheme="majorHAnsi" w:eastAsiaTheme="majorEastAsia" w:hAnsiTheme="majorHAnsi" w:cstheme="majorBidi"/>
      <w:color w:val="622135" w:themeColor="accent1" w:themeShade="7F"/>
      <w:lang w:eastAsia="da-DK"/>
    </w:rPr>
  </w:style>
  <w:style w:type="character" w:customStyle="1" w:styleId="Overskrift7Tegn">
    <w:name w:val="Overskrift 7 Tegn"/>
    <w:basedOn w:val="Standardskrifttypeiafsnit"/>
    <w:link w:val="Overskrift7"/>
    <w:uiPriority w:val="9"/>
    <w:semiHidden/>
    <w:rsid w:val="0081149A"/>
    <w:rPr>
      <w:rFonts w:asciiTheme="majorHAnsi" w:eastAsiaTheme="majorEastAsia" w:hAnsiTheme="majorHAnsi" w:cstheme="majorBidi"/>
      <w:i/>
      <w:iCs/>
      <w:color w:val="622135" w:themeColor="accent1" w:themeShade="7F"/>
      <w:lang w:eastAsia="da-DK"/>
    </w:rPr>
  </w:style>
  <w:style w:type="character" w:customStyle="1" w:styleId="Overskrift8Tegn">
    <w:name w:val="Overskrift 8 Tegn"/>
    <w:basedOn w:val="Standardskrifttypeiafsnit"/>
    <w:link w:val="Overskrift8"/>
    <w:uiPriority w:val="9"/>
    <w:semiHidden/>
    <w:rsid w:val="0081149A"/>
    <w:rPr>
      <w:rFonts w:asciiTheme="majorHAnsi" w:eastAsiaTheme="majorEastAsia" w:hAnsiTheme="majorHAnsi" w:cstheme="majorBidi"/>
      <w:color w:val="272727" w:themeColor="text1" w:themeTint="D8"/>
      <w:sz w:val="21"/>
      <w:szCs w:val="21"/>
      <w:lang w:eastAsia="da-DK"/>
    </w:rPr>
  </w:style>
  <w:style w:type="character" w:customStyle="1" w:styleId="Overskrift9Tegn">
    <w:name w:val="Overskrift 9 Tegn"/>
    <w:basedOn w:val="Standardskrifttypeiafsnit"/>
    <w:link w:val="Overskrift9"/>
    <w:uiPriority w:val="9"/>
    <w:semiHidden/>
    <w:rsid w:val="0081149A"/>
    <w:rPr>
      <w:rFonts w:asciiTheme="majorHAnsi" w:eastAsiaTheme="majorEastAsia" w:hAnsiTheme="majorHAnsi" w:cstheme="majorBidi"/>
      <w:i/>
      <w:iCs/>
      <w:color w:val="272727" w:themeColor="text1" w:themeTint="D8"/>
      <w:sz w:val="21"/>
      <w:szCs w:val="21"/>
      <w:lang w:eastAsia="da-DK"/>
    </w:rPr>
  </w:style>
  <w:style w:type="numbering" w:styleId="ArtikelSektion">
    <w:name w:val="Outline List 3"/>
    <w:basedOn w:val="Ingenoversigt"/>
    <w:uiPriority w:val="99"/>
    <w:semiHidden/>
    <w:unhideWhenUsed/>
    <w:rsid w:val="0081149A"/>
    <w:pPr>
      <w:numPr>
        <w:numId w:val="6"/>
      </w:numPr>
    </w:pPr>
  </w:style>
  <w:style w:type="character" w:styleId="BesgtLink">
    <w:name w:val="FollowedHyperlink"/>
    <w:basedOn w:val="Standardskrifttypeiafsnit"/>
    <w:semiHidden/>
    <w:rsid w:val="0081149A"/>
    <w:rPr>
      <w:color w:val="6F728C" w:themeColor="accent5"/>
      <w:u w:val="none"/>
    </w:rPr>
  </w:style>
  <w:style w:type="paragraph" w:styleId="Bibliografi">
    <w:name w:val="Bibliography"/>
    <w:basedOn w:val="Normal"/>
    <w:next w:val="Normal"/>
    <w:uiPriority w:val="37"/>
    <w:semiHidden/>
    <w:rsid w:val="0081149A"/>
  </w:style>
  <w:style w:type="paragraph" w:customStyle="1" w:styleId="Bilagsoverskrift1">
    <w:name w:val="Bilagsoverskrift 1"/>
    <w:basedOn w:val="Normal"/>
    <w:next w:val="Normal"/>
    <w:uiPriority w:val="1"/>
    <w:semiHidden/>
    <w:qFormat/>
    <w:rsid w:val="0081149A"/>
    <w:pPr>
      <w:keepNext/>
      <w:keepLines/>
      <w:pageBreakBefore/>
      <w:tabs>
        <w:tab w:val="num" w:pos="1644"/>
      </w:tabs>
      <w:spacing w:after="320" w:line="480" w:lineRule="atLeast"/>
      <w:ind w:left="1644" w:hanging="1644"/>
      <w:outlineLvl w:val="0"/>
    </w:pPr>
    <w:rPr>
      <w:rFonts w:asciiTheme="majorHAnsi" w:hAnsiTheme="majorHAnsi"/>
      <w:color w:val="C1476E" w:themeColor="accent1"/>
      <w:sz w:val="44"/>
    </w:rPr>
  </w:style>
  <w:style w:type="paragraph" w:styleId="Billedtekst">
    <w:name w:val="caption"/>
    <w:basedOn w:val="Normal"/>
    <w:next w:val="Normal"/>
    <w:semiHidden/>
    <w:qFormat/>
    <w:rsid w:val="0081149A"/>
    <w:rPr>
      <w:iCs/>
      <w:sz w:val="16"/>
      <w:szCs w:val="18"/>
    </w:rPr>
  </w:style>
  <w:style w:type="paragraph" w:styleId="Bloktekst">
    <w:name w:val="Block Text"/>
    <w:basedOn w:val="Normal"/>
    <w:uiPriority w:val="99"/>
    <w:semiHidden/>
    <w:unhideWhenUsed/>
    <w:rsid w:val="0081149A"/>
    <w:pPr>
      <w:pBdr>
        <w:top w:val="single" w:sz="2" w:space="10" w:color="C1476E" w:themeColor="accent1"/>
        <w:left w:val="single" w:sz="2" w:space="10" w:color="C1476E" w:themeColor="accent1"/>
        <w:bottom w:val="single" w:sz="2" w:space="10" w:color="C1476E" w:themeColor="accent1"/>
        <w:right w:val="single" w:sz="2" w:space="10" w:color="C1476E" w:themeColor="accent1"/>
      </w:pBdr>
      <w:ind w:left="1152" w:right="1152"/>
    </w:pPr>
    <w:rPr>
      <w:i/>
      <w:iCs/>
      <w:color w:val="C1476E" w:themeColor="accent1"/>
    </w:rPr>
  </w:style>
  <w:style w:type="character" w:styleId="Bogenstitel">
    <w:name w:val="Book Title"/>
    <w:basedOn w:val="Standardskrifttypeiafsnit"/>
    <w:uiPriority w:val="33"/>
    <w:semiHidden/>
    <w:qFormat/>
    <w:rsid w:val="0081149A"/>
    <w:rPr>
      <w:b/>
      <w:bCs/>
      <w:i/>
      <w:iCs/>
      <w:spacing w:val="5"/>
    </w:rPr>
  </w:style>
  <w:style w:type="paragraph" w:customStyle="1" w:styleId="Boksoverskrift">
    <w:name w:val="Boksoverskrift"/>
    <w:basedOn w:val="Normal"/>
    <w:next w:val="Normal"/>
    <w:semiHidden/>
    <w:qFormat/>
    <w:rsid w:val="0081149A"/>
    <w:pPr>
      <w:spacing w:line="320" w:lineRule="atLeast"/>
    </w:pPr>
    <w:rPr>
      <w:rFonts w:asciiTheme="majorHAnsi" w:eastAsiaTheme="minorHAnsi" w:hAnsiTheme="majorHAnsi"/>
      <w:color w:val="C1476E" w:themeColor="accent1"/>
      <w:sz w:val="28"/>
    </w:rPr>
  </w:style>
  <w:style w:type="paragraph" w:styleId="Brevhoved">
    <w:name w:val="Message Header"/>
    <w:basedOn w:val="Normal"/>
    <w:link w:val="BrevhovedTegn"/>
    <w:uiPriority w:val="99"/>
    <w:semiHidden/>
    <w:unhideWhenUsed/>
    <w:rsid w:val="0081149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BrevhovedTegn">
    <w:name w:val="Brevhoved Tegn"/>
    <w:basedOn w:val="Standardskrifttypeiafsnit"/>
    <w:link w:val="Brevhoved"/>
    <w:uiPriority w:val="99"/>
    <w:semiHidden/>
    <w:rsid w:val="0081149A"/>
    <w:rPr>
      <w:rFonts w:asciiTheme="majorHAnsi" w:eastAsiaTheme="majorEastAsia" w:hAnsiTheme="majorHAnsi" w:cstheme="majorBidi"/>
      <w:color w:val="000000" w:themeColor="text1"/>
      <w:sz w:val="24"/>
      <w:shd w:val="pct20" w:color="auto" w:fill="auto"/>
      <w:lang w:eastAsia="da-DK"/>
    </w:rPr>
  </w:style>
  <w:style w:type="paragraph" w:styleId="Brdtekst">
    <w:name w:val="Body Text"/>
    <w:basedOn w:val="Normal"/>
    <w:link w:val="BrdtekstTegn"/>
    <w:uiPriority w:val="99"/>
    <w:semiHidden/>
    <w:unhideWhenUsed/>
    <w:rsid w:val="0081149A"/>
    <w:pPr>
      <w:spacing w:after="120"/>
    </w:pPr>
  </w:style>
  <w:style w:type="character" w:customStyle="1" w:styleId="BrdtekstTegn">
    <w:name w:val="Brødtekst Tegn"/>
    <w:basedOn w:val="Standardskrifttypeiafsnit"/>
    <w:link w:val="Brdtekst"/>
    <w:uiPriority w:val="99"/>
    <w:semiHidden/>
    <w:rsid w:val="0081149A"/>
    <w:rPr>
      <w:rFonts w:asciiTheme="minorHAnsi" w:eastAsia="Times New Roman" w:hAnsiTheme="minorHAnsi"/>
      <w:color w:val="000000" w:themeColor="text1"/>
      <w:lang w:eastAsia="da-DK"/>
    </w:rPr>
  </w:style>
  <w:style w:type="paragraph" w:styleId="Brdtekst-frstelinjeindrykning1">
    <w:name w:val="Body Text First Indent"/>
    <w:basedOn w:val="Brdtekst"/>
    <w:link w:val="Brdtekst-frstelinjeindrykning1Tegn"/>
    <w:uiPriority w:val="99"/>
    <w:semiHidden/>
    <w:unhideWhenUsed/>
    <w:rsid w:val="0081149A"/>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81149A"/>
    <w:rPr>
      <w:rFonts w:asciiTheme="minorHAnsi" w:eastAsia="Times New Roman" w:hAnsiTheme="minorHAnsi"/>
      <w:color w:val="000000" w:themeColor="text1"/>
      <w:lang w:eastAsia="da-DK"/>
    </w:rPr>
  </w:style>
  <w:style w:type="paragraph" w:styleId="Brdtekstindrykning">
    <w:name w:val="Body Text Indent"/>
    <w:basedOn w:val="Normal"/>
    <w:link w:val="BrdtekstindrykningTegn"/>
    <w:uiPriority w:val="99"/>
    <w:semiHidden/>
    <w:unhideWhenUsed/>
    <w:rsid w:val="0081149A"/>
    <w:pPr>
      <w:spacing w:after="120"/>
      <w:ind w:left="283"/>
    </w:pPr>
  </w:style>
  <w:style w:type="character" w:customStyle="1" w:styleId="BrdtekstindrykningTegn">
    <w:name w:val="Brødtekstindrykning Tegn"/>
    <w:basedOn w:val="Standardskrifttypeiafsnit"/>
    <w:link w:val="Brdtekstindrykning"/>
    <w:uiPriority w:val="99"/>
    <w:semiHidden/>
    <w:rsid w:val="0081149A"/>
    <w:rPr>
      <w:rFonts w:asciiTheme="minorHAnsi" w:eastAsia="Times New Roman" w:hAnsiTheme="minorHAnsi"/>
      <w:color w:val="000000" w:themeColor="text1"/>
      <w:lang w:eastAsia="da-DK"/>
    </w:rPr>
  </w:style>
  <w:style w:type="paragraph" w:styleId="Brdtekst-frstelinjeindrykning2">
    <w:name w:val="Body Text First Indent 2"/>
    <w:basedOn w:val="Brdtekstindrykning"/>
    <w:link w:val="Brdtekst-frstelinjeindrykning2Tegn"/>
    <w:uiPriority w:val="99"/>
    <w:semiHidden/>
    <w:unhideWhenUsed/>
    <w:rsid w:val="0081149A"/>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81149A"/>
    <w:rPr>
      <w:rFonts w:asciiTheme="minorHAnsi" w:eastAsia="Times New Roman" w:hAnsiTheme="minorHAnsi"/>
      <w:color w:val="000000" w:themeColor="text1"/>
      <w:lang w:eastAsia="da-DK"/>
    </w:rPr>
  </w:style>
  <w:style w:type="paragraph" w:styleId="Brdtekst2">
    <w:name w:val="Body Text 2"/>
    <w:basedOn w:val="Normal"/>
    <w:link w:val="Brdtekst2Tegn"/>
    <w:uiPriority w:val="99"/>
    <w:semiHidden/>
    <w:unhideWhenUsed/>
    <w:rsid w:val="0081149A"/>
    <w:pPr>
      <w:spacing w:after="120" w:line="480" w:lineRule="auto"/>
    </w:pPr>
  </w:style>
  <w:style w:type="character" w:customStyle="1" w:styleId="Brdtekst2Tegn">
    <w:name w:val="Brødtekst 2 Tegn"/>
    <w:basedOn w:val="Standardskrifttypeiafsnit"/>
    <w:link w:val="Brdtekst2"/>
    <w:uiPriority w:val="99"/>
    <w:semiHidden/>
    <w:rsid w:val="0081149A"/>
    <w:rPr>
      <w:rFonts w:asciiTheme="minorHAnsi" w:eastAsia="Times New Roman" w:hAnsiTheme="minorHAnsi"/>
      <w:color w:val="000000" w:themeColor="text1"/>
      <w:lang w:eastAsia="da-DK"/>
    </w:rPr>
  </w:style>
  <w:style w:type="paragraph" w:styleId="Brdtekst3">
    <w:name w:val="Body Text 3"/>
    <w:basedOn w:val="Normal"/>
    <w:link w:val="Brdtekst3Tegn"/>
    <w:uiPriority w:val="99"/>
    <w:semiHidden/>
    <w:unhideWhenUsed/>
    <w:rsid w:val="0081149A"/>
    <w:pPr>
      <w:spacing w:after="120"/>
    </w:pPr>
    <w:rPr>
      <w:sz w:val="16"/>
      <w:szCs w:val="16"/>
    </w:rPr>
  </w:style>
  <w:style w:type="character" w:customStyle="1" w:styleId="Brdtekst3Tegn">
    <w:name w:val="Brødtekst 3 Tegn"/>
    <w:basedOn w:val="Standardskrifttypeiafsnit"/>
    <w:link w:val="Brdtekst3"/>
    <w:uiPriority w:val="99"/>
    <w:semiHidden/>
    <w:rsid w:val="0081149A"/>
    <w:rPr>
      <w:rFonts w:asciiTheme="minorHAnsi" w:eastAsia="Times New Roman" w:hAnsiTheme="minorHAnsi"/>
      <w:color w:val="000000" w:themeColor="text1"/>
      <w:sz w:val="16"/>
      <w:szCs w:val="16"/>
      <w:lang w:eastAsia="da-DK"/>
    </w:rPr>
  </w:style>
  <w:style w:type="paragraph" w:styleId="Brdtekstindrykning2">
    <w:name w:val="Body Text Indent 2"/>
    <w:basedOn w:val="Normal"/>
    <w:link w:val="Brdtekstindrykning2Tegn"/>
    <w:uiPriority w:val="99"/>
    <w:semiHidden/>
    <w:unhideWhenUsed/>
    <w:rsid w:val="0081149A"/>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81149A"/>
    <w:rPr>
      <w:rFonts w:asciiTheme="minorHAnsi" w:eastAsia="Times New Roman" w:hAnsiTheme="minorHAnsi"/>
      <w:color w:val="000000" w:themeColor="text1"/>
      <w:lang w:eastAsia="da-DK"/>
    </w:rPr>
  </w:style>
  <w:style w:type="paragraph" w:styleId="Brdtekstindrykning3">
    <w:name w:val="Body Text Indent 3"/>
    <w:basedOn w:val="Normal"/>
    <w:link w:val="Brdtekstindrykning3Tegn"/>
    <w:uiPriority w:val="99"/>
    <w:semiHidden/>
    <w:unhideWhenUsed/>
    <w:rsid w:val="0081149A"/>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81149A"/>
    <w:rPr>
      <w:rFonts w:asciiTheme="minorHAnsi" w:eastAsia="Times New Roman" w:hAnsiTheme="minorHAnsi"/>
      <w:color w:val="000000" w:themeColor="text1"/>
      <w:sz w:val="16"/>
      <w:szCs w:val="16"/>
      <w:lang w:eastAsia="da-DK"/>
    </w:rPr>
  </w:style>
  <w:style w:type="paragraph" w:styleId="Citat">
    <w:name w:val="Quote"/>
    <w:basedOn w:val="Normal"/>
    <w:next w:val="Normal"/>
    <w:link w:val="CitatTegn"/>
    <w:uiPriority w:val="29"/>
    <w:semiHidden/>
    <w:qFormat/>
    <w:rsid w:val="0081149A"/>
    <w:pPr>
      <w:spacing w:before="200"/>
      <w:ind w:left="864" w:right="864"/>
      <w:jc w:val="center"/>
    </w:pPr>
    <w:rPr>
      <w:i/>
      <w:iCs/>
      <w:color w:val="404040" w:themeColor="text1" w:themeTint="BF"/>
    </w:rPr>
  </w:style>
  <w:style w:type="character" w:customStyle="1" w:styleId="CitatTegn">
    <w:name w:val="Citat Tegn"/>
    <w:basedOn w:val="Standardskrifttypeiafsnit"/>
    <w:link w:val="Citat"/>
    <w:uiPriority w:val="29"/>
    <w:semiHidden/>
    <w:rsid w:val="003E3EF1"/>
    <w:rPr>
      <w:rFonts w:asciiTheme="minorHAnsi" w:eastAsia="Times New Roman" w:hAnsiTheme="minorHAnsi"/>
      <w:i/>
      <w:iCs/>
      <w:color w:val="404040" w:themeColor="text1" w:themeTint="BF"/>
      <w:lang w:eastAsia="da-DK"/>
    </w:rPr>
  </w:style>
  <w:style w:type="paragraph" w:styleId="Citatoverskrift">
    <w:name w:val="toa heading"/>
    <w:basedOn w:val="Normal"/>
    <w:next w:val="Normal"/>
    <w:uiPriority w:val="99"/>
    <w:semiHidden/>
    <w:unhideWhenUsed/>
    <w:rsid w:val="0081149A"/>
    <w:pPr>
      <w:spacing w:before="120"/>
    </w:pPr>
    <w:rPr>
      <w:rFonts w:asciiTheme="majorHAnsi" w:eastAsiaTheme="majorEastAsia" w:hAnsiTheme="majorHAnsi" w:cstheme="majorBidi"/>
      <w:b/>
      <w:bCs/>
      <w:sz w:val="24"/>
    </w:rPr>
  </w:style>
  <w:style w:type="paragraph" w:styleId="Citatsamling">
    <w:name w:val="table of authorities"/>
    <w:basedOn w:val="Normal"/>
    <w:next w:val="Normal"/>
    <w:uiPriority w:val="99"/>
    <w:semiHidden/>
    <w:unhideWhenUsed/>
    <w:rsid w:val="0081149A"/>
    <w:pPr>
      <w:ind w:left="220" w:hanging="220"/>
    </w:pPr>
  </w:style>
  <w:style w:type="table" w:customStyle="1" w:styleId="DANVAtabel">
    <w:name w:val="DANVA tabel"/>
    <w:basedOn w:val="Tabel-Normal"/>
    <w:semiHidden/>
    <w:rsid w:val="0081149A"/>
    <w:rPr>
      <w:rFonts w:ascii="Arial" w:eastAsia="Times New Roman" w:hAnsi="Arial"/>
      <w:lang w:eastAsia="da-DK"/>
    </w:rPr>
    <w:tblP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style>
  <w:style w:type="paragraph" w:styleId="Dato">
    <w:name w:val="Date"/>
    <w:basedOn w:val="Normal"/>
    <w:next w:val="Normal"/>
    <w:link w:val="DatoTegn"/>
    <w:uiPriority w:val="99"/>
    <w:semiHidden/>
    <w:unhideWhenUsed/>
    <w:rsid w:val="0081149A"/>
  </w:style>
  <w:style w:type="character" w:customStyle="1" w:styleId="DatoTegn">
    <w:name w:val="Dato Tegn"/>
    <w:basedOn w:val="Standardskrifttypeiafsnit"/>
    <w:link w:val="Dato"/>
    <w:uiPriority w:val="99"/>
    <w:semiHidden/>
    <w:rsid w:val="0081149A"/>
    <w:rPr>
      <w:rFonts w:asciiTheme="minorHAnsi" w:eastAsia="Times New Roman" w:hAnsiTheme="minorHAnsi"/>
      <w:color w:val="000000" w:themeColor="text1"/>
      <w:lang w:eastAsia="da-DK"/>
    </w:rPr>
  </w:style>
  <w:style w:type="paragraph" w:customStyle="1" w:styleId="Dato1">
    <w:name w:val="Dato1"/>
    <w:autoRedefine/>
    <w:semiHidden/>
    <w:rsid w:val="0081149A"/>
    <w:pPr>
      <w:framePr w:w="2835" w:h="284" w:hRule="exact" w:wrap="around" w:vAnchor="page" w:hAnchor="page" w:x="5784" w:y="3970"/>
      <w:shd w:val="solid" w:color="FFFFFF" w:fill="FFFFFF"/>
      <w:spacing w:line="360" w:lineRule="auto"/>
    </w:pPr>
    <w:rPr>
      <w:rFonts w:ascii="Verdana" w:eastAsia="Times New Roman" w:hAnsi="Verdana"/>
      <w:noProof/>
      <w:sz w:val="18"/>
      <w:szCs w:val="18"/>
      <w:lang w:eastAsia="da-DK"/>
    </w:rPr>
  </w:style>
  <w:style w:type="paragraph" w:styleId="Dokumentoversigt">
    <w:name w:val="Document Map"/>
    <w:basedOn w:val="Normal"/>
    <w:link w:val="DokumentoversigtTegn"/>
    <w:uiPriority w:val="99"/>
    <w:semiHidden/>
    <w:unhideWhenUsed/>
    <w:rsid w:val="0081149A"/>
    <w:rPr>
      <w:rFonts w:cs="Segoe UI"/>
      <w:sz w:val="16"/>
      <w:szCs w:val="16"/>
    </w:rPr>
  </w:style>
  <w:style w:type="character" w:customStyle="1" w:styleId="DokumentoversigtTegn">
    <w:name w:val="Dokumentoversigt Tegn"/>
    <w:basedOn w:val="Standardskrifttypeiafsnit"/>
    <w:link w:val="Dokumentoversigt"/>
    <w:uiPriority w:val="99"/>
    <w:semiHidden/>
    <w:rsid w:val="0081149A"/>
    <w:rPr>
      <w:rFonts w:asciiTheme="minorHAnsi" w:eastAsia="Times New Roman" w:hAnsiTheme="minorHAnsi" w:cs="Segoe UI"/>
      <w:color w:val="000000" w:themeColor="text1"/>
      <w:sz w:val="16"/>
      <w:szCs w:val="16"/>
      <w:lang w:eastAsia="da-DK"/>
    </w:rPr>
  </w:style>
  <w:style w:type="paragraph" w:customStyle="1" w:styleId="Elementnote">
    <w:name w:val="Elementnote"/>
    <w:basedOn w:val="Normal"/>
    <w:uiPriority w:val="1"/>
    <w:semiHidden/>
    <w:qFormat/>
    <w:rsid w:val="0081149A"/>
    <w:rPr>
      <w:sz w:val="16"/>
    </w:rPr>
  </w:style>
  <w:style w:type="paragraph" w:customStyle="1" w:styleId="Elementoverskrift">
    <w:name w:val="Elementoverskrift"/>
    <w:basedOn w:val="Normal"/>
    <w:uiPriority w:val="1"/>
    <w:semiHidden/>
    <w:qFormat/>
    <w:rsid w:val="0081149A"/>
    <w:pPr>
      <w:keepNext/>
    </w:pPr>
    <w:rPr>
      <w:rFonts w:ascii="Corbel" w:hAnsi="Corbel"/>
      <w:sz w:val="24"/>
    </w:rPr>
  </w:style>
  <w:style w:type="paragraph" w:customStyle="1" w:styleId="Elementoverskriftbilagsfigur">
    <w:name w:val="Elementoverskrift bilagsfigur"/>
    <w:basedOn w:val="Normal"/>
    <w:uiPriority w:val="2"/>
    <w:semiHidden/>
    <w:qFormat/>
    <w:rsid w:val="0081149A"/>
    <w:pPr>
      <w:keepNext/>
      <w:tabs>
        <w:tab w:val="left" w:pos="1503"/>
      </w:tabs>
      <w:ind w:left="1503" w:hanging="1503"/>
    </w:pPr>
    <w:rPr>
      <w:rFonts w:ascii="Corbel" w:hAnsi="Corbel"/>
      <w:sz w:val="24"/>
    </w:rPr>
  </w:style>
  <w:style w:type="paragraph" w:customStyle="1" w:styleId="Elementoverskriftbilagstabel">
    <w:name w:val="Elementoverskrift bilagstabel"/>
    <w:basedOn w:val="Normal"/>
    <w:uiPriority w:val="2"/>
    <w:semiHidden/>
    <w:qFormat/>
    <w:rsid w:val="0081149A"/>
    <w:pPr>
      <w:keepNext/>
      <w:tabs>
        <w:tab w:val="left" w:pos="1531"/>
      </w:tabs>
      <w:spacing w:line="270" w:lineRule="exact"/>
      <w:ind w:left="1531" w:hanging="1531"/>
    </w:pPr>
    <w:rPr>
      <w:rFonts w:ascii="Corbel" w:hAnsi="Corbel"/>
      <w:sz w:val="24"/>
    </w:rPr>
  </w:style>
  <w:style w:type="paragraph" w:customStyle="1" w:styleId="Elementoverskriftfigur">
    <w:name w:val="Elementoverskrift figur"/>
    <w:basedOn w:val="Normal"/>
    <w:uiPriority w:val="2"/>
    <w:semiHidden/>
    <w:qFormat/>
    <w:rsid w:val="0081149A"/>
    <w:pPr>
      <w:keepNext/>
      <w:tabs>
        <w:tab w:val="left" w:pos="964"/>
      </w:tabs>
      <w:ind w:left="964" w:hanging="964"/>
    </w:pPr>
    <w:rPr>
      <w:rFonts w:ascii="Corbel" w:hAnsi="Corbel"/>
      <w:sz w:val="24"/>
    </w:rPr>
  </w:style>
  <w:style w:type="paragraph" w:customStyle="1" w:styleId="Elementoverskrifttabel">
    <w:name w:val="Elementoverskrift tabel"/>
    <w:basedOn w:val="Normal"/>
    <w:uiPriority w:val="2"/>
    <w:semiHidden/>
    <w:qFormat/>
    <w:rsid w:val="0081149A"/>
    <w:pPr>
      <w:keepNext/>
      <w:tabs>
        <w:tab w:val="left" w:pos="992"/>
      </w:tabs>
      <w:ind w:left="992" w:hanging="992"/>
    </w:pPr>
    <w:rPr>
      <w:rFonts w:ascii="Corbel" w:hAnsi="Corbel"/>
      <w:sz w:val="24"/>
    </w:rPr>
  </w:style>
  <w:style w:type="table" w:styleId="Farvetgitter">
    <w:name w:val="Colorful Grid"/>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F2DAE1" w:themeFill="accent1" w:themeFillTint="33"/>
    </w:tcPr>
    <w:tblStylePr w:type="firstRow">
      <w:rPr>
        <w:b/>
        <w:bCs/>
      </w:rPr>
      <w:tblPr/>
      <w:tcPr>
        <w:shd w:val="clear" w:color="auto" w:fill="E6B5C4" w:themeFill="accent1" w:themeFillTint="66"/>
      </w:tcPr>
    </w:tblStylePr>
    <w:tblStylePr w:type="lastRow">
      <w:rPr>
        <w:b/>
        <w:bCs/>
        <w:color w:val="000000" w:themeColor="text1"/>
      </w:rPr>
      <w:tblPr/>
      <w:tcPr>
        <w:shd w:val="clear" w:color="auto" w:fill="E6B5C4" w:themeFill="accent1" w:themeFillTint="66"/>
      </w:tcPr>
    </w:tblStylePr>
    <w:tblStylePr w:type="firstCol">
      <w:rPr>
        <w:color w:val="FFFFFF" w:themeColor="background1"/>
      </w:rPr>
      <w:tblPr/>
      <w:tcPr>
        <w:shd w:val="clear" w:color="auto" w:fill="933251" w:themeFill="accent1" w:themeFillShade="BF"/>
      </w:tcPr>
    </w:tblStylePr>
    <w:tblStylePr w:type="lastCol">
      <w:rPr>
        <w:color w:val="FFFFFF" w:themeColor="background1"/>
      </w:rPr>
      <w:tblPr/>
      <w:tcPr>
        <w:shd w:val="clear" w:color="auto" w:fill="933251" w:themeFill="accent1" w:themeFillShade="BF"/>
      </w:tcPr>
    </w:tblStylePr>
    <w:tblStylePr w:type="band1Vert">
      <w:tblPr/>
      <w:tcPr>
        <w:shd w:val="clear" w:color="auto" w:fill="E0A3B6" w:themeFill="accent1" w:themeFillTint="7F"/>
      </w:tcPr>
    </w:tblStylePr>
    <w:tblStylePr w:type="band1Horz">
      <w:tblPr/>
      <w:tcPr>
        <w:shd w:val="clear" w:color="auto" w:fill="E0A3B6" w:themeFill="accent1" w:themeFillTint="7F"/>
      </w:tcPr>
    </w:tblStylePr>
  </w:style>
  <w:style w:type="table" w:styleId="Farvetgitter-fremhvningsfarve2">
    <w:name w:val="Colorful Grid Accent 2"/>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EDF5F2" w:themeFill="accent2" w:themeFillTint="33"/>
    </w:tcPr>
    <w:tblStylePr w:type="firstRow">
      <w:rPr>
        <w:b/>
        <w:bCs/>
      </w:rPr>
      <w:tblPr/>
      <w:tcPr>
        <w:shd w:val="clear" w:color="auto" w:fill="DBECE5" w:themeFill="accent2" w:themeFillTint="66"/>
      </w:tcPr>
    </w:tblStylePr>
    <w:tblStylePr w:type="lastRow">
      <w:rPr>
        <w:b/>
        <w:bCs/>
        <w:color w:val="000000" w:themeColor="text1"/>
      </w:rPr>
      <w:tblPr/>
      <w:tcPr>
        <w:shd w:val="clear" w:color="auto" w:fill="DBECE5" w:themeFill="accent2" w:themeFillTint="66"/>
      </w:tcPr>
    </w:tblStylePr>
    <w:tblStylePr w:type="firstCol">
      <w:rPr>
        <w:color w:val="FFFFFF" w:themeColor="background1"/>
      </w:rPr>
      <w:tblPr/>
      <w:tcPr>
        <w:shd w:val="clear" w:color="auto" w:fill="67B092" w:themeFill="accent2" w:themeFillShade="BF"/>
      </w:tcPr>
    </w:tblStylePr>
    <w:tblStylePr w:type="lastCol">
      <w:rPr>
        <w:color w:val="FFFFFF" w:themeColor="background1"/>
      </w:rPr>
      <w:tblPr/>
      <w:tcPr>
        <w:shd w:val="clear" w:color="auto" w:fill="67B092" w:themeFill="accent2" w:themeFillShade="BF"/>
      </w:tcPr>
    </w:tblStylePr>
    <w:tblStylePr w:type="band1Vert">
      <w:tblPr/>
      <w:tcPr>
        <w:shd w:val="clear" w:color="auto" w:fill="D2E8DF" w:themeFill="accent2" w:themeFillTint="7F"/>
      </w:tcPr>
    </w:tblStylePr>
    <w:tblStylePr w:type="band1Horz">
      <w:tblPr/>
      <w:tcPr>
        <w:shd w:val="clear" w:color="auto" w:fill="D2E8DF" w:themeFill="accent2" w:themeFillTint="7F"/>
      </w:tcPr>
    </w:tblStylePr>
  </w:style>
  <w:style w:type="table" w:styleId="Farvetgitter-fremhvningsfarve3">
    <w:name w:val="Colorful Grid Accent 3"/>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DBDBE3" w:themeFill="accent3" w:themeFillTint="33"/>
    </w:tcPr>
    <w:tblStylePr w:type="firstRow">
      <w:rPr>
        <w:b/>
        <w:bCs/>
      </w:rPr>
      <w:tblPr/>
      <w:tcPr>
        <w:shd w:val="clear" w:color="auto" w:fill="B7B7C8" w:themeFill="accent3" w:themeFillTint="66"/>
      </w:tcPr>
    </w:tblStylePr>
    <w:tblStylePr w:type="lastRow">
      <w:rPr>
        <w:b/>
        <w:bCs/>
        <w:color w:val="000000" w:themeColor="text1"/>
      </w:rPr>
      <w:tblPr/>
      <w:tcPr>
        <w:shd w:val="clear" w:color="auto" w:fill="B7B7C8" w:themeFill="accent3" w:themeFillTint="66"/>
      </w:tcPr>
    </w:tblStylePr>
    <w:tblStylePr w:type="firstCol">
      <w:rPr>
        <w:color w:val="FFFFFF" w:themeColor="background1"/>
      </w:rPr>
      <w:tblPr/>
      <w:tcPr>
        <w:shd w:val="clear" w:color="auto" w:fill="3E3E52" w:themeFill="accent3" w:themeFillShade="BF"/>
      </w:tcPr>
    </w:tblStylePr>
    <w:tblStylePr w:type="lastCol">
      <w:rPr>
        <w:color w:val="FFFFFF" w:themeColor="background1"/>
      </w:rPr>
      <w:tblPr/>
      <w:tcPr>
        <w:shd w:val="clear" w:color="auto" w:fill="3E3E52" w:themeFill="accent3" w:themeFillShade="BF"/>
      </w:tcPr>
    </w:tblStylePr>
    <w:tblStylePr w:type="band1Vert">
      <w:tblPr/>
      <w:tcPr>
        <w:shd w:val="clear" w:color="auto" w:fill="A5A5BA" w:themeFill="accent3" w:themeFillTint="7F"/>
      </w:tcPr>
    </w:tblStylePr>
    <w:tblStylePr w:type="band1Horz">
      <w:tblPr/>
      <w:tcPr>
        <w:shd w:val="clear" w:color="auto" w:fill="A5A5BA" w:themeFill="accent3" w:themeFillTint="7F"/>
      </w:tcPr>
    </w:tblStylePr>
  </w:style>
  <w:style w:type="table" w:styleId="Farvetgitter-fremhvningsfarve4">
    <w:name w:val="Colorful Grid Accent 4"/>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FEF8E2" w:themeFill="accent4" w:themeFillTint="33"/>
    </w:tcPr>
    <w:tblStylePr w:type="firstRow">
      <w:rPr>
        <w:b/>
        <w:bCs/>
      </w:rPr>
      <w:tblPr/>
      <w:tcPr>
        <w:shd w:val="clear" w:color="auto" w:fill="FDF2C6" w:themeFill="accent4" w:themeFillTint="66"/>
      </w:tcPr>
    </w:tblStylePr>
    <w:tblStylePr w:type="lastRow">
      <w:rPr>
        <w:b/>
        <w:bCs/>
        <w:color w:val="000000" w:themeColor="text1"/>
      </w:rPr>
      <w:tblPr/>
      <w:tcPr>
        <w:shd w:val="clear" w:color="auto" w:fill="FDF2C6" w:themeFill="accent4" w:themeFillTint="66"/>
      </w:tcPr>
    </w:tblStylePr>
    <w:tblStylePr w:type="firstCol">
      <w:rPr>
        <w:color w:val="FFFFFF" w:themeColor="background1"/>
      </w:rPr>
      <w:tblPr/>
      <w:tcPr>
        <w:shd w:val="clear" w:color="auto" w:fill="FACB18" w:themeFill="accent4" w:themeFillShade="BF"/>
      </w:tcPr>
    </w:tblStylePr>
    <w:tblStylePr w:type="lastCol">
      <w:rPr>
        <w:color w:val="FFFFFF" w:themeColor="background1"/>
      </w:rPr>
      <w:tblPr/>
      <w:tcPr>
        <w:shd w:val="clear" w:color="auto" w:fill="FACB18" w:themeFill="accent4" w:themeFillShade="BF"/>
      </w:tcPr>
    </w:tblStylePr>
    <w:tblStylePr w:type="band1Vert">
      <w:tblPr/>
      <w:tcPr>
        <w:shd w:val="clear" w:color="auto" w:fill="FDEFB9" w:themeFill="accent4" w:themeFillTint="7F"/>
      </w:tcPr>
    </w:tblStylePr>
    <w:tblStylePr w:type="band1Horz">
      <w:tblPr/>
      <w:tcPr>
        <w:shd w:val="clear" w:color="auto" w:fill="FDEFB9" w:themeFill="accent4" w:themeFillTint="7F"/>
      </w:tcPr>
    </w:tblStylePr>
  </w:style>
  <w:style w:type="table" w:styleId="Farvetgitter-fremhvningsfarve5">
    <w:name w:val="Colorful Grid Accent 5"/>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E2E2E8" w:themeFill="accent5" w:themeFillTint="33"/>
    </w:tcPr>
    <w:tblStylePr w:type="firstRow">
      <w:rPr>
        <w:b/>
        <w:bCs/>
      </w:rPr>
      <w:tblPr/>
      <w:tcPr>
        <w:shd w:val="clear" w:color="auto" w:fill="C5C6D1" w:themeFill="accent5" w:themeFillTint="66"/>
      </w:tcPr>
    </w:tblStylePr>
    <w:tblStylePr w:type="lastRow">
      <w:rPr>
        <w:b/>
        <w:bCs/>
        <w:color w:val="000000" w:themeColor="text1"/>
      </w:rPr>
      <w:tblPr/>
      <w:tcPr>
        <w:shd w:val="clear" w:color="auto" w:fill="C5C6D1" w:themeFill="accent5" w:themeFillTint="66"/>
      </w:tcPr>
    </w:tblStylePr>
    <w:tblStylePr w:type="firstCol">
      <w:rPr>
        <w:color w:val="FFFFFF" w:themeColor="background1"/>
      </w:rPr>
      <w:tblPr/>
      <w:tcPr>
        <w:shd w:val="clear" w:color="auto" w:fill="535568" w:themeFill="accent5" w:themeFillShade="BF"/>
      </w:tcPr>
    </w:tblStylePr>
    <w:tblStylePr w:type="lastCol">
      <w:rPr>
        <w:color w:val="FFFFFF" w:themeColor="background1"/>
      </w:rPr>
      <w:tblPr/>
      <w:tcPr>
        <w:shd w:val="clear" w:color="auto" w:fill="535568" w:themeFill="accent5" w:themeFillShade="BF"/>
      </w:tcPr>
    </w:tblStylePr>
    <w:tblStylePr w:type="band1Vert">
      <w:tblPr/>
      <w:tcPr>
        <w:shd w:val="clear" w:color="auto" w:fill="B7B8C6" w:themeFill="accent5" w:themeFillTint="7F"/>
      </w:tcPr>
    </w:tblStylePr>
    <w:tblStylePr w:type="band1Horz">
      <w:tblPr/>
      <w:tcPr>
        <w:shd w:val="clear" w:color="auto" w:fill="B7B8C6" w:themeFill="accent5" w:themeFillTint="7F"/>
      </w:tcPr>
    </w:tblStylePr>
  </w:style>
  <w:style w:type="table" w:styleId="Farvetgitter-fremhvningsfarve6">
    <w:name w:val="Colorful Grid Accent 6"/>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FCE8DC" w:themeFill="accent6" w:themeFillTint="33"/>
    </w:tcPr>
    <w:tblStylePr w:type="firstRow">
      <w:rPr>
        <w:b/>
        <w:bCs/>
      </w:rPr>
      <w:tblPr/>
      <w:tcPr>
        <w:shd w:val="clear" w:color="auto" w:fill="F9D2BA" w:themeFill="accent6" w:themeFillTint="66"/>
      </w:tcPr>
    </w:tblStylePr>
    <w:tblStylePr w:type="lastRow">
      <w:rPr>
        <w:b/>
        <w:bCs/>
        <w:color w:val="000000" w:themeColor="text1"/>
      </w:rPr>
      <w:tblPr/>
      <w:tcPr>
        <w:shd w:val="clear" w:color="auto" w:fill="F9D2BA" w:themeFill="accent6" w:themeFillTint="66"/>
      </w:tcPr>
    </w:tblStylePr>
    <w:tblStylePr w:type="firstCol">
      <w:rPr>
        <w:color w:val="FFFFFF" w:themeColor="background1"/>
      </w:rPr>
      <w:tblPr/>
      <w:tcPr>
        <w:shd w:val="clear" w:color="auto" w:fill="E25F11" w:themeFill="accent6" w:themeFillShade="BF"/>
      </w:tcPr>
    </w:tblStylePr>
    <w:tblStylePr w:type="lastCol">
      <w:rPr>
        <w:color w:val="FFFFFF" w:themeColor="background1"/>
      </w:rPr>
      <w:tblPr/>
      <w:tcPr>
        <w:shd w:val="clear" w:color="auto" w:fill="E25F11" w:themeFill="accent6" w:themeFillShade="BF"/>
      </w:tcPr>
    </w:tblStylePr>
    <w:tblStylePr w:type="band1Vert">
      <w:tblPr/>
      <w:tcPr>
        <w:shd w:val="clear" w:color="auto" w:fill="F8C7A9" w:themeFill="accent6" w:themeFillTint="7F"/>
      </w:tcPr>
    </w:tblStylePr>
    <w:tblStylePr w:type="band1Horz">
      <w:tblPr/>
      <w:tcPr>
        <w:shd w:val="clear" w:color="auto" w:fill="F8C7A9" w:themeFill="accent6" w:themeFillTint="7F"/>
      </w:tcPr>
    </w:tblStylePr>
  </w:style>
  <w:style w:type="table" w:styleId="Farvetliste">
    <w:name w:val="Colorful List"/>
    <w:basedOn w:val="Tabel-Normal"/>
    <w:uiPriority w:val="72"/>
    <w:semiHidden/>
    <w:unhideWhenUsed/>
    <w:rsid w:val="0081149A"/>
    <w:rPr>
      <w:rFonts w:eastAsia="Times New Roman"/>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4B79B" w:themeFill="accent2" w:themeFillShade="CC"/>
      </w:tcPr>
    </w:tblStylePr>
    <w:tblStylePr w:type="lastRow">
      <w:rPr>
        <w:b/>
        <w:bCs/>
        <w:color w:val="74B79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81149A"/>
    <w:rPr>
      <w:rFonts w:eastAsia="Times New Roman"/>
      <w:color w:val="000000" w:themeColor="text1"/>
    </w:rPr>
    <w:tblPr>
      <w:tblStyleRowBandSize w:val="1"/>
      <w:tblStyleColBandSize w:val="1"/>
    </w:tblPr>
    <w:tcPr>
      <w:shd w:val="clear" w:color="auto" w:fill="F9ECF0" w:themeFill="accent1" w:themeFillTint="19"/>
    </w:tcPr>
    <w:tblStylePr w:type="firstRow">
      <w:rPr>
        <w:b/>
        <w:bCs/>
        <w:color w:val="FFFFFF" w:themeColor="background1"/>
      </w:rPr>
      <w:tblPr/>
      <w:tcPr>
        <w:tcBorders>
          <w:bottom w:val="single" w:sz="12" w:space="0" w:color="FFFFFF" w:themeColor="background1"/>
        </w:tcBorders>
        <w:shd w:val="clear" w:color="auto" w:fill="74B79B" w:themeFill="accent2" w:themeFillShade="CC"/>
      </w:tcPr>
    </w:tblStylePr>
    <w:tblStylePr w:type="lastRow">
      <w:rPr>
        <w:b/>
        <w:bCs/>
        <w:color w:val="74B79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1DA" w:themeFill="accent1" w:themeFillTint="3F"/>
      </w:tcPr>
    </w:tblStylePr>
    <w:tblStylePr w:type="band1Horz">
      <w:tblPr/>
      <w:tcPr>
        <w:shd w:val="clear" w:color="auto" w:fill="F2DAE1" w:themeFill="accent1" w:themeFillTint="33"/>
      </w:tcPr>
    </w:tblStylePr>
  </w:style>
  <w:style w:type="table" w:styleId="Farvetliste-fremhvningsfarve2">
    <w:name w:val="Colorful List Accent 2"/>
    <w:basedOn w:val="Tabel-Normal"/>
    <w:uiPriority w:val="72"/>
    <w:semiHidden/>
    <w:unhideWhenUsed/>
    <w:rsid w:val="0081149A"/>
    <w:rPr>
      <w:rFonts w:eastAsia="Times New Roman"/>
      <w:color w:val="000000" w:themeColor="text1"/>
    </w:rPr>
    <w:tblPr>
      <w:tblStyleRowBandSize w:val="1"/>
      <w:tblStyleColBandSize w:val="1"/>
    </w:tblPr>
    <w:tcPr>
      <w:shd w:val="clear" w:color="auto" w:fill="F6FAF8" w:themeFill="accent2" w:themeFillTint="19"/>
    </w:tcPr>
    <w:tblStylePr w:type="firstRow">
      <w:rPr>
        <w:b/>
        <w:bCs/>
        <w:color w:val="FFFFFF" w:themeColor="background1"/>
      </w:rPr>
      <w:tblPr/>
      <w:tcPr>
        <w:tcBorders>
          <w:bottom w:val="single" w:sz="12" w:space="0" w:color="FFFFFF" w:themeColor="background1"/>
        </w:tcBorders>
        <w:shd w:val="clear" w:color="auto" w:fill="74B79B" w:themeFill="accent2" w:themeFillShade="CC"/>
      </w:tcPr>
    </w:tblStylePr>
    <w:tblStylePr w:type="lastRow">
      <w:rPr>
        <w:b/>
        <w:bCs/>
        <w:color w:val="74B79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F3EF" w:themeFill="accent2" w:themeFillTint="3F"/>
      </w:tcPr>
    </w:tblStylePr>
    <w:tblStylePr w:type="band1Horz">
      <w:tblPr/>
      <w:tcPr>
        <w:shd w:val="clear" w:color="auto" w:fill="EDF5F2" w:themeFill="accent2" w:themeFillTint="33"/>
      </w:tcPr>
    </w:tblStylePr>
  </w:style>
  <w:style w:type="table" w:styleId="Farvetliste-fremhvningsfarve3">
    <w:name w:val="Colorful List Accent 3"/>
    <w:basedOn w:val="Tabel-Normal"/>
    <w:uiPriority w:val="72"/>
    <w:semiHidden/>
    <w:unhideWhenUsed/>
    <w:rsid w:val="0081149A"/>
    <w:rPr>
      <w:rFonts w:eastAsia="Times New Roman"/>
      <w:color w:val="000000" w:themeColor="text1"/>
    </w:rPr>
    <w:tblPr>
      <w:tblStyleRowBandSize w:val="1"/>
      <w:tblStyleColBandSize w:val="1"/>
    </w:tblPr>
    <w:tcPr>
      <w:shd w:val="clear" w:color="auto" w:fill="EDEDF1" w:themeFill="accent3" w:themeFillTint="19"/>
    </w:tcPr>
    <w:tblStylePr w:type="firstRow">
      <w:rPr>
        <w:b/>
        <w:bCs/>
        <w:color w:val="FFFFFF" w:themeColor="background1"/>
      </w:rPr>
      <w:tblPr/>
      <w:tcPr>
        <w:tcBorders>
          <w:bottom w:val="single" w:sz="12" w:space="0" w:color="FFFFFF" w:themeColor="background1"/>
        </w:tcBorders>
        <w:shd w:val="clear" w:color="auto" w:fill="FACF2A" w:themeFill="accent4" w:themeFillShade="CC"/>
      </w:tcPr>
    </w:tblStylePr>
    <w:tblStylePr w:type="lastRow">
      <w:rPr>
        <w:b/>
        <w:bCs/>
        <w:color w:val="FACF2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D2DD" w:themeFill="accent3" w:themeFillTint="3F"/>
      </w:tcPr>
    </w:tblStylePr>
    <w:tblStylePr w:type="band1Horz">
      <w:tblPr/>
      <w:tcPr>
        <w:shd w:val="clear" w:color="auto" w:fill="DBDBE3" w:themeFill="accent3" w:themeFillTint="33"/>
      </w:tcPr>
    </w:tblStylePr>
  </w:style>
  <w:style w:type="table" w:styleId="Farvetliste-fremhvningsfarve4">
    <w:name w:val="Colorful List Accent 4"/>
    <w:basedOn w:val="Tabel-Normal"/>
    <w:uiPriority w:val="72"/>
    <w:semiHidden/>
    <w:unhideWhenUsed/>
    <w:rsid w:val="0081149A"/>
    <w:rPr>
      <w:rFonts w:eastAsia="Times New Roman"/>
      <w:color w:val="000000" w:themeColor="text1"/>
    </w:rPr>
    <w:tblPr>
      <w:tblStyleRowBandSize w:val="1"/>
      <w:tblStyleColBandSize w:val="1"/>
    </w:tblPr>
    <w:tcPr>
      <w:shd w:val="clear" w:color="auto" w:fill="FEFBF0" w:themeFill="accent4" w:themeFillTint="19"/>
    </w:tcPr>
    <w:tblStylePr w:type="firstRow">
      <w:rPr>
        <w:b/>
        <w:bCs/>
        <w:color w:val="FFFFFF" w:themeColor="background1"/>
      </w:rPr>
      <w:tblPr/>
      <w:tcPr>
        <w:tcBorders>
          <w:bottom w:val="single" w:sz="12" w:space="0" w:color="FFFFFF" w:themeColor="background1"/>
        </w:tcBorders>
        <w:shd w:val="clear" w:color="auto" w:fill="434357" w:themeFill="accent3" w:themeFillShade="CC"/>
      </w:tcPr>
    </w:tblStylePr>
    <w:tblStylePr w:type="lastRow">
      <w:rPr>
        <w:b/>
        <w:bCs/>
        <w:color w:val="43435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7DC" w:themeFill="accent4" w:themeFillTint="3F"/>
      </w:tcPr>
    </w:tblStylePr>
    <w:tblStylePr w:type="band1Horz">
      <w:tblPr/>
      <w:tcPr>
        <w:shd w:val="clear" w:color="auto" w:fill="FEF8E2" w:themeFill="accent4" w:themeFillTint="33"/>
      </w:tcPr>
    </w:tblStylePr>
  </w:style>
  <w:style w:type="table" w:styleId="Farvetliste-fremhvningsfarve5">
    <w:name w:val="Colorful List Accent 5"/>
    <w:basedOn w:val="Tabel-Normal"/>
    <w:uiPriority w:val="72"/>
    <w:semiHidden/>
    <w:unhideWhenUsed/>
    <w:rsid w:val="0081149A"/>
    <w:rPr>
      <w:rFonts w:eastAsia="Times New Roman"/>
      <w:color w:val="000000" w:themeColor="text1"/>
    </w:rPr>
    <w:tblPr>
      <w:tblStyleRowBandSize w:val="1"/>
      <w:tblStyleColBandSize w:val="1"/>
    </w:tblPr>
    <w:tcPr>
      <w:shd w:val="clear" w:color="auto" w:fill="F0F0F3" w:themeFill="accent5" w:themeFillTint="19"/>
    </w:tcPr>
    <w:tblStylePr w:type="firstRow">
      <w:rPr>
        <w:b/>
        <w:bCs/>
        <w:color w:val="FFFFFF" w:themeColor="background1"/>
      </w:rPr>
      <w:tblPr/>
      <w:tcPr>
        <w:tcBorders>
          <w:bottom w:val="single" w:sz="12" w:space="0" w:color="FFFFFF" w:themeColor="background1"/>
        </w:tcBorders>
        <w:shd w:val="clear" w:color="auto" w:fill="ED6717" w:themeFill="accent6" w:themeFillShade="CC"/>
      </w:tcPr>
    </w:tblStylePr>
    <w:tblStylePr w:type="lastRow">
      <w:rPr>
        <w:b/>
        <w:bCs/>
        <w:color w:val="ED671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DBE2" w:themeFill="accent5" w:themeFillTint="3F"/>
      </w:tcPr>
    </w:tblStylePr>
    <w:tblStylePr w:type="band1Horz">
      <w:tblPr/>
      <w:tcPr>
        <w:shd w:val="clear" w:color="auto" w:fill="E2E2E8" w:themeFill="accent5" w:themeFillTint="33"/>
      </w:tcPr>
    </w:tblStylePr>
  </w:style>
  <w:style w:type="table" w:styleId="Farvetliste-fremhvningsfarve6">
    <w:name w:val="Colorful List Accent 6"/>
    <w:basedOn w:val="Tabel-Normal"/>
    <w:uiPriority w:val="72"/>
    <w:semiHidden/>
    <w:unhideWhenUsed/>
    <w:rsid w:val="0081149A"/>
    <w:rPr>
      <w:rFonts w:eastAsia="Times New Roman"/>
      <w:color w:val="000000" w:themeColor="text1"/>
    </w:rPr>
    <w:tblPr>
      <w:tblStyleRowBandSize w:val="1"/>
      <w:tblStyleColBandSize w:val="1"/>
    </w:tblPr>
    <w:tcPr>
      <w:shd w:val="clear" w:color="auto" w:fill="FDF3ED" w:themeFill="accent6" w:themeFillTint="19"/>
    </w:tcPr>
    <w:tblStylePr w:type="firstRow">
      <w:rPr>
        <w:b/>
        <w:bCs/>
        <w:color w:val="FFFFFF" w:themeColor="background1"/>
      </w:rPr>
      <w:tblPr/>
      <w:tcPr>
        <w:tcBorders>
          <w:bottom w:val="single" w:sz="12" w:space="0" w:color="FFFFFF" w:themeColor="background1"/>
        </w:tcBorders>
        <w:shd w:val="clear" w:color="auto" w:fill="585B6F" w:themeFill="accent5" w:themeFillShade="CC"/>
      </w:tcPr>
    </w:tblStylePr>
    <w:tblStylePr w:type="lastRow">
      <w:rPr>
        <w:b/>
        <w:bCs/>
        <w:color w:val="585B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3D4" w:themeFill="accent6" w:themeFillTint="3F"/>
      </w:tcPr>
    </w:tblStylePr>
    <w:tblStylePr w:type="band1Horz">
      <w:tblPr/>
      <w:tcPr>
        <w:shd w:val="clear" w:color="auto" w:fill="FCE8DC" w:themeFill="accent6" w:themeFillTint="33"/>
      </w:tcPr>
    </w:tblStylePr>
  </w:style>
  <w:style w:type="table" w:styleId="Farvetskygge">
    <w:name w:val="Colorful Shading"/>
    <w:basedOn w:val="Tabel-Normal"/>
    <w:uiPriority w:val="71"/>
    <w:semiHidden/>
    <w:unhideWhenUsed/>
    <w:rsid w:val="0081149A"/>
    <w:rPr>
      <w:rFonts w:eastAsia="Times New Roman"/>
      <w:color w:val="000000" w:themeColor="text1"/>
    </w:rPr>
    <w:tblPr>
      <w:tblStyleRowBandSize w:val="1"/>
      <w:tblStyleColBandSize w:val="1"/>
      <w:tblBorders>
        <w:top w:val="single" w:sz="24" w:space="0" w:color="A6D1B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81149A"/>
    <w:rPr>
      <w:rFonts w:eastAsia="Times New Roman"/>
      <w:color w:val="000000" w:themeColor="text1"/>
    </w:rPr>
    <w:tblPr>
      <w:tblStyleRowBandSize w:val="1"/>
      <w:tblStyleColBandSize w:val="1"/>
      <w:tblBorders>
        <w:top w:val="single" w:sz="24" w:space="0" w:color="A6D1BF" w:themeColor="accent2"/>
        <w:left w:val="single" w:sz="4" w:space="0" w:color="C1476E" w:themeColor="accent1"/>
        <w:bottom w:val="single" w:sz="4" w:space="0" w:color="C1476E" w:themeColor="accent1"/>
        <w:right w:val="single" w:sz="4" w:space="0" w:color="C1476E" w:themeColor="accent1"/>
        <w:insideH w:val="single" w:sz="4" w:space="0" w:color="FFFFFF" w:themeColor="background1"/>
        <w:insideV w:val="single" w:sz="4" w:space="0" w:color="FFFFFF" w:themeColor="background1"/>
      </w:tblBorders>
    </w:tblPr>
    <w:tcPr>
      <w:shd w:val="clear" w:color="auto" w:fill="F9ECF0" w:themeFill="accent1" w:themeFillTint="19"/>
    </w:tcPr>
    <w:tblStylePr w:type="firstRow">
      <w:rPr>
        <w:b/>
        <w:bCs/>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62840" w:themeFill="accent1" w:themeFillShade="99"/>
      </w:tcPr>
    </w:tblStylePr>
    <w:tblStylePr w:type="firstCol">
      <w:rPr>
        <w:color w:val="FFFFFF" w:themeColor="background1"/>
      </w:rPr>
      <w:tblPr/>
      <w:tcPr>
        <w:tcBorders>
          <w:top w:val="nil"/>
          <w:left w:val="nil"/>
          <w:bottom w:val="nil"/>
          <w:right w:val="nil"/>
          <w:insideH w:val="single" w:sz="4" w:space="0" w:color="762840" w:themeColor="accent1" w:themeShade="99"/>
          <w:insideV w:val="nil"/>
        </w:tcBorders>
        <w:shd w:val="clear" w:color="auto" w:fill="76284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62840" w:themeFill="accent1" w:themeFillShade="99"/>
      </w:tcPr>
    </w:tblStylePr>
    <w:tblStylePr w:type="band1Vert">
      <w:tblPr/>
      <w:tcPr>
        <w:shd w:val="clear" w:color="auto" w:fill="E6B5C4" w:themeFill="accent1" w:themeFillTint="66"/>
      </w:tcPr>
    </w:tblStylePr>
    <w:tblStylePr w:type="band1Horz">
      <w:tblPr/>
      <w:tcPr>
        <w:shd w:val="clear" w:color="auto" w:fill="E0A3B6"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81149A"/>
    <w:rPr>
      <w:rFonts w:eastAsia="Times New Roman"/>
      <w:color w:val="000000" w:themeColor="text1"/>
    </w:rPr>
    <w:tblPr>
      <w:tblStyleRowBandSize w:val="1"/>
      <w:tblStyleColBandSize w:val="1"/>
      <w:tblBorders>
        <w:top w:val="single" w:sz="24" w:space="0" w:color="A6D1BF" w:themeColor="accent2"/>
        <w:left w:val="single" w:sz="4" w:space="0" w:color="A6D1BF" w:themeColor="accent2"/>
        <w:bottom w:val="single" w:sz="4" w:space="0" w:color="A6D1BF" w:themeColor="accent2"/>
        <w:right w:val="single" w:sz="4" w:space="0" w:color="A6D1BF" w:themeColor="accent2"/>
        <w:insideH w:val="single" w:sz="4" w:space="0" w:color="FFFFFF" w:themeColor="background1"/>
        <w:insideV w:val="single" w:sz="4" w:space="0" w:color="FFFFFF" w:themeColor="background1"/>
      </w:tblBorders>
    </w:tblPr>
    <w:tcPr>
      <w:shd w:val="clear" w:color="auto" w:fill="F6FAF8" w:themeFill="accent2" w:themeFillTint="19"/>
    </w:tcPr>
    <w:tblStylePr w:type="firstRow">
      <w:rPr>
        <w:b/>
        <w:bCs/>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9476" w:themeFill="accent2" w:themeFillShade="99"/>
      </w:tcPr>
    </w:tblStylePr>
    <w:tblStylePr w:type="firstCol">
      <w:rPr>
        <w:color w:val="FFFFFF" w:themeColor="background1"/>
      </w:rPr>
      <w:tblPr/>
      <w:tcPr>
        <w:tcBorders>
          <w:top w:val="nil"/>
          <w:left w:val="nil"/>
          <w:bottom w:val="nil"/>
          <w:right w:val="nil"/>
          <w:insideH w:val="single" w:sz="4" w:space="0" w:color="4C9476" w:themeColor="accent2" w:themeShade="99"/>
          <w:insideV w:val="nil"/>
        </w:tcBorders>
        <w:shd w:val="clear" w:color="auto" w:fill="4C947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C9476" w:themeFill="accent2" w:themeFillShade="99"/>
      </w:tcPr>
    </w:tblStylePr>
    <w:tblStylePr w:type="band1Vert">
      <w:tblPr/>
      <w:tcPr>
        <w:shd w:val="clear" w:color="auto" w:fill="DBECE5" w:themeFill="accent2" w:themeFillTint="66"/>
      </w:tcPr>
    </w:tblStylePr>
    <w:tblStylePr w:type="band1Horz">
      <w:tblPr/>
      <w:tcPr>
        <w:shd w:val="clear" w:color="auto" w:fill="D2E8D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81149A"/>
    <w:rPr>
      <w:rFonts w:eastAsia="Times New Roman"/>
      <w:color w:val="000000" w:themeColor="text1"/>
    </w:rPr>
    <w:tblPr>
      <w:tblStyleRowBandSize w:val="1"/>
      <w:tblStyleColBandSize w:val="1"/>
      <w:tblBorders>
        <w:top w:val="single" w:sz="24" w:space="0" w:color="FCE073" w:themeColor="accent4"/>
        <w:left w:val="single" w:sz="4" w:space="0" w:color="54546E" w:themeColor="accent3"/>
        <w:bottom w:val="single" w:sz="4" w:space="0" w:color="54546E" w:themeColor="accent3"/>
        <w:right w:val="single" w:sz="4" w:space="0" w:color="54546E" w:themeColor="accent3"/>
        <w:insideH w:val="single" w:sz="4" w:space="0" w:color="FFFFFF" w:themeColor="background1"/>
        <w:insideV w:val="single" w:sz="4" w:space="0" w:color="FFFFFF" w:themeColor="background1"/>
      </w:tblBorders>
    </w:tblPr>
    <w:tcPr>
      <w:shd w:val="clear" w:color="auto" w:fill="EDEDF1" w:themeFill="accent3" w:themeFillTint="19"/>
    </w:tcPr>
    <w:tblStylePr w:type="firstRow">
      <w:rPr>
        <w:b/>
        <w:bCs/>
      </w:rPr>
      <w:tblPr/>
      <w:tcPr>
        <w:tcBorders>
          <w:top w:val="nil"/>
          <w:left w:val="nil"/>
          <w:bottom w:val="single" w:sz="24" w:space="0" w:color="FCE07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23241" w:themeFill="accent3" w:themeFillShade="99"/>
      </w:tcPr>
    </w:tblStylePr>
    <w:tblStylePr w:type="firstCol">
      <w:rPr>
        <w:color w:val="FFFFFF" w:themeColor="background1"/>
      </w:rPr>
      <w:tblPr/>
      <w:tcPr>
        <w:tcBorders>
          <w:top w:val="nil"/>
          <w:left w:val="nil"/>
          <w:bottom w:val="nil"/>
          <w:right w:val="nil"/>
          <w:insideH w:val="single" w:sz="4" w:space="0" w:color="323241" w:themeColor="accent3" w:themeShade="99"/>
          <w:insideV w:val="nil"/>
        </w:tcBorders>
        <w:shd w:val="clear" w:color="auto" w:fill="323241"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23241" w:themeFill="accent3" w:themeFillShade="99"/>
      </w:tcPr>
    </w:tblStylePr>
    <w:tblStylePr w:type="band1Vert">
      <w:tblPr/>
      <w:tcPr>
        <w:shd w:val="clear" w:color="auto" w:fill="B7B7C8" w:themeFill="accent3" w:themeFillTint="66"/>
      </w:tcPr>
    </w:tblStylePr>
    <w:tblStylePr w:type="band1Horz">
      <w:tblPr/>
      <w:tcPr>
        <w:shd w:val="clear" w:color="auto" w:fill="A5A5BA" w:themeFill="accent3" w:themeFillTint="7F"/>
      </w:tcPr>
    </w:tblStylePr>
  </w:style>
  <w:style w:type="table" w:styleId="Farvetskygge-fremhvningsfarve4">
    <w:name w:val="Colorful Shading Accent 4"/>
    <w:basedOn w:val="Tabel-Normal"/>
    <w:uiPriority w:val="71"/>
    <w:semiHidden/>
    <w:unhideWhenUsed/>
    <w:rsid w:val="0081149A"/>
    <w:rPr>
      <w:rFonts w:eastAsia="Times New Roman"/>
      <w:color w:val="000000" w:themeColor="text1"/>
    </w:rPr>
    <w:tblPr>
      <w:tblStyleRowBandSize w:val="1"/>
      <w:tblStyleColBandSize w:val="1"/>
      <w:tblBorders>
        <w:top w:val="single" w:sz="24" w:space="0" w:color="54546E" w:themeColor="accent3"/>
        <w:left w:val="single" w:sz="4" w:space="0" w:color="FCE073" w:themeColor="accent4"/>
        <w:bottom w:val="single" w:sz="4" w:space="0" w:color="FCE073" w:themeColor="accent4"/>
        <w:right w:val="single" w:sz="4" w:space="0" w:color="FCE073" w:themeColor="accent4"/>
        <w:insideH w:val="single" w:sz="4" w:space="0" w:color="FFFFFF" w:themeColor="background1"/>
        <w:insideV w:val="single" w:sz="4" w:space="0" w:color="FFFFFF" w:themeColor="background1"/>
      </w:tblBorders>
    </w:tblPr>
    <w:tcPr>
      <w:shd w:val="clear" w:color="auto" w:fill="FEFBF0" w:themeFill="accent4" w:themeFillTint="19"/>
    </w:tcPr>
    <w:tblStylePr w:type="firstRow">
      <w:rPr>
        <w:b/>
        <w:bCs/>
      </w:rPr>
      <w:tblPr/>
      <w:tcPr>
        <w:tcBorders>
          <w:top w:val="nil"/>
          <w:left w:val="nil"/>
          <w:bottom w:val="single" w:sz="24" w:space="0" w:color="54546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7AB04" w:themeFill="accent4" w:themeFillShade="99"/>
      </w:tcPr>
    </w:tblStylePr>
    <w:tblStylePr w:type="firstCol">
      <w:rPr>
        <w:color w:val="FFFFFF" w:themeColor="background1"/>
      </w:rPr>
      <w:tblPr/>
      <w:tcPr>
        <w:tcBorders>
          <w:top w:val="nil"/>
          <w:left w:val="nil"/>
          <w:bottom w:val="nil"/>
          <w:right w:val="nil"/>
          <w:insideH w:val="single" w:sz="4" w:space="0" w:color="D7AB04" w:themeColor="accent4" w:themeShade="99"/>
          <w:insideV w:val="nil"/>
        </w:tcBorders>
        <w:shd w:val="clear" w:color="auto" w:fill="D7AB0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D7AB04" w:themeFill="accent4" w:themeFillShade="99"/>
      </w:tcPr>
    </w:tblStylePr>
    <w:tblStylePr w:type="band1Vert">
      <w:tblPr/>
      <w:tcPr>
        <w:shd w:val="clear" w:color="auto" w:fill="FDF2C6" w:themeFill="accent4" w:themeFillTint="66"/>
      </w:tcPr>
    </w:tblStylePr>
    <w:tblStylePr w:type="band1Horz">
      <w:tblPr/>
      <w:tcPr>
        <w:shd w:val="clear" w:color="auto" w:fill="FDEFB9"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81149A"/>
    <w:rPr>
      <w:rFonts w:eastAsia="Times New Roman"/>
      <w:color w:val="000000" w:themeColor="text1"/>
    </w:rPr>
    <w:tblPr>
      <w:tblStyleRowBandSize w:val="1"/>
      <w:tblStyleColBandSize w:val="1"/>
      <w:tblBorders>
        <w:top w:val="single" w:sz="24" w:space="0" w:color="F28F54" w:themeColor="accent6"/>
        <w:left w:val="single" w:sz="4" w:space="0" w:color="6F728C" w:themeColor="accent5"/>
        <w:bottom w:val="single" w:sz="4" w:space="0" w:color="6F728C" w:themeColor="accent5"/>
        <w:right w:val="single" w:sz="4" w:space="0" w:color="6F728C" w:themeColor="accent5"/>
        <w:insideH w:val="single" w:sz="4" w:space="0" w:color="FFFFFF" w:themeColor="background1"/>
        <w:insideV w:val="single" w:sz="4" w:space="0" w:color="FFFFFF" w:themeColor="background1"/>
      </w:tblBorders>
    </w:tblPr>
    <w:tcPr>
      <w:shd w:val="clear" w:color="auto" w:fill="F0F0F3" w:themeFill="accent5" w:themeFillTint="19"/>
    </w:tcPr>
    <w:tblStylePr w:type="firstRow">
      <w:rPr>
        <w:b/>
        <w:bCs/>
      </w:rPr>
      <w:tblPr/>
      <w:tcPr>
        <w:tcBorders>
          <w:top w:val="nil"/>
          <w:left w:val="nil"/>
          <w:bottom w:val="single" w:sz="24" w:space="0" w:color="F28F54"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4453" w:themeFill="accent5" w:themeFillShade="99"/>
      </w:tcPr>
    </w:tblStylePr>
    <w:tblStylePr w:type="firstCol">
      <w:rPr>
        <w:color w:val="FFFFFF" w:themeColor="background1"/>
      </w:rPr>
      <w:tblPr/>
      <w:tcPr>
        <w:tcBorders>
          <w:top w:val="nil"/>
          <w:left w:val="nil"/>
          <w:bottom w:val="nil"/>
          <w:right w:val="nil"/>
          <w:insideH w:val="single" w:sz="4" w:space="0" w:color="424453" w:themeColor="accent5" w:themeShade="99"/>
          <w:insideV w:val="nil"/>
        </w:tcBorders>
        <w:shd w:val="clear" w:color="auto" w:fill="4244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24453" w:themeFill="accent5" w:themeFillShade="99"/>
      </w:tcPr>
    </w:tblStylePr>
    <w:tblStylePr w:type="band1Vert">
      <w:tblPr/>
      <w:tcPr>
        <w:shd w:val="clear" w:color="auto" w:fill="C5C6D1" w:themeFill="accent5" w:themeFillTint="66"/>
      </w:tcPr>
    </w:tblStylePr>
    <w:tblStylePr w:type="band1Horz">
      <w:tblPr/>
      <w:tcPr>
        <w:shd w:val="clear" w:color="auto" w:fill="B7B8C6"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81149A"/>
    <w:rPr>
      <w:rFonts w:eastAsia="Times New Roman"/>
      <w:color w:val="000000" w:themeColor="text1"/>
    </w:rPr>
    <w:tblPr>
      <w:tblStyleRowBandSize w:val="1"/>
      <w:tblStyleColBandSize w:val="1"/>
      <w:tblBorders>
        <w:top w:val="single" w:sz="24" w:space="0" w:color="6F728C" w:themeColor="accent5"/>
        <w:left w:val="single" w:sz="4" w:space="0" w:color="F28F54" w:themeColor="accent6"/>
        <w:bottom w:val="single" w:sz="4" w:space="0" w:color="F28F54" w:themeColor="accent6"/>
        <w:right w:val="single" w:sz="4" w:space="0" w:color="F28F54" w:themeColor="accent6"/>
        <w:insideH w:val="single" w:sz="4" w:space="0" w:color="FFFFFF" w:themeColor="background1"/>
        <w:insideV w:val="single" w:sz="4" w:space="0" w:color="FFFFFF" w:themeColor="background1"/>
      </w:tblBorders>
    </w:tblPr>
    <w:tcPr>
      <w:shd w:val="clear" w:color="auto" w:fill="FDF3ED" w:themeFill="accent6" w:themeFillTint="19"/>
    </w:tcPr>
    <w:tblStylePr w:type="firstRow">
      <w:rPr>
        <w:b/>
        <w:bCs/>
      </w:rPr>
      <w:tblPr/>
      <w:tcPr>
        <w:tcBorders>
          <w:top w:val="nil"/>
          <w:left w:val="nil"/>
          <w:bottom w:val="single" w:sz="24" w:space="0" w:color="6F728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54C0E" w:themeFill="accent6" w:themeFillShade="99"/>
      </w:tcPr>
    </w:tblStylePr>
    <w:tblStylePr w:type="firstCol">
      <w:rPr>
        <w:color w:val="FFFFFF" w:themeColor="background1"/>
      </w:rPr>
      <w:tblPr/>
      <w:tcPr>
        <w:tcBorders>
          <w:top w:val="nil"/>
          <w:left w:val="nil"/>
          <w:bottom w:val="nil"/>
          <w:right w:val="nil"/>
          <w:insideH w:val="single" w:sz="4" w:space="0" w:color="B54C0E" w:themeColor="accent6" w:themeShade="99"/>
          <w:insideV w:val="nil"/>
        </w:tcBorders>
        <w:shd w:val="clear" w:color="auto" w:fill="B54C0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54C0E" w:themeFill="accent6" w:themeFillShade="99"/>
      </w:tcPr>
    </w:tblStylePr>
    <w:tblStylePr w:type="band1Vert">
      <w:tblPr/>
      <w:tcPr>
        <w:shd w:val="clear" w:color="auto" w:fill="F9D2BA" w:themeFill="accent6" w:themeFillTint="66"/>
      </w:tcPr>
    </w:tblStylePr>
    <w:tblStylePr w:type="band1Horz">
      <w:tblPr/>
      <w:tcPr>
        <w:shd w:val="clear" w:color="auto" w:fill="F8C7A9" w:themeFill="accent6" w:themeFillTint="7F"/>
      </w:tcPr>
    </w:tblStylePr>
    <w:tblStylePr w:type="neCell">
      <w:rPr>
        <w:color w:val="000000" w:themeColor="text1"/>
      </w:rPr>
    </w:tblStylePr>
    <w:tblStylePr w:type="nwCell">
      <w:rPr>
        <w:color w:val="000000" w:themeColor="text1"/>
      </w:rPr>
    </w:tblStylePr>
  </w:style>
  <w:style w:type="paragraph" w:customStyle="1" w:styleId="Figurfelt">
    <w:name w:val="Figurfelt"/>
    <w:basedOn w:val="Normal"/>
    <w:semiHidden/>
    <w:qFormat/>
    <w:rsid w:val="0081149A"/>
    <w:pPr>
      <w:keepNext/>
      <w:keepLines/>
      <w:jc w:val="center"/>
    </w:pPr>
  </w:style>
  <w:style w:type="character" w:styleId="Fodnotehenvisning">
    <w:name w:val="footnote reference"/>
    <w:basedOn w:val="Standardskrifttypeiafsnit"/>
    <w:semiHidden/>
    <w:rsid w:val="0081149A"/>
    <w:rPr>
      <w:vertAlign w:val="superscript"/>
    </w:rPr>
  </w:style>
  <w:style w:type="paragraph" w:styleId="Fodnotetekst">
    <w:name w:val="footnote text"/>
    <w:basedOn w:val="Normal"/>
    <w:link w:val="FodnotetekstTegn"/>
    <w:semiHidden/>
    <w:rsid w:val="0081149A"/>
    <w:pPr>
      <w:tabs>
        <w:tab w:val="left" w:pos="170"/>
      </w:tabs>
    </w:pPr>
    <w:rPr>
      <w:sz w:val="16"/>
    </w:rPr>
  </w:style>
  <w:style w:type="character" w:customStyle="1" w:styleId="FodnotetekstTegn">
    <w:name w:val="Fodnotetekst Tegn"/>
    <w:basedOn w:val="Standardskrifttypeiafsnit"/>
    <w:link w:val="Fodnotetekst"/>
    <w:semiHidden/>
    <w:rsid w:val="0081149A"/>
    <w:rPr>
      <w:rFonts w:asciiTheme="minorHAnsi" w:eastAsia="Times New Roman" w:hAnsiTheme="minorHAnsi"/>
      <w:color w:val="000000" w:themeColor="text1"/>
      <w:sz w:val="16"/>
      <w:lang w:eastAsia="da-DK"/>
    </w:rPr>
  </w:style>
  <w:style w:type="paragraph" w:styleId="FormateretHTML">
    <w:name w:val="HTML Preformatted"/>
    <w:basedOn w:val="Normal"/>
    <w:link w:val="FormateretHTMLTegn"/>
    <w:uiPriority w:val="99"/>
    <w:semiHidden/>
    <w:unhideWhenUsed/>
    <w:rsid w:val="0081149A"/>
    <w:rPr>
      <w:rFonts w:ascii="Consolas" w:hAnsi="Consolas"/>
    </w:rPr>
  </w:style>
  <w:style w:type="character" w:customStyle="1" w:styleId="FormateretHTMLTegn">
    <w:name w:val="Formateret HTML Tegn"/>
    <w:basedOn w:val="Standardskrifttypeiafsnit"/>
    <w:link w:val="FormateretHTML"/>
    <w:uiPriority w:val="99"/>
    <w:semiHidden/>
    <w:rsid w:val="0081149A"/>
    <w:rPr>
      <w:rFonts w:ascii="Consolas" w:eastAsia="Times New Roman" w:hAnsi="Consolas"/>
      <w:color w:val="000000" w:themeColor="text1"/>
      <w:lang w:eastAsia="da-DK"/>
    </w:rPr>
  </w:style>
  <w:style w:type="character" w:styleId="Fremhv">
    <w:name w:val="Emphasis"/>
    <w:basedOn w:val="Standardskrifttypeiafsnit"/>
    <w:uiPriority w:val="20"/>
    <w:semiHidden/>
    <w:qFormat/>
    <w:rsid w:val="0081149A"/>
    <w:rPr>
      <w:i/>
      <w:iCs/>
    </w:rPr>
  </w:style>
  <w:style w:type="table" w:styleId="Gittertabel1-lys">
    <w:name w:val="Grid Table 1 Light"/>
    <w:basedOn w:val="Tabel-Normal"/>
    <w:uiPriority w:val="46"/>
    <w:rsid w:val="0081149A"/>
    <w:rPr>
      <w:rFonts w:eastAsia="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81149A"/>
    <w:rPr>
      <w:rFonts w:eastAsia="Times New Roman"/>
    </w:rPr>
    <w:tblPr>
      <w:tblStyleRowBandSize w:val="1"/>
      <w:tblStyleColBandSize w:val="1"/>
      <w:tblBorders>
        <w:top w:val="single" w:sz="4" w:space="0" w:color="E6B5C4" w:themeColor="accent1" w:themeTint="66"/>
        <w:left w:val="single" w:sz="4" w:space="0" w:color="E6B5C4" w:themeColor="accent1" w:themeTint="66"/>
        <w:bottom w:val="single" w:sz="4" w:space="0" w:color="E6B5C4" w:themeColor="accent1" w:themeTint="66"/>
        <w:right w:val="single" w:sz="4" w:space="0" w:color="E6B5C4" w:themeColor="accent1" w:themeTint="66"/>
        <w:insideH w:val="single" w:sz="4" w:space="0" w:color="E6B5C4" w:themeColor="accent1" w:themeTint="66"/>
        <w:insideV w:val="single" w:sz="4" w:space="0" w:color="E6B5C4" w:themeColor="accent1" w:themeTint="66"/>
      </w:tblBorders>
    </w:tblPr>
    <w:tblStylePr w:type="firstRow">
      <w:rPr>
        <w:b/>
        <w:bCs/>
      </w:rPr>
      <w:tblPr/>
      <w:tcPr>
        <w:tcBorders>
          <w:bottom w:val="single" w:sz="12" w:space="0" w:color="D990A7" w:themeColor="accent1" w:themeTint="99"/>
        </w:tcBorders>
      </w:tcPr>
    </w:tblStylePr>
    <w:tblStylePr w:type="lastRow">
      <w:rPr>
        <w:b/>
        <w:bCs/>
      </w:rPr>
      <w:tblPr/>
      <w:tcPr>
        <w:tcBorders>
          <w:top w:val="double" w:sz="2" w:space="0" w:color="D990A7"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81149A"/>
    <w:rPr>
      <w:rFonts w:eastAsia="Times New Roman"/>
    </w:rPr>
    <w:tblPr>
      <w:tblStyleRowBandSize w:val="1"/>
      <w:tblStyleColBandSize w:val="1"/>
      <w:tblBorders>
        <w:top w:val="single" w:sz="4" w:space="0" w:color="DBECE5" w:themeColor="accent2" w:themeTint="66"/>
        <w:left w:val="single" w:sz="4" w:space="0" w:color="DBECE5" w:themeColor="accent2" w:themeTint="66"/>
        <w:bottom w:val="single" w:sz="4" w:space="0" w:color="DBECE5" w:themeColor="accent2" w:themeTint="66"/>
        <w:right w:val="single" w:sz="4" w:space="0" w:color="DBECE5" w:themeColor="accent2" w:themeTint="66"/>
        <w:insideH w:val="single" w:sz="4" w:space="0" w:color="DBECE5" w:themeColor="accent2" w:themeTint="66"/>
        <w:insideV w:val="single" w:sz="4" w:space="0" w:color="DBECE5" w:themeColor="accent2" w:themeTint="66"/>
      </w:tblBorders>
    </w:tblPr>
    <w:tblStylePr w:type="firstRow">
      <w:rPr>
        <w:b/>
        <w:bCs/>
      </w:rPr>
      <w:tblPr/>
      <w:tcPr>
        <w:tcBorders>
          <w:bottom w:val="single" w:sz="12" w:space="0" w:color="C9E3D8" w:themeColor="accent2" w:themeTint="99"/>
        </w:tcBorders>
      </w:tcPr>
    </w:tblStylePr>
    <w:tblStylePr w:type="lastRow">
      <w:rPr>
        <w:b/>
        <w:bCs/>
      </w:rPr>
      <w:tblPr/>
      <w:tcPr>
        <w:tcBorders>
          <w:top w:val="double" w:sz="2" w:space="0" w:color="C9E3D8"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81149A"/>
    <w:rPr>
      <w:rFonts w:eastAsia="Times New Roman"/>
    </w:rPr>
    <w:tblPr>
      <w:tblStyleRowBandSize w:val="1"/>
      <w:tblStyleColBandSize w:val="1"/>
      <w:tblBorders>
        <w:top w:val="single" w:sz="4" w:space="0" w:color="B7B7C8" w:themeColor="accent3" w:themeTint="66"/>
        <w:left w:val="single" w:sz="4" w:space="0" w:color="B7B7C8" w:themeColor="accent3" w:themeTint="66"/>
        <w:bottom w:val="single" w:sz="4" w:space="0" w:color="B7B7C8" w:themeColor="accent3" w:themeTint="66"/>
        <w:right w:val="single" w:sz="4" w:space="0" w:color="B7B7C8" w:themeColor="accent3" w:themeTint="66"/>
        <w:insideH w:val="single" w:sz="4" w:space="0" w:color="B7B7C8" w:themeColor="accent3" w:themeTint="66"/>
        <w:insideV w:val="single" w:sz="4" w:space="0" w:color="B7B7C8" w:themeColor="accent3" w:themeTint="66"/>
      </w:tblBorders>
    </w:tblPr>
    <w:tblStylePr w:type="firstRow">
      <w:rPr>
        <w:b/>
        <w:bCs/>
      </w:rPr>
      <w:tblPr/>
      <w:tcPr>
        <w:tcBorders>
          <w:bottom w:val="single" w:sz="12" w:space="0" w:color="9393AD" w:themeColor="accent3" w:themeTint="99"/>
        </w:tcBorders>
      </w:tcPr>
    </w:tblStylePr>
    <w:tblStylePr w:type="lastRow">
      <w:rPr>
        <w:b/>
        <w:bCs/>
      </w:rPr>
      <w:tblPr/>
      <w:tcPr>
        <w:tcBorders>
          <w:top w:val="double" w:sz="2" w:space="0" w:color="9393AD"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81149A"/>
    <w:rPr>
      <w:rFonts w:eastAsia="Times New Roman"/>
    </w:rPr>
    <w:tblPr>
      <w:tblStyleRowBandSize w:val="1"/>
      <w:tblStyleColBandSize w:val="1"/>
      <w:tblBorders>
        <w:top w:val="single" w:sz="4" w:space="0" w:color="FDF2C6" w:themeColor="accent4" w:themeTint="66"/>
        <w:left w:val="single" w:sz="4" w:space="0" w:color="FDF2C6" w:themeColor="accent4" w:themeTint="66"/>
        <w:bottom w:val="single" w:sz="4" w:space="0" w:color="FDF2C6" w:themeColor="accent4" w:themeTint="66"/>
        <w:right w:val="single" w:sz="4" w:space="0" w:color="FDF2C6" w:themeColor="accent4" w:themeTint="66"/>
        <w:insideH w:val="single" w:sz="4" w:space="0" w:color="FDF2C6" w:themeColor="accent4" w:themeTint="66"/>
        <w:insideV w:val="single" w:sz="4" w:space="0" w:color="FDF2C6" w:themeColor="accent4" w:themeTint="66"/>
      </w:tblBorders>
    </w:tblPr>
    <w:tblStylePr w:type="firstRow">
      <w:rPr>
        <w:b/>
        <w:bCs/>
      </w:rPr>
      <w:tblPr/>
      <w:tcPr>
        <w:tcBorders>
          <w:bottom w:val="single" w:sz="12" w:space="0" w:color="FDECAA" w:themeColor="accent4" w:themeTint="99"/>
        </w:tcBorders>
      </w:tcPr>
    </w:tblStylePr>
    <w:tblStylePr w:type="lastRow">
      <w:rPr>
        <w:b/>
        <w:bCs/>
      </w:rPr>
      <w:tblPr/>
      <w:tcPr>
        <w:tcBorders>
          <w:top w:val="double" w:sz="2" w:space="0" w:color="FDECAA"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81149A"/>
    <w:rPr>
      <w:rFonts w:eastAsia="Times New Roman"/>
    </w:rPr>
    <w:tblPr>
      <w:tblStyleRowBandSize w:val="1"/>
      <w:tblStyleColBandSize w:val="1"/>
      <w:tblBorders>
        <w:top w:val="single" w:sz="4" w:space="0" w:color="C5C6D1" w:themeColor="accent5" w:themeTint="66"/>
        <w:left w:val="single" w:sz="4" w:space="0" w:color="C5C6D1" w:themeColor="accent5" w:themeTint="66"/>
        <w:bottom w:val="single" w:sz="4" w:space="0" w:color="C5C6D1" w:themeColor="accent5" w:themeTint="66"/>
        <w:right w:val="single" w:sz="4" w:space="0" w:color="C5C6D1" w:themeColor="accent5" w:themeTint="66"/>
        <w:insideH w:val="single" w:sz="4" w:space="0" w:color="C5C6D1" w:themeColor="accent5" w:themeTint="66"/>
        <w:insideV w:val="single" w:sz="4" w:space="0" w:color="C5C6D1" w:themeColor="accent5" w:themeTint="66"/>
      </w:tblBorders>
    </w:tblPr>
    <w:tblStylePr w:type="firstRow">
      <w:rPr>
        <w:b/>
        <w:bCs/>
      </w:rPr>
      <w:tblPr/>
      <w:tcPr>
        <w:tcBorders>
          <w:bottom w:val="single" w:sz="12" w:space="0" w:color="A8AABA" w:themeColor="accent5" w:themeTint="99"/>
        </w:tcBorders>
      </w:tcPr>
    </w:tblStylePr>
    <w:tblStylePr w:type="lastRow">
      <w:rPr>
        <w:b/>
        <w:bCs/>
      </w:rPr>
      <w:tblPr/>
      <w:tcPr>
        <w:tcBorders>
          <w:top w:val="double" w:sz="2" w:space="0" w:color="A8AABA" w:themeColor="accent5" w:themeTint="99"/>
        </w:tcBorders>
      </w:tcPr>
    </w:tblStylePr>
    <w:tblStylePr w:type="firstCol">
      <w:rPr>
        <w:b/>
        <w:bCs/>
      </w:rPr>
    </w:tblStylePr>
    <w:tblStylePr w:type="lastCol">
      <w:rPr>
        <w:b/>
        <w:bCs/>
      </w:rPr>
    </w:tblStylePr>
  </w:style>
  <w:style w:type="table" w:styleId="Gittertabel2">
    <w:name w:val="Grid Table 2"/>
    <w:basedOn w:val="Tabel-Normal"/>
    <w:uiPriority w:val="47"/>
    <w:rsid w:val="0081149A"/>
    <w:rPr>
      <w:rFonts w:eastAsia="Times New Roman"/>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81149A"/>
    <w:rPr>
      <w:rFonts w:eastAsia="Times New Roman"/>
    </w:rPr>
    <w:tblPr>
      <w:tblStyleRowBandSize w:val="1"/>
      <w:tblStyleColBandSize w:val="1"/>
      <w:tblBorders>
        <w:top w:val="single" w:sz="2" w:space="0" w:color="D990A7" w:themeColor="accent1" w:themeTint="99"/>
        <w:bottom w:val="single" w:sz="2" w:space="0" w:color="D990A7" w:themeColor="accent1" w:themeTint="99"/>
        <w:insideH w:val="single" w:sz="2" w:space="0" w:color="D990A7" w:themeColor="accent1" w:themeTint="99"/>
        <w:insideV w:val="single" w:sz="2" w:space="0" w:color="D990A7" w:themeColor="accent1" w:themeTint="99"/>
      </w:tblBorders>
    </w:tblPr>
    <w:tblStylePr w:type="firstRow">
      <w:rPr>
        <w:b/>
        <w:bCs/>
      </w:rPr>
      <w:tblPr/>
      <w:tcPr>
        <w:tcBorders>
          <w:top w:val="nil"/>
          <w:bottom w:val="single" w:sz="12" w:space="0" w:color="D990A7" w:themeColor="accent1" w:themeTint="99"/>
          <w:insideH w:val="nil"/>
          <w:insideV w:val="nil"/>
        </w:tcBorders>
        <w:shd w:val="clear" w:color="auto" w:fill="FFFFFF" w:themeFill="background1"/>
      </w:tcPr>
    </w:tblStylePr>
    <w:tblStylePr w:type="lastRow">
      <w:rPr>
        <w:b/>
        <w:bCs/>
      </w:rPr>
      <w:tblPr/>
      <w:tcPr>
        <w:tcBorders>
          <w:top w:val="double" w:sz="2" w:space="0" w:color="D990A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Gittertabel2-farve2">
    <w:name w:val="Grid Table 2 Accent 2"/>
    <w:basedOn w:val="Tabel-Normal"/>
    <w:uiPriority w:val="47"/>
    <w:rsid w:val="0081149A"/>
    <w:rPr>
      <w:rFonts w:eastAsia="Times New Roman"/>
    </w:rPr>
    <w:tblPr>
      <w:tblStyleRowBandSize w:val="1"/>
      <w:tblStyleColBandSize w:val="1"/>
      <w:tblBorders>
        <w:top w:val="single" w:sz="2" w:space="0" w:color="C9E3D8" w:themeColor="accent2" w:themeTint="99"/>
        <w:bottom w:val="single" w:sz="2" w:space="0" w:color="C9E3D8" w:themeColor="accent2" w:themeTint="99"/>
        <w:insideH w:val="single" w:sz="2" w:space="0" w:color="C9E3D8" w:themeColor="accent2" w:themeTint="99"/>
        <w:insideV w:val="single" w:sz="2" w:space="0" w:color="C9E3D8" w:themeColor="accent2" w:themeTint="99"/>
      </w:tblBorders>
    </w:tblPr>
    <w:tblStylePr w:type="firstRow">
      <w:rPr>
        <w:b/>
        <w:bCs/>
      </w:rPr>
      <w:tblPr/>
      <w:tcPr>
        <w:tcBorders>
          <w:top w:val="nil"/>
          <w:bottom w:val="single" w:sz="12" w:space="0" w:color="C9E3D8" w:themeColor="accent2" w:themeTint="99"/>
          <w:insideH w:val="nil"/>
          <w:insideV w:val="nil"/>
        </w:tcBorders>
        <w:shd w:val="clear" w:color="auto" w:fill="FFFFFF" w:themeFill="background1"/>
      </w:tcPr>
    </w:tblStylePr>
    <w:tblStylePr w:type="lastRow">
      <w:rPr>
        <w:b/>
        <w:bCs/>
      </w:rPr>
      <w:tblPr/>
      <w:tcPr>
        <w:tcBorders>
          <w:top w:val="double" w:sz="2" w:space="0" w:color="C9E3D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Gittertabel2-farve3">
    <w:name w:val="Grid Table 2 Accent 3"/>
    <w:basedOn w:val="Tabel-Normal"/>
    <w:uiPriority w:val="47"/>
    <w:rsid w:val="0081149A"/>
    <w:rPr>
      <w:rFonts w:eastAsia="Times New Roman"/>
    </w:rPr>
    <w:tblPr>
      <w:tblStyleRowBandSize w:val="1"/>
      <w:tblStyleColBandSize w:val="1"/>
      <w:tblBorders>
        <w:top w:val="single" w:sz="2" w:space="0" w:color="9393AD" w:themeColor="accent3" w:themeTint="99"/>
        <w:bottom w:val="single" w:sz="2" w:space="0" w:color="9393AD" w:themeColor="accent3" w:themeTint="99"/>
        <w:insideH w:val="single" w:sz="2" w:space="0" w:color="9393AD" w:themeColor="accent3" w:themeTint="99"/>
        <w:insideV w:val="single" w:sz="2" w:space="0" w:color="9393AD" w:themeColor="accent3" w:themeTint="99"/>
      </w:tblBorders>
    </w:tblPr>
    <w:tblStylePr w:type="firstRow">
      <w:rPr>
        <w:b/>
        <w:bCs/>
      </w:rPr>
      <w:tblPr/>
      <w:tcPr>
        <w:tcBorders>
          <w:top w:val="nil"/>
          <w:bottom w:val="single" w:sz="12" w:space="0" w:color="9393AD" w:themeColor="accent3" w:themeTint="99"/>
          <w:insideH w:val="nil"/>
          <w:insideV w:val="nil"/>
        </w:tcBorders>
        <w:shd w:val="clear" w:color="auto" w:fill="FFFFFF" w:themeFill="background1"/>
      </w:tcPr>
    </w:tblStylePr>
    <w:tblStylePr w:type="lastRow">
      <w:rPr>
        <w:b/>
        <w:bCs/>
      </w:rPr>
      <w:tblPr/>
      <w:tcPr>
        <w:tcBorders>
          <w:top w:val="double" w:sz="2" w:space="0" w:color="9393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Gittertabel2-farve4">
    <w:name w:val="Grid Table 2 Accent 4"/>
    <w:basedOn w:val="Tabel-Normal"/>
    <w:uiPriority w:val="47"/>
    <w:rsid w:val="0081149A"/>
    <w:rPr>
      <w:rFonts w:eastAsia="Times New Roman"/>
    </w:rPr>
    <w:tblPr>
      <w:tblStyleRowBandSize w:val="1"/>
      <w:tblStyleColBandSize w:val="1"/>
      <w:tblBorders>
        <w:top w:val="single" w:sz="2" w:space="0" w:color="FDECAA" w:themeColor="accent4" w:themeTint="99"/>
        <w:bottom w:val="single" w:sz="2" w:space="0" w:color="FDECAA" w:themeColor="accent4" w:themeTint="99"/>
        <w:insideH w:val="single" w:sz="2" w:space="0" w:color="FDECAA" w:themeColor="accent4" w:themeTint="99"/>
        <w:insideV w:val="single" w:sz="2" w:space="0" w:color="FDECAA" w:themeColor="accent4" w:themeTint="99"/>
      </w:tblBorders>
    </w:tblPr>
    <w:tblStylePr w:type="firstRow">
      <w:rPr>
        <w:b/>
        <w:bCs/>
      </w:rPr>
      <w:tblPr/>
      <w:tcPr>
        <w:tcBorders>
          <w:top w:val="nil"/>
          <w:bottom w:val="single" w:sz="12" w:space="0" w:color="FDECAA" w:themeColor="accent4" w:themeTint="99"/>
          <w:insideH w:val="nil"/>
          <w:insideV w:val="nil"/>
        </w:tcBorders>
        <w:shd w:val="clear" w:color="auto" w:fill="FFFFFF" w:themeFill="background1"/>
      </w:tcPr>
    </w:tblStylePr>
    <w:tblStylePr w:type="lastRow">
      <w:rPr>
        <w:b/>
        <w:bCs/>
      </w:rPr>
      <w:tblPr/>
      <w:tcPr>
        <w:tcBorders>
          <w:top w:val="double" w:sz="2" w:space="0" w:color="FDECA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Gittertabel2-farve5">
    <w:name w:val="Grid Table 2 Accent 5"/>
    <w:basedOn w:val="Tabel-Normal"/>
    <w:uiPriority w:val="47"/>
    <w:rsid w:val="0081149A"/>
    <w:rPr>
      <w:rFonts w:eastAsia="Times New Roman"/>
    </w:rPr>
    <w:tblPr>
      <w:tblStyleRowBandSize w:val="1"/>
      <w:tblStyleColBandSize w:val="1"/>
      <w:tblBorders>
        <w:top w:val="single" w:sz="2" w:space="0" w:color="A8AABA" w:themeColor="accent5" w:themeTint="99"/>
        <w:bottom w:val="single" w:sz="2" w:space="0" w:color="A8AABA" w:themeColor="accent5" w:themeTint="99"/>
        <w:insideH w:val="single" w:sz="2" w:space="0" w:color="A8AABA" w:themeColor="accent5" w:themeTint="99"/>
        <w:insideV w:val="single" w:sz="2" w:space="0" w:color="A8AABA" w:themeColor="accent5" w:themeTint="99"/>
      </w:tblBorders>
    </w:tblPr>
    <w:tblStylePr w:type="firstRow">
      <w:rPr>
        <w:b/>
        <w:bCs/>
      </w:rPr>
      <w:tblPr/>
      <w:tcPr>
        <w:tcBorders>
          <w:top w:val="nil"/>
          <w:bottom w:val="single" w:sz="12" w:space="0" w:color="A8AABA" w:themeColor="accent5" w:themeTint="99"/>
          <w:insideH w:val="nil"/>
          <w:insideV w:val="nil"/>
        </w:tcBorders>
        <w:shd w:val="clear" w:color="auto" w:fill="FFFFFF" w:themeFill="background1"/>
      </w:tcPr>
    </w:tblStylePr>
    <w:tblStylePr w:type="lastRow">
      <w:rPr>
        <w:b/>
        <w:bCs/>
      </w:rPr>
      <w:tblPr/>
      <w:tcPr>
        <w:tcBorders>
          <w:top w:val="double" w:sz="2" w:space="0" w:color="A8AABA"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Gittertabel2-farve6">
    <w:name w:val="Grid Table 2 Accent 6"/>
    <w:basedOn w:val="Tabel-Normal"/>
    <w:uiPriority w:val="47"/>
    <w:rsid w:val="0081149A"/>
    <w:rPr>
      <w:rFonts w:eastAsia="Times New Roman"/>
    </w:rPr>
    <w:tblPr>
      <w:tblStyleRowBandSize w:val="1"/>
      <w:tblStyleColBandSize w:val="1"/>
      <w:tblBorders>
        <w:top w:val="single" w:sz="2" w:space="0" w:color="F7BB98" w:themeColor="accent6" w:themeTint="99"/>
        <w:bottom w:val="single" w:sz="2" w:space="0" w:color="F7BB98" w:themeColor="accent6" w:themeTint="99"/>
        <w:insideH w:val="single" w:sz="2" w:space="0" w:color="F7BB98" w:themeColor="accent6" w:themeTint="99"/>
        <w:insideV w:val="single" w:sz="2" w:space="0" w:color="F7BB98" w:themeColor="accent6" w:themeTint="99"/>
      </w:tblBorders>
    </w:tblPr>
    <w:tblStylePr w:type="firstRow">
      <w:rPr>
        <w:b/>
        <w:bCs/>
      </w:rPr>
      <w:tblPr/>
      <w:tcPr>
        <w:tcBorders>
          <w:top w:val="nil"/>
          <w:bottom w:val="single" w:sz="12" w:space="0" w:color="F7BB98" w:themeColor="accent6" w:themeTint="99"/>
          <w:insideH w:val="nil"/>
          <w:insideV w:val="nil"/>
        </w:tcBorders>
        <w:shd w:val="clear" w:color="auto" w:fill="FFFFFF" w:themeFill="background1"/>
      </w:tcPr>
    </w:tblStylePr>
    <w:tblStylePr w:type="lastRow">
      <w:rPr>
        <w:b/>
        <w:bCs/>
      </w:rPr>
      <w:tblPr/>
      <w:tcPr>
        <w:tcBorders>
          <w:top w:val="double" w:sz="2" w:space="0" w:color="F7BB9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Gittertabel3">
    <w:name w:val="Grid Table 3"/>
    <w:basedOn w:val="Tabel-Normal"/>
    <w:uiPriority w:val="48"/>
    <w:rsid w:val="0081149A"/>
    <w:rPr>
      <w:rFonts w:eastAsia="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81149A"/>
    <w:rPr>
      <w:rFonts w:eastAsia="Times New Roman"/>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AE1" w:themeFill="accent1" w:themeFillTint="33"/>
      </w:tcPr>
    </w:tblStylePr>
    <w:tblStylePr w:type="band1Horz">
      <w:tblPr/>
      <w:tcPr>
        <w:shd w:val="clear" w:color="auto" w:fill="F2DAE1" w:themeFill="accent1" w:themeFillTint="33"/>
      </w:tcPr>
    </w:tblStylePr>
    <w:tblStylePr w:type="neCell">
      <w:tblPr/>
      <w:tcPr>
        <w:tcBorders>
          <w:bottom w:val="single" w:sz="4" w:space="0" w:color="D990A7" w:themeColor="accent1" w:themeTint="99"/>
        </w:tcBorders>
      </w:tcPr>
    </w:tblStylePr>
    <w:tblStylePr w:type="nwCell">
      <w:tblPr/>
      <w:tcPr>
        <w:tcBorders>
          <w:bottom w:val="single" w:sz="4" w:space="0" w:color="D990A7" w:themeColor="accent1" w:themeTint="99"/>
        </w:tcBorders>
      </w:tcPr>
    </w:tblStylePr>
    <w:tblStylePr w:type="seCell">
      <w:tblPr/>
      <w:tcPr>
        <w:tcBorders>
          <w:top w:val="single" w:sz="4" w:space="0" w:color="D990A7" w:themeColor="accent1" w:themeTint="99"/>
        </w:tcBorders>
      </w:tcPr>
    </w:tblStylePr>
    <w:tblStylePr w:type="swCell">
      <w:tblPr/>
      <w:tcPr>
        <w:tcBorders>
          <w:top w:val="single" w:sz="4" w:space="0" w:color="D990A7" w:themeColor="accent1" w:themeTint="99"/>
        </w:tcBorders>
      </w:tcPr>
    </w:tblStylePr>
  </w:style>
  <w:style w:type="table" w:styleId="Gittertabel3-farve2">
    <w:name w:val="Grid Table 3 Accent 2"/>
    <w:basedOn w:val="Tabel-Normal"/>
    <w:uiPriority w:val="48"/>
    <w:rsid w:val="0081149A"/>
    <w:rPr>
      <w:rFonts w:eastAsia="Times New Roman"/>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5F2" w:themeFill="accent2" w:themeFillTint="33"/>
      </w:tcPr>
    </w:tblStylePr>
    <w:tblStylePr w:type="band1Horz">
      <w:tblPr/>
      <w:tcPr>
        <w:shd w:val="clear" w:color="auto" w:fill="EDF5F2" w:themeFill="accent2" w:themeFillTint="33"/>
      </w:tcPr>
    </w:tblStylePr>
    <w:tblStylePr w:type="neCell">
      <w:tblPr/>
      <w:tcPr>
        <w:tcBorders>
          <w:bottom w:val="single" w:sz="4" w:space="0" w:color="C9E3D8" w:themeColor="accent2" w:themeTint="99"/>
        </w:tcBorders>
      </w:tcPr>
    </w:tblStylePr>
    <w:tblStylePr w:type="nwCell">
      <w:tblPr/>
      <w:tcPr>
        <w:tcBorders>
          <w:bottom w:val="single" w:sz="4" w:space="0" w:color="C9E3D8" w:themeColor="accent2" w:themeTint="99"/>
        </w:tcBorders>
      </w:tcPr>
    </w:tblStylePr>
    <w:tblStylePr w:type="seCell">
      <w:tblPr/>
      <w:tcPr>
        <w:tcBorders>
          <w:top w:val="single" w:sz="4" w:space="0" w:color="C9E3D8" w:themeColor="accent2" w:themeTint="99"/>
        </w:tcBorders>
      </w:tcPr>
    </w:tblStylePr>
    <w:tblStylePr w:type="swCell">
      <w:tblPr/>
      <w:tcPr>
        <w:tcBorders>
          <w:top w:val="single" w:sz="4" w:space="0" w:color="C9E3D8" w:themeColor="accent2" w:themeTint="99"/>
        </w:tcBorders>
      </w:tcPr>
    </w:tblStylePr>
  </w:style>
  <w:style w:type="table" w:styleId="Gittertabel3-farve3">
    <w:name w:val="Grid Table 3 Accent 3"/>
    <w:basedOn w:val="Tabel-Normal"/>
    <w:uiPriority w:val="48"/>
    <w:rsid w:val="0081149A"/>
    <w:rPr>
      <w:rFonts w:eastAsia="Times New Roman"/>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E3" w:themeFill="accent3" w:themeFillTint="33"/>
      </w:tcPr>
    </w:tblStylePr>
    <w:tblStylePr w:type="band1Horz">
      <w:tblPr/>
      <w:tcPr>
        <w:shd w:val="clear" w:color="auto" w:fill="DBDBE3" w:themeFill="accent3" w:themeFillTint="33"/>
      </w:tcPr>
    </w:tblStylePr>
    <w:tblStylePr w:type="neCell">
      <w:tblPr/>
      <w:tcPr>
        <w:tcBorders>
          <w:bottom w:val="single" w:sz="4" w:space="0" w:color="9393AD" w:themeColor="accent3" w:themeTint="99"/>
        </w:tcBorders>
      </w:tcPr>
    </w:tblStylePr>
    <w:tblStylePr w:type="nwCell">
      <w:tblPr/>
      <w:tcPr>
        <w:tcBorders>
          <w:bottom w:val="single" w:sz="4" w:space="0" w:color="9393AD" w:themeColor="accent3" w:themeTint="99"/>
        </w:tcBorders>
      </w:tcPr>
    </w:tblStylePr>
    <w:tblStylePr w:type="seCell">
      <w:tblPr/>
      <w:tcPr>
        <w:tcBorders>
          <w:top w:val="single" w:sz="4" w:space="0" w:color="9393AD" w:themeColor="accent3" w:themeTint="99"/>
        </w:tcBorders>
      </w:tcPr>
    </w:tblStylePr>
    <w:tblStylePr w:type="swCell">
      <w:tblPr/>
      <w:tcPr>
        <w:tcBorders>
          <w:top w:val="single" w:sz="4" w:space="0" w:color="9393AD" w:themeColor="accent3" w:themeTint="99"/>
        </w:tcBorders>
      </w:tcPr>
    </w:tblStylePr>
  </w:style>
  <w:style w:type="table" w:styleId="Gittertabel3-farve4">
    <w:name w:val="Grid Table 3 Accent 4"/>
    <w:basedOn w:val="Tabel-Normal"/>
    <w:uiPriority w:val="48"/>
    <w:rsid w:val="0081149A"/>
    <w:rPr>
      <w:rFonts w:eastAsia="Times New Roman"/>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8E2" w:themeFill="accent4" w:themeFillTint="33"/>
      </w:tcPr>
    </w:tblStylePr>
    <w:tblStylePr w:type="band1Horz">
      <w:tblPr/>
      <w:tcPr>
        <w:shd w:val="clear" w:color="auto" w:fill="FEF8E2" w:themeFill="accent4" w:themeFillTint="33"/>
      </w:tcPr>
    </w:tblStylePr>
    <w:tblStylePr w:type="neCell">
      <w:tblPr/>
      <w:tcPr>
        <w:tcBorders>
          <w:bottom w:val="single" w:sz="4" w:space="0" w:color="FDECAA" w:themeColor="accent4" w:themeTint="99"/>
        </w:tcBorders>
      </w:tcPr>
    </w:tblStylePr>
    <w:tblStylePr w:type="nwCell">
      <w:tblPr/>
      <w:tcPr>
        <w:tcBorders>
          <w:bottom w:val="single" w:sz="4" w:space="0" w:color="FDECAA" w:themeColor="accent4" w:themeTint="99"/>
        </w:tcBorders>
      </w:tcPr>
    </w:tblStylePr>
    <w:tblStylePr w:type="seCell">
      <w:tblPr/>
      <w:tcPr>
        <w:tcBorders>
          <w:top w:val="single" w:sz="4" w:space="0" w:color="FDECAA" w:themeColor="accent4" w:themeTint="99"/>
        </w:tcBorders>
      </w:tcPr>
    </w:tblStylePr>
    <w:tblStylePr w:type="swCell">
      <w:tblPr/>
      <w:tcPr>
        <w:tcBorders>
          <w:top w:val="single" w:sz="4" w:space="0" w:color="FDECAA" w:themeColor="accent4" w:themeTint="99"/>
        </w:tcBorders>
      </w:tcPr>
    </w:tblStylePr>
  </w:style>
  <w:style w:type="table" w:styleId="Gittertabel3-farve5">
    <w:name w:val="Grid Table 3 Accent 5"/>
    <w:basedOn w:val="Tabel-Normal"/>
    <w:uiPriority w:val="48"/>
    <w:rsid w:val="0081149A"/>
    <w:rPr>
      <w:rFonts w:eastAsia="Times New Roman"/>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2E8" w:themeFill="accent5" w:themeFillTint="33"/>
      </w:tcPr>
    </w:tblStylePr>
    <w:tblStylePr w:type="band1Horz">
      <w:tblPr/>
      <w:tcPr>
        <w:shd w:val="clear" w:color="auto" w:fill="E2E2E8" w:themeFill="accent5" w:themeFillTint="33"/>
      </w:tcPr>
    </w:tblStylePr>
    <w:tblStylePr w:type="neCell">
      <w:tblPr/>
      <w:tcPr>
        <w:tcBorders>
          <w:bottom w:val="single" w:sz="4" w:space="0" w:color="A8AABA" w:themeColor="accent5" w:themeTint="99"/>
        </w:tcBorders>
      </w:tcPr>
    </w:tblStylePr>
    <w:tblStylePr w:type="nwCell">
      <w:tblPr/>
      <w:tcPr>
        <w:tcBorders>
          <w:bottom w:val="single" w:sz="4" w:space="0" w:color="A8AABA" w:themeColor="accent5" w:themeTint="99"/>
        </w:tcBorders>
      </w:tcPr>
    </w:tblStylePr>
    <w:tblStylePr w:type="seCell">
      <w:tblPr/>
      <w:tcPr>
        <w:tcBorders>
          <w:top w:val="single" w:sz="4" w:space="0" w:color="A8AABA" w:themeColor="accent5" w:themeTint="99"/>
        </w:tcBorders>
      </w:tcPr>
    </w:tblStylePr>
    <w:tblStylePr w:type="swCell">
      <w:tblPr/>
      <w:tcPr>
        <w:tcBorders>
          <w:top w:val="single" w:sz="4" w:space="0" w:color="A8AABA" w:themeColor="accent5" w:themeTint="99"/>
        </w:tcBorders>
      </w:tcPr>
    </w:tblStylePr>
  </w:style>
  <w:style w:type="table" w:styleId="Gittertabel3-farve6">
    <w:name w:val="Grid Table 3 Accent 6"/>
    <w:basedOn w:val="Tabel-Normal"/>
    <w:uiPriority w:val="48"/>
    <w:rsid w:val="0081149A"/>
    <w:rPr>
      <w:rFonts w:eastAsia="Times New Roman"/>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8DC" w:themeFill="accent6" w:themeFillTint="33"/>
      </w:tcPr>
    </w:tblStylePr>
    <w:tblStylePr w:type="band1Horz">
      <w:tblPr/>
      <w:tcPr>
        <w:shd w:val="clear" w:color="auto" w:fill="FCE8DC" w:themeFill="accent6" w:themeFillTint="33"/>
      </w:tcPr>
    </w:tblStylePr>
    <w:tblStylePr w:type="neCell">
      <w:tblPr/>
      <w:tcPr>
        <w:tcBorders>
          <w:bottom w:val="single" w:sz="4" w:space="0" w:color="F7BB98" w:themeColor="accent6" w:themeTint="99"/>
        </w:tcBorders>
      </w:tcPr>
    </w:tblStylePr>
    <w:tblStylePr w:type="nwCell">
      <w:tblPr/>
      <w:tcPr>
        <w:tcBorders>
          <w:bottom w:val="single" w:sz="4" w:space="0" w:color="F7BB98" w:themeColor="accent6" w:themeTint="99"/>
        </w:tcBorders>
      </w:tcPr>
    </w:tblStylePr>
    <w:tblStylePr w:type="seCell">
      <w:tblPr/>
      <w:tcPr>
        <w:tcBorders>
          <w:top w:val="single" w:sz="4" w:space="0" w:color="F7BB98" w:themeColor="accent6" w:themeTint="99"/>
        </w:tcBorders>
      </w:tcPr>
    </w:tblStylePr>
    <w:tblStylePr w:type="swCell">
      <w:tblPr/>
      <w:tcPr>
        <w:tcBorders>
          <w:top w:val="single" w:sz="4" w:space="0" w:color="F7BB98" w:themeColor="accent6" w:themeTint="99"/>
        </w:tcBorders>
      </w:tcPr>
    </w:tblStylePr>
  </w:style>
  <w:style w:type="table" w:styleId="Gittertabel4">
    <w:name w:val="Grid Table 4"/>
    <w:basedOn w:val="Tabel-Normal"/>
    <w:uiPriority w:val="49"/>
    <w:rsid w:val="0081149A"/>
    <w:rPr>
      <w:rFonts w:eastAsia="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81149A"/>
    <w:rPr>
      <w:rFonts w:eastAsia="Times New Roman"/>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color w:val="FFFFFF" w:themeColor="background1"/>
      </w:rPr>
      <w:tblPr/>
      <w:tcPr>
        <w:tcBorders>
          <w:top w:val="single" w:sz="4" w:space="0" w:color="C1476E" w:themeColor="accent1"/>
          <w:left w:val="single" w:sz="4" w:space="0" w:color="C1476E" w:themeColor="accent1"/>
          <w:bottom w:val="single" w:sz="4" w:space="0" w:color="C1476E" w:themeColor="accent1"/>
          <w:right w:val="single" w:sz="4" w:space="0" w:color="C1476E" w:themeColor="accent1"/>
          <w:insideH w:val="nil"/>
          <w:insideV w:val="nil"/>
        </w:tcBorders>
        <w:shd w:val="clear" w:color="auto" w:fill="C1476E" w:themeFill="accent1"/>
      </w:tcPr>
    </w:tblStylePr>
    <w:tblStylePr w:type="lastRow">
      <w:rPr>
        <w:b/>
        <w:bCs/>
      </w:rPr>
      <w:tblPr/>
      <w:tcPr>
        <w:tcBorders>
          <w:top w:val="double" w:sz="4" w:space="0" w:color="C1476E" w:themeColor="accent1"/>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Gittertabel4-farve2">
    <w:name w:val="Grid Table 4 Accent 2"/>
    <w:basedOn w:val="Tabel-Normal"/>
    <w:uiPriority w:val="49"/>
    <w:rsid w:val="0081149A"/>
    <w:rPr>
      <w:rFonts w:eastAsia="Times New Roman"/>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color w:val="FFFFFF" w:themeColor="background1"/>
      </w:rPr>
      <w:tblPr/>
      <w:tcPr>
        <w:tcBorders>
          <w:top w:val="single" w:sz="4" w:space="0" w:color="A6D1BF" w:themeColor="accent2"/>
          <w:left w:val="single" w:sz="4" w:space="0" w:color="A6D1BF" w:themeColor="accent2"/>
          <w:bottom w:val="single" w:sz="4" w:space="0" w:color="A6D1BF" w:themeColor="accent2"/>
          <w:right w:val="single" w:sz="4" w:space="0" w:color="A6D1BF" w:themeColor="accent2"/>
          <w:insideH w:val="nil"/>
          <w:insideV w:val="nil"/>
        </w:tcBorders>
        <w:shd w:val="clear" w:color="auto" w:fill="A6D1BF" w:themeFill="accent2"/>
      </w:tcPr>
    </w:tblStylePr>
    <w:tblStylePr w:type="lastRow">
      <w:rPr>
        <w:b/>
        <w:bCs/>
      </w:rPr>
      <w:tblPr/>
      <w:tcPr>
        <w:tcBorders>
          <w:top w:val="double" w:sz="4" w:space="0" w:color="A6D1BF" w:themeColor="accent2"/>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Gittertabel4-farve3">
    <w:name w:val="Grid Table 4 Accent 3"/>
    <w:basedOn w:val="Tabel-Normal"/>
    <w:uiPriority w:val="49"/>
    <w:rsid w:val="0081149A"/>
    <w:rPr>
      <w:rFonts w:eastAsia="Times New Roman"/>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color w:val="FFFFFF" w:themeColor="background1"/>
      </w:rPr>
      <w:tblPr/>
      <w:tcPr>
        <w:tcBorders>
          <w:top w:val="single" w:sz="4" w:space="0" w:color="54546E" w:themeColor="accent3"/>
          <w:left w:val="single" w:sz="4" w:space="0" w:color="54546E" w:themeColor="accent3"/>
          <w:bottom w:val="single" w:sz="4" w:space="0" w:color="54546E" w:themeColor="accent3"/>
          <w:right w:val="single" w:sz="4" w:space="0" w:color="54546E" w:themeColor="accent3"/>
          <w:insideH w:val="nil"/>
          <w:insideV w:val="nil"/>
        </w:tcBorders>
        <w:shd w:val="clear" w:color="auto" w:fill="54546E" w:themeFill="accent3"/>
      </w:tcPr>
    </w:tblStylePr>
    <w:tblStylePr w:type="lastRow">
      <w:rPr>
        <w:b/>
        <w:bCs/>
      </w:rPr>
      <w:tblPr/>
      <w:tcPr>
        <w:tcBorders>
          <w:top w:val="double" w:sz="4" w:space="0" w:color="54546E" w:themeColor="accent3"/>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Gittertabel4-farve4">
    <w:name w:val="Grid Table 4 Accent 4"/>
    <w:basedOn w:val="Tabel-Normal"/>
    <w:uiPriority w:val="49"/>
    <w:rsid w:val="0081149A"/>
    <w:rPr>
      <w:rFonts w:eastAsia="Times New Roman"/>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color w:val="FFFFFF" w:themeColor="background1"/>
      </w:rPr>
      <w:tblPr/>
      <w:tcPr>
        <w:tcBorders>
          <w:top w:val="single" w:sz="4" w:space="0" w:color="FCE073" w:themeColor="accent4"/>
          <w:left w:val="single" w:sz="4" w:space="0" w:color="FCE073" w:themeColor="accent4"/>
          <w:bottom w:val="single" w:sz="4" w:space="0" w:color="FCE073" w:themeColor="accent4"/>
          <w:right w:val="single" w:sz="4" w:space="0" w:color="FCE073" w:themeColor="accent4"/>
          <w:insideH w:val="nil"/>
          <w:insideV w:val="nil"/>
        </w:tcBorders>
        <w:shd w:val="clear" w:color="auto" w:fill="FCE073" w:themeFill="accent4"/>
      </w:tcPr>
    </w:tblStylePr>
    <w:tblStylePr w:type="lastRow">
      <w:rPr>
        <w:b/>
        <w:bCs/>
      </w:rPr>
      <w:tblPr/>
      <w:tcPr>
        <w:tcBorders>
          <w:top w:val="double" w:sz="4" w:space="0" w:color="FCE073" w:themeColor="accent4"/>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Gittertabel4-farve5">
    <w:name w:val="Grid Table 4 Accent 5"/>
    <w:basedOn w:val="Tabel-Normal"/>
    <w:uiPriority w:val="49"/>
    <w:rsid w:val="0081149A"/>
    <w:rPr>
      <w:rFonts w:eastAsia="Times New Roman"/>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color w:val="FFFFFF" w:themeColor="background1"/>
      </w:rPr>
      <w:tblPr/>
      <w:tcPr>
        <w:tcBorders>
          <w:top w:val="single" w:sz="4" w:space="0" w:color="6F728C" w:themeColor="accent5"/>
          <w:left w:val="single" w:sz="4" w:space="0" w:color="6F728C" w:themeColor="accent5"/>
          <w:bottom w:val="single" w:sz="4" w:space="0" w:color="6F728C" w:themeColor="accent5"/>
          <w:right w:val="single" w:sz="4" w:space="0" w:color="6F728C" w:themeColor="accent5"/>
          <w:insideH w:val="nil"/>
          <w:insideV w:val="nil"/>
        </w:tcBorders>
        <w:shd w:val="clear" w:color="auto" w:fill="6F728C" w:themeFill="accent5"/>
      </w:tcPr>
    </w:tblStylePr>
    <w:tblStylePr w:type="lastRow">
      <w:rPr>
        <w:b/>
        <w:bCs/>
      </w:rPr>
      <w:tblPr/>
      <w:tcPr>
        <w:tcBorders>
          <w:top w:val="double" w:sz="4" w:space="0" w:color="6F728C" w:themeColor="accent5"/>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Gittertabel4-farve6">
    <w:name w:val="Grid Table 4 Accent 6"/>
    <w:basedOn w:val="Tabel-Normal"/>
    <w:uiPriority w:val="49"/>
    <w:rsid w:val="0081149A"/>
    <w:rPr>
      <w:rFonts w:eastAsia="Times New Roman"/>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color w:val="FFFFFF" w:themeColor="background1"/>
      </w:rPr>
      <w:tblPr/>
      <w:tcPr>
        <w:tcBorders>
          <w:top w:val="single" w:sz="4" w:space="0" w:color="F28F54" w:themeColor="accent6"/>
          <w:left w:val="single" w:sz="4" w:space="0" w:color="F28F54" w:themeColor="accent6"/>
          <w:bottom w:val="single" w:sz="4" w:space="0" w:color="F28F54" w:themeColor="accent6"/>
          <w:right w:val="single" w:sz="4" w:space="0" w:color="F28F54" w:themeColor="accent6"/>
          <w:insideH w:val="nil"/>
          <w:insideV w:val="nil"/>
        </w:tcBorders>
        <w:shd w:val="clear" w:color="auto" w:fill="F28F54" w:themeFill="accent6"/>
      </w:tcPr>
    </w:tblStylePr>
    <w:tblStylePr w:type="lastRow">
      <w:rPr>
        <w:b/>
        <w:bCs/>
      </w:rPr>
      <w:tblPr/>
      <w:tcPr>
        <w:tcBorders>
          <w:top w:val="double" w:sz="4" w:space="0" w:color="F28F54" w:themeColor="accent6"/>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Gittertabel5-mrk">
    <w:name w:val="Grid Table 5 Dark"/>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AE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476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476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476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476E" w:themeFill="accent1"/>
      </w:tcPr>
    </w:tblStylePr>
    <w:tblStylePr w:type="band1Vert">
      <w:tblPr/>
      <w:tcPr>
        <w:shd w:val="clear" w:color="auto" w:fill="E6B5C4" w:themeFill="accent1" w:themeFillTint="66"/>
      </w:tcPr>
    </w:tblStylePr>
    <w:tblStylePr w:type="band1Horz">
      <w:tblPr/>
      <w:tcPr>
        <w:shd w:val="clear" w:color="auto" w:fill="E6B5C4" w:themeFill="accent1" w:themeFillTint="66"/>
      </w:tcPr>
    </w:tblStylePr>
  </w:style>
  <w:style w:type="table" w:styleId="Gittertabel5-mrk-farve2">
    <w:name w:val="Grid Table 5 Dark Accent 2"/>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5F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6D1B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6D1B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6D1B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6D1BF" w:themeFill="accent2"/>
      </w:tcPr>
    </w:tblStylePr>
    <w:tblStylePr w:type="band1Vert">
      <w:tblPr/>
      <w:tcPr>
        <w:shd w:val="clear" w:color="auto" w:fill="DBECE5" w:themeFill="accent2" w:themeFillTint="66"/>
      </w:tcPr>
    </w:tblStylePr>
    <w:tblStylePr w:type="band1Horz">
      <w:tblPr/>
      <w:tcPr>
        <w:shd w:val="clear" w:color="auto" w:fill="DBECE5" w:themeFill="accent2" w:themeFillTint="66"/>
      </w:tcPr>
    </w:tblStylePr>
  </w:style>
  <w:style w:type="table" w:styleId="Gittertabel5-mrk-farve3">
    <w:name w:val="Grid Table 5 Dark Accent 3"/>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4546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4546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4546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4546E" w:themeFill="accent3"/>
      </w:tcPr>
    </w:tblStylePr>
    <w:tblStylePr w:type="band1Vert">
      <w:tblPr/>
      <w:tcPr>
        <w:shd w:val="clear" w:color="auto" w:fill="B7B7C8" w:themeFill="accent3" w:themeFillTint="66"/>
      </w:tcPr>
    </w:tblStylePr>
    <w:tblStylePr w:type="band1Horz">
      <w:tblPr/>
      <w:tcPr>
        <w:shd w:val="clear" w:color="auto" w:fill="B7B7C8" w:themeFill="accent3" w:themeFillTint="66"/>
      </w:tcPr>
    </w:tblStylePr>
  </w:style>
  <w:style w:type="table" w:styleId="Gittertabel5-mrk-farve4">
    <w:name w:val="Grid Table 5 Dark Accent 4"/>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8E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CE07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CE07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CE07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CE073" w:themeFill="accent4"/>
      </w:tcPr>
    </w:tblStylePr>
    <w:tblStylePr w:type="band1Vert">
      <w:tblPr/>
      <w:tcPr>
        <w:shd w:val="clear" w:color="auto" w:fill="FDF2C6" w:themeFill="accent4" w:themeFillTint="66"/>
      </w:tcPr>
    </w:tblStylePr>
    <w:tblStylePr w:type="band1Horz">
      <w:tblPr/>
      <w:tcPr>
        <w:shd w:val="clear" w:color="auto" w:fill="FDF2C6" w:themeFill="accent4" w:themeFillTint="66"/>
      </w:tcPr>
    </w:tblStylePr>
  </w:style>
  <w:style w:type="table" w:styleId="Gittertabel5-mrk-farve5">
    <w:name w:val="Grid Table 5 Dark Accent 5"/>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2E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F728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F728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F728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F728C" w:themeFill="accent5"/>
      </w:tcPr>
    </w:tblStylePr>
    <w:tblStylePr w:type="band1Vert">
      <w:tblPr/>
      <w:tcPr>
        <w:shd w:val="clear" w:color="auto" w:fill="C5C6D1" w:themeFill="accent5" w:themeFillTint="66"/>
      </w:tcPr>
    </w:tblStylePr>
    <w:tblStylePr w:type="band1Horz">
      <w:tblPr/>
      <w:tcPr>
        <w:shd w:val="clear" w:color="auto" w:fill="C5C6D1" w:themeFill="accent5" w:themeFillTint="66"/>
      </w:tcPr>
    </w:tblStylePr>
  </w:style>
  <w:style w:type="table" w:styleId="Gittertabel5-mrk-farve6">
    <w:name w:val="Grid Table 5 Dark Accent 6"/>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8D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8F5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8F5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8F5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8F54" w:themeFill="accent6"/>
      </w:tcPr>
    </w:tblStylePr>
    <w:tblStylePr w:type="band1Vert">
      <w:tblPr/>
      <w:tcPr>
        <w:shd w:val="clear" w:color="auto" w:fill="F9D2BA" w:themeFill="accent6" w:themeFillTint="66"/>
      </w:tcPr>
    </w:tblStylePr>
    <w:tblStylePr w:type="band1Horz">
      <w:tblPr/>
      <w:tcPr>
        <w:shd w:val="clear" w:color="auto" w:fill="F9D2BA" w:themeFill="accent6" w:themeFillTint="66"/>
      </w:tcPr>
    </w:tblStylePr>
  </w:style>
  <w:style w:type="table" w:styleId="Gittertabel6-farverig">
    <w:name w:val="Grid Table 6 Colorful"/>
    <w:basedOn w:val="Tabel-Normal"/>
    <w:uiPriority w:val="51"/>
    <w:rsid w:val="0081149A"/>
    <w:rPr>
      <w:rFonts w:eastAsia="Times New Roman"/>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81149A"/>
    <w:rPr>
      <w:rFonts w:eastAsia="Times New Roman"/>
      <w:color w:val="933251" w:themeColor="accent1" w:themeShade="BF"/>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rPr>
      <w:tblPr/>
      <w:tcPr>
        <w:tcBorders>
          <w:bottom w:val="single" w:sz="12" w:space="0" w:color="D990A7" w:themeColor="accent1" w:themeTint="99"/>
        </w:tcBorders>
      </w:tcPr>
    </w:tblStylePr>
    <w:tblStylePr w:type="lastRow">
      <w:rPr>
        <w:b/>
        <w:bCs/>
      </w:rPr>
      <w:tblPr/>
      <w:tcPr>
        <w:tcBorders>
          <w:top w:val="double" w:sz="4" w:space="0" w:color="D990A7" w:themeColor="accent1" w:themeTint="99"/>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Gittertabel6-farverig-farve2">
    <w:name w:val="Grid Table 6 Colorful Accent 2"/>
    <w:basedOn w:val="Tabel-Normal"/>
    <w:uiPriority w:val="51"/>
    <w:rsid w:val="0081149A"/>
    <w:rPr>
      <w:rFonts w:eastAsia="Times New Roman"/>
      <w:color w:val="67B092" w:themeColor="accent2" w:themeShade="BF"/>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rPr>
      <w:tblPr/>
      <w:tcPr>
        <w:tcBorders>
          <w:bottom w:val="single" w:sz="12" w:space="0" w:color="C9E3D8" w:themeColor="accent2" w:themeTint="99"/>
        </w:tcBorders>
      </w:tcPr>
    </w:tblStylePr>
    <w:tblStylePr w:type="lastRow">
      <w:rPr>
        <w:b/>
        <w:bCs/>
      </w:rPr>
      <w:tblPr/>
      <w:tcPr>
        <w:tcBorders>
          <w:top w:val="double" w:sz="4" w:space="0" w:color="C9E3D8" w:themeColor="accent2" w:themeTint="99"/>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Gittertabel6-farverig-farve3">
    <w:name w:val="Grid Table 6 Colorful Accent 3"/>
    <w:basedOn w:val="Tabel-Normal"/>
    <w:uiPriority w:val="51"/>
    <w:rsid w:val="0081149A"/>
    <w:rPr>
      <w:rFonts w:eastAsia="Times New Roman"/>
      <w:color w:val="3E3E52" w:themeColor="accent3" w:themeShade="BF"/>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rPr>
      <w:tblPr/>
      <w:tcPr>
        <w:tcBorders>
          <w:bottom w:val="single" w:sz="12" w:space="0" w:color="9393AD" w:themeColor="accent3" w:themeTint="99"/>
        </w:tcBorders>
      </w:tcPr>
    </w:tblStylePr>
    <w:tblStylePr w:type="lastRow">
      <w:rPr>
        <w:b/>
        <w:bCs/>
      </w:rPr>
      <w:tblPr/>
      <w:tcPr>
        <w:tcBorders>
          <w:top w:val="double" w:sz="4" w:space="0" w:color="9393AD" w:themeColor="accent3" w:themeTint="99"/>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Gittertabel6-farverig-farve4">
    <w:name w:val="Grid Table 6 Colorful Accent 4"/>
    <w:basedOn w:val="Tabel-Normal"/>
    <w:uiPriority w:val="51"/>
    <w:rsid w:val="0081149A"/>
    <w:rPr>
      <w:rFonts w:eastAsia="Times New Roman"/>
      <w:color w:val="FACB18" w:themeColor="accent4" w:themeShade="BF"/>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rPr>
      <w:tblPr/>
      <w:tcPr>
        <w:tcBorders>
          <w:bottom w:val="single" w:sz="12" w:space="0" w:color="FDECAA" w:themeColor="accent4" w:themeTint="99"/>
        </w:tcBorders>
      </w:tcPr>
    </w:tblStylePr>
    <w:tblStylePr w:type="lastRow">
      <w:rPr>
        <w:b/>
        <w:bCs/>
      </w:rPr>
      <w:tblPr/>
      <w:tcPr>
        <w:tcBorders>
          <w:top w:val="double" w:sz="4" w:space="0" w:color="FDECAA" w:themeColor="accent4" w:themeTint="99"/>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Gittertabel6-farverig-farve5">
    <w:name w:val="Grid Table 6 Colorful Accent 5"/>
    <w:basedOn w:val="Tabel-Normal"/>
    <w:uiPriority w:val="51"/>
    <w:rsid w:val="0081149A"/>
    <w:rPr>
      <w:rFonts w:eastAsia="Times New Roman"/>
      <w:color w:val="535568" w:themeColor="accent5" w:themeShade="BF"/>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rPr>
      <w:tblPr/>
      <w:tcPr>
        <w:tcBorders>
          <w:bottom w:val="single" w:sz="12" w:space="0" w:color="A8AABA" w:themeColor="accent5" w:themeTint="99"/>
        </w:tcBorders>
      </w:tcPr>
    </w:tblStylePr>
    <w:tblStylePr w:type="lastRow">
      <w:rPr>
        <w:b/>
        <w:bCs/>
      </w:rPr>
      <w:tblPr/>
      <w:tcPr>
        <w:tcBorders>
          <w:top w:val="double" w:sz="4" w:space="0" w:color="A8AABA" w:themeColor="accent5" w:themeTint="99"/>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Gittertabel6-farverig-farve6">
    <w:name w:val="Grid Table 6 Colorful Accent 6"/>
    <w:basedOn w:val="Tabel-Normal"/>
    <w:uiPriority w:val="51"/>
    <w:rsid w:val="0081149A"/>
    <w:rPr>
      <w:rFonts w:eastAsia="Times New Roman"/>
      <w:color w:val="E25F11" w:themeColor="accent6" w:themeShade="BF"/>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rPr>
      <w:tblPr/>
      <w:tcPr>
        <w:tcBorders>
          <w:bottom w:val="single" w:sz="12" w:space="0" w:color="F7BB98" w:themeColor="accent6" w:themeTint="99"/>
        </w:tcBorders>
      </w:tcPr>
    </w:tblStylePr>
    <w:tblStylePr w:type="lastRow">
      <w:rPr>
        <w:b/>
        <w:bCs/>
      </w:rPr>
      <w:tblPr/>
      <w:tcPr>
        <w:tcBorders>
          <w:top w:val="double" w:sz="4" w:space="0" w:color="F7BB98" w:themeColor="accent6" w:themeTint="99"/>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Gittertabel7-farverig">
    <w:name w:val="Grid Table 7 Colorful"/>
    <w:basedOn w:val="Tabel-Normal"/>
    <w:uiPriority w:val="52"/>
    <w:rsid w:val="0081149A"/>
    <w:rPr>
      <w:rFonts w:eastAsia="Times New Roman"/>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81149A"/>
    <w:rPr>
      <w:rFonts w:eastAsia="Times New Roman"/>
      <w:color w:val="933251" w:themeColor="accent1" w:themeShade="BF"/>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AE1" w:themeFill="accent1" w:themeFillTint="33"/>
      </w:tcPr>
    </w:tblStylePr>
    <w:tblStylePr w:type="band1Horz">
      <w:tblPr/>
      <w:tcPr>
        <w:shd w:val="clear" w:color="auto" w:fill="F2DAE1" w:themeFill="accent1" w:themeFillTint="33"/>
      </w:tcPr>
    </w:tblStylePr>
    <w:tblStylePr w:type="neCell">
      <w:tblPr/>
      <w:tcPr>
        <w:tcBorders>
          <w:bottom w:val="single" w:sz="4" w:space="0" w:color="D990A7" w:themeColor="accent1" w:themeTint="99"/>
        </w:tcBorders>
      </w:tcPr>
    </w:tblStylePr>
    <w:tblStylePr w:type="nwCell">
      <w:tblPr/>
      <w:tcPr>
        <w:tcBorders>
          <w:bottom w:val="single" w:sz="4" w:space="0" w:color="D990A7" w:themeColor="accent1" w:themeTint="99"/>
        </w:tcBorders>
      </w:tcPr>
    </w:tblStylePr>
    <w:tblStylePr w:type="seCell">
      <w:tblPr/>
      <w:tcPr>
        <w:tcBorders>
          <w:top w:val="single" w:sz="4" w:space="0" w:color="D990A7" w:themeColor="accent1" w:themeTint="99"/>
        </w:tcBorders>
      </w:tcPr>
    </w:tblStylePr>
    <w:tblStylePr w:type="swCell">
      <w:tblPr/>
      <w:tcPr>
        <w:tcBorders>
          <w:top w:val="single" w:sz="4" w:space="0" w:color="D990A7" w:themeColor="accent1" w:themeTint="99"/>
        </w:tcBorders>
      </w:tcPr>
    </w:tblStylePr>
  </w:style>
  <w:style w:type="table" w:styleId="Gittertabel7-farverig-farve2">
    <w:name w:val="Grid Table 7 Colorful Accent 2"/>
    <w:basedOn w:val="Tabel-Normal"/>
    <w:uiPriority w:val="52"/>
    <w:rsid w:val="0081149A"/>
    <w:rPr>
      <w:rFonts w:eastAsia="Times New Roman"/>
      <w:color w:val="67B092" w:themeColor="accent2" w:themeShade="BF"/>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5F2" w:themeFill="accent2" w:themeFillTint="33"/>
      </w:tcPr>
    </w:tblStylePr>
    <w:tblStylePr w:type="band1Horz">
      <w:tblPr/>
      <w:tcPr>
        <w:shd w:val="clear" w:color="auto" w:fill="EDF5F2" w:themeFill="accent2" w:themeFillTint="33"/>
      </w:tcPr>
    </w:tblStylePr>
    <w:tblStylePr w:type="neCell">
      <w:tblPr/>
      <w:tcPr>
        <w:tcBorders>
          <w:bottom w:val="single" w:sz="4" w:space="0" w:color="C9E3D8" w:themeColor="accent2" w:themeTint="99"/>
        </w:tcBorders>
      </w:tcPr>
    </w:tblStylePr>
    <w:tblStylePr w:type="nwCell">
      <w:tblPr/>
      <w:tcPr>
        <w:tcBorders>
          <w:bottom w:val="single" w:sz="4" w:space="0" w:color="C9E3D8" w:themeColor="accent2" w:themeTint="99"/>
        </w:tcBorders>
      </w:tcPr>
    </w:tblStylePr>
    <w:tblStylePr w:type="seCell">
      <w:tblPr/>
      <w:tcPr>
        <w:tcBorders>
          <w:top w:val="single" w:sz="4" w:space="0" w:color="C9E3D8" w:themeColor="accent2" w:themeTint="99"/>
        </w:tcBorders>
      </w:tcPr>
    </w:tblStylePr>
    <w:tblStylePr w:type="swCell">
      <w:tblPr/>
      <w:tcPr>
        <w:tcBorders>
          <w:top w:val="single" w:sz="4" w:space="0" w:color="C9E3D8" w:themeColor="accent2" w:themeTint="99"/>
        </w:tcBorders>
      </w:tcPr>
    </w:tblStylePr>
  </w:style>
  <w:style w:type="table" w:styleId="Gittertabel7-farverig-farve3">
    <w:name w:val="Grid Table 7 Colorful Accent 3"/>
    <w:basedOn w:val="Tabel-Normal"/>
    <w:uiPriority w:val="52"/>
    <w:rsid w:val="0081149A"/>
    <w:rPr>
      <w:rFonts w:eastAsia="Times New Roman"/>
      <w:color w:val="3E3E52" w:themeColor="accent3" w:themeShade="BF"/>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E3" w:themeFill="accent3" w:themeFillTint="33"/>
      </w:tcPr>
    </w:tblStylePr>
    <w:tblStylePr w:type="band1Horz">
      <w:tblPr/>
      <w:tcPr>
        <w:shd w:val="clear" w:color="auto" w:fill="DBDBE3" w:themeFill="accent3" w:themeFillTint="33"/>
      </w:tcPr>
    </w:tblStylePr>
    <w:tblStylePr w:type="neCell">
      <w:tblPr/>
      <w:tcPr>
        <w:tcBorders>
          <w:bottom w:val="single" w:sz="4" w:space="0" w:color="9393AD" w:themeColor="accent3" w:themeTint="99"/>
        </w:tcBorders>
      </w:tcPr>
    </w:tblStylePr>
    <w:tblStylePr w:type="nwCell">
      <w:tblPr/>
      <w:tcPr>
        <w:tcBorders>
          <w:bottom w:val="single" w:sz="4" w:space="0" w:color="9393AD" w:themeColor="accent3" w:themeTint="99"/>
        </w:tcBorders>
      </w:tcPr>
    </w:tblStylePr>
    <w:tblStylePr w:type="seCell">
      <w:tblPr/>
      <w:tcPr>
        <w:tcBorders>
          <w:top w:val="single" w:sz="4" w:space="0" w:color="9393AD" w:themeColor="accent3" w:themeTint="99"/>
        </w:tcBorders>
      </w:tcPr>
    </w:tblStylePr>
    <w:tblStylePr w:type="swCell">
      <w:tblPr/>
      <w:tcPr>
        <w:tcBorders>
          <w:top w:val="single" w:sz="4" w:space="0" w:color="9393AD" w:themeColor="accent3" w:themeTint="99"/>
        </w:tcBorders>
      </w:tcPr>
    </w:tblStylePr>
  </w:style>
  <w:style w:type="table" w:styleId="Gittertabel7-farverig-farve4">
    <w:name w:val="Grid Table 7 Colorful Accent 4"/>
    <w:basedOn w:val="Tabel-Normal"/>
    <w:uiPriority w:val="52"/>
    <w:rsid w:val="0081149A"/>
    <w:rPr>
      <w:rFonts w:eastAsia="Times New Roman"/>
      <w:color w:val="FACB18" w:themeColor="accent4" w:themeShade="BF"/>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8E2" w:themeFill="accent4" w:themeFillTint="33"/>
      </w:tcPr>
    </w:tblStylePr>
    <w:tblStylePr w:type="band1Horz">
      <w:tblPr/>
      <w:tcPr>
        <w:shd w:val="clear" w:color="auto" w:fill="FEF8E2" w:themeFill="accent4" w:themeFillTint="33"/>
      </w:tcPr>
    </w:tblStylePr>
    <w:tblStylePr w:type="neCell">
      <w:tblPr/>
      <w:tcPr>
        <w:tcBorders>
          <w:bottom w:val="single" w:sz="4" w:space="0" w:color="FDECAA" w:themeColor="accent4" w:themeTint="99"/>
        </w:tcBorders>
      </w:tcPr>
    </w:tblStylePr>
    <w:tblStylePr w:type="nwCell">
      <w:tblPr/>
      <w:tcPr>
        <w:tcBorders>
          <w:bottom w:val="single" w:sz="4" w:space="0" w:color="FDECAA" w:themeColor="accent4" w:themeTint="99"/>
        </w:tcBorders>
      </w:tcPr>
    </w:tblStylePr>
    <w:tblStylePr w:type="seCell">
      <w:tblPr/>
      <w:tcPr>
        <w:tcBorders>
          <w:top w:val="single" w:sz="4" w:space="0" w:color="FDECAA" w:themeColor="accent4" w:themeTint="99"/>
        </w:tcBorders>
      </w:tcPr>
    </w:tblStylePr>
    <w:tblStylePr w:type="swCell">
      <w:tblPr/>
      <w:tcPr>
        <w:tcBorders>
          <w:top w:val="single" w:sz="4" w:space="0" w:color="FDECAA" w:themeColor="accent4" w:themeTint="99"/>
        </w:tcBorders>
      </w:tcPr>
    </w:tblStylePr>
  </w:style>
  <w:style w:type="table" w:styleId="Gittertabel7-farverig-farve5">
    <w:name w:val="Grid Table 7 Colorful Accent 5"/>
    <w:basedOn w:val="Tabel-Normal"/>
    <w:uiPriority w:val="52"/>
    <w:rsid w:val="0081149A"/>
    <w:rPr>
      <w:rFonts w:eastAsia="Times New Roman"/>
      <w:color w:val="535568" w:themeColor="accent5" w:themeShade="BF"/>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2E8" w:themeFill="accent5" w:themeFillTint="33"/>
      </w:tcPr>
    </w:tblStylePr>
    <w:tblStylePr w:type="band1Horz">
      <w:tblPr/>
      <w:tcPr>
        <w:shd w:val="clear" w:color="auto" w:fill="E2E2E8" w:themeFill="accent5" w:themeFillTint="33"/>
      </w:tcPr>
    </w:tblStylePr>
    <w:tblStylePr w:type="neCell">
      <w:tblPr/>
      <w:tcPr>
        <w:tcBorders>
          <w:bottom w:val="single" w:sz="4" w:space="0" w:color="A8AABA" w:themeColor="accent5" w:themeTint="99"/>
        </w:tcBorders>
      </w:tcPr>
    </w:tblStylePr>
    <w:tblStylePr w:type="nwCell">
      <w:tblPr/>
      <w:tcPr>
        <w:tcBorders>
          <w:bottom w:val="single" w:sz="4" w:space="0" w:color="A8AABA" w:themeColor="accent5" w:themeTint="99"/>
        </w:tcBorders>
      </w:tcPr>
    </w:tblStylePr>
    <w:tblStylePr w:type="seCell">
      <w:tblPr/>
      <w:tcPr>
        <w:tcBorders>
          <w:top w:val="single" w:sz="4" w:space="0" w:color="A8AABA" w:themeColor="accent5" w:themeTint="99"/>
        </w:tcBorders>
      </w:tcPr>
    </w:tblStylePr>
    <w:tblStylePr w:type="swCell">
      <w:tblPr/>
      <w:tcPr>
        <w:tcBorders>
          <w:top w:val="single" w:sz="4" w:space="0" w:color="A8AABA" w:themeColor="accent5" w:themeTint="99"/>
        </w:tcBorders>
      </w:tcPr>
    </w:tblStylePr>
  </w:style>
  <w:style w:type="table" w:styleId="Gittertabel7-farverig-farve6">
    <w:name w:val="Grid Table 7 Colorful Accent 6"/>
    <w:basedOn w:val="Tabel-Normal"/>
    <w:uiPriority w:val="52"/>
    <w:rsid w:val="0081149A"/>
    <w:rPr>
      <w:rFonts w:eastAsia="Times New Roman"/>
      <w:color w:val="E25F11" w:themeColor="accent6" w:themeShade="BF"/>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8DC" w:themeFill="accent6" w:themeFillTint="33"/>
      </w:tcPr>
    </w:tblStylePr>
    <w:tblStylePr w:type="band1Horz">
      <w:tblPr/>
      <w:tcPr>
        <w:shd w:val="clear" w:color="auto" w:fill="FCE8DC" w:themeFill="accent6" w:themeFillTint="33"/>
      </w:tcPr>
    </w:tblStylePr>
    <w:tblStylePr w:type="neCell">
      <w:tblPr/>
      <w:tcPr>
        <w:tcBorders>
          <w:bottom w:val="single" w:sz="4" w:space="0" w:color="F7BB98" w:themeColor="accent6" w:themeTint="99"/>
        </w:tcBorders>
      </w:tcPr>
    </w:tblStylePr>
    <w:tblStylePr w:type="nwCell">
      <w:tblPr/>
      <w:tcPr>
        <w:tcBorders>
          <w:bottom w:val="single" w:sz="4" w:space="0" w:color="F7BB98" w:themeColor="accent6" w:themeTint="99"/>
        </w:tcBorders>
      </w:tcPr>
    </w:tblStylePr>
    <w:tblStylePr w:type="seCell">
      <w:tblPr/>
      <w:tcPr>
        <w:tcBorders>
          <w:top w:val="single" w:sz="4" w:space="0" w:color="F7BB98" w:themeColor="accent6" w:themeTint="99"/>
        </w:tcBorders>
      </w:tcPr>
    </w:tblStylePr>
    <w:tblStylePr w:type="swCell">
      <w:tblPr/>
      <w:tcPr>
        <w:tcBorders>
          <w:top w:val="single" w:sz="4" w:space="0" w:color="F7BB98" w:themeColor="accent6" w:themeTint="99"/>
        </w:tcBorders>
      </w:tcPr>
    </w:tblStylePr>
  </w:style>
  <w:style w:type="paragraph" w:customStyle="1" w:styleId="Hjlpetekst">
    <w:name w:val="Hjælpetekst"/>
    <w:basedOn w:val="Sidehoved"/>
    <w:semiHidden/>
    <w:qFormat/>
    <w:rsid w:val="0081149A"/>
    <w:pPr>
      <w:ind w:right="2720"/>
    </w:pPr>
    <w:rPr>
      <w:i/>
      <w:vanish/>
      <w:color w:val="C00000"/>
    </w:rPr>
  </w:style>
  <w:style w:type="paragraph" w:styleId="HTML-adresse">
    <w:name w:val="HTML Address"/>
    <w:basedOn w:val="Normal"/>
    <w:link w:val="HTML-adresseTegn"/>
    <w:uiPriority w:val="99"/>
    <w:semiHidden/>
    <w:unhideWhenUsed/>
    <w:rsid w:val="0081149A"/>
    <w:rPr>
      <w:i/>
      <w:iCs/>
    </w:rPr>
  </w:style>
  <w:style w:type="character" w:customStyle="1" w:styleId="HTML-adresseTegn">
    <w:name w:val="HTML-adresse Tegn"/>
    <w:basedOn w:val="Standardskrifttypeiafsnit"/>
    <w:link w:val="HTML-adresse"/>
    <w:uiPriority w:val="99"/>
    <w:semiHidden/>
    <w:rsid w:val="0081149A"/>
    <w:rPr>
      <w:rFonts w:asciiTheme="minorHAnsi" w:eastAsia="Times New Roman" w:hAnsiTheme="minorHAnsi"/>
      <w:i/>
      <w:iCs/>
      <w:color w:val="000000" w:themeColor="text1"/>
      <w:lang w:eastAsia="da-DK"/>
    </w:rPr>
  </w:style>
  <w:style w:type="character" w:styleId="HTML-akronym">
    <w:name w:val="HTML Acronym"/>
    <w:basedOn w:val="Standardskrifttypeiafsnit"/>
    <w:uiPriority w:val="99"/>
    <w:semiHidden/>
    <w:unhideWhenUsed/>
    <w:rsid w:val="0081149A"/>
  </w:style>
  <w:style w:type="character" w:styleId="HTML-citat">
    <w:name w:val="HTML Cite"/>
    <w:basedOn w:val="Standardskrifttypeiafsnit"/>
    <w:uiPriority w:val="99"/>
    <w:semiHidden/>
    <w:unhideWhenUsed/>
    <w:rsid w:val="0081149A"/>
    <w:rPr>
      <w:i/>
      <w:iCs/>
    </w:rPr>
  </w:style>
  <w:style w:type="character" w:styleId="HTML-definition">
    <w:name w:val="HTML Definition"/>
    <w:basedOn w:val="Standardskrifttypeiafsnit"/>
    <w:uiPriority w:val="99"/>
    <w:semiHidden/>
    <w:unhideWhenUsed/>
    <w:rsid w:val="0081149A"/>
    <w:rPr>
      <w:i/>
      <w:iCs/>
    </w:rPr>
  </w:style>
  <w:style w:type="character" w:styleId="HTML-eksempel">
    <w:name w:val="HTML Sample"/>
    <w:basedOn w:val="Standardskrifttypeiafsnit"/>
    <w:uiPriority w:val="99"/>
    <w:semiHidden/>
    <w:unhideWhenUsed/>
    <w:rsid w:val="0081149A"/>
    <w:rPr>
      <w:rFonts w:ascii="Consolas" w:hAnsi="Consolas"/>
      <w:sz w:val="24"/>
      <w:szCs w:val="24"/>
    </w:rPr>
  </w:style>
  <w:style w:type="character" w:styleId="HTML-kode">
    <w:name w:val="HTML Code"/>
    <w:basedOn w:val="Standardskrifttypeiafsnit"/>
    <w:uiPriority w:val="99"/>
    <w:semiHidden/>
    <w:unhideWhenUsed/>
    <w:rsid w:val="0081149A"/>
    <w:rPr>
      <w:rFonts w:ascii="Consolas" w:hAnsi="Consolas"/>
      <w:sz w:val="20"/>
      <w:szCs w:val="20"/>
    </w:rPr>
  </w:style>
  <w:style w:type="character" w:styleId="HTML-skrivemaskine">
    <w:name w:val="HTML Typewriter"/>
    <w:basedOn w:val="Standardskrifttypeiafsnit"/>
    <w:uiPriority w:val="99"/>
    <w:semiHidden/>
    <w:unhideWhenUsed/>
    <w:rsid w:val="0081149A"/>
    <w:rPr>
      <w:rFonts w:ascii="Consolas" w:hAnsi="Consolas"/>
      <w:sz w:val="20"/>
      <w:szCs w:val="20"/>
    </w:rPr>
  </w:style>
  <w:style w:type="character" w:styleId="HTML-tastatur">
    <w:name w:val="HTML Keyboard"/>
    <w:basedOn w:val="Standardskrifttypeiafsnit"/>
    <w:uiPriority w:val="99"/>
    <w:semiHidden/>
    <w:unhideWhenUsed/>
    <w:rsid w:val="0081149A"/>
    <w:rPr>
      <w:rFonts w:ascii="Consolas" w:hAnsi="Consolas"/>
      <w:sz w:val="20"/>
      <w:szCs w:val="20"/>
    </w:rPr>
  </w:style>
  <w:style w:type="character" w:styleId="HTML-variabel">
    <w:name w:val="HTML Variable"/>
    <w:basedOn w:val="Standardskrifttypeiafsnit"/>
    <w:uiPriority w:val="99"/>
    <w:semiHidden/>
    <w:unhideWhenUsed/>
    <w:rsid w:val="0081149A"/>
    <w:rPr>
      <w:i/>
      <w:iCs/>
    </w:rPr>
  </w:style>
  <w:style w:type="paragraph" w:styleId="Indeks1">
    <w:name w:val="index 1"/>
    <w:basedOn w:val="Normal"/>
    <w:next w:val="Normal"/>
    <w:autoRedefine/>
    <w:uiPriority w:val="99"/>
    <w:semiHidden/>
    <w:unhideWhenUsed/>
    <w:rsid w:val="0081149A"/>
    <w:pPr>
      <w:ind w:left="220" w:hanging="220"/>
    </w:pPr>
  </w:style>
  <w:style w:type="paragraph" w:styleId="Indeks2">
    <w:name w:val="index 2"/>
    <w:basedOn w:val="Normal"/>
    <w:next w:val="Normal"/>
    <w:autoRedefine/>
    <w:uiPriority w:val="99"/>
    <w:semiHidden/>
    <w:unhideWhenUsed/>
    <w:rsid w:val="0081149A"/>
    <w:pPr>
      <w:ind w:left="440" w:hanging="220"/>
    </w:pPr>
  </w:style>
  <w:style w:type="paragraph" w:styleId="Indeks3">
    <w:name w:val="index 3"/>
    <w:basedOn w:val="Normal"/>
    <w:next w:val="Normal"/>
    <w:autoRedefine/>
    <w:uiPriority w:val="99"/>
    <w:semiHidden/>
    <w:unhideWhenUsed/>
    <w:rsid w:val="0081149A"/>
    <w:pPr>
      <w:ind w:left="660" w:hanging="220"/>
    </w:pPr>
  </w:style>
  <w:style w:type="paragraph" w:styleId="Indeks4">
    <w:name w:val="index 4"/>
    <w:basedOn w:val="Normal"/>
    <w:next w:val="Normal"/>
    <w:autoRedefine/>
    <w:uiPriority w:val="99"/>
    <w:semiHidden/>
    <w:unhideWhenUsed/>
    <w:rsid w:val="0081149A"/>
    <w:pPr>
      <w:ind w:left="880" w:hanging="220"/>
    </w:pPr>
  </w:style>
  <w:style w:type="paragraph" w:styleId="Indeks5">
    <w:name w:val="index 5"/>
    <w:basedOn w:val="Normal"/>
    <w:next w:val="Normal"/>
    <w:autoRedefine/>
    <w:uiPriority w:val="99"/>
    <w:semiHidden/>
    <w:unhideWhenUsed/>
    <w:rsid w:val="0081149A"/>
    <w:pPr>
      <w:ind w:left="1100" w:hanging="220"/>
    </w:pPr>
  </w:style>
  <w:style w:type="paragraph" w:styleId="Indeks6">
    <w:name w:val="index 6"/>
    <w:basedOn w:val="Normal"/>
    <w:next w:val="Normal"/>
    <w:autoRedefine/>
    <w:uiPriority w:val="99"/>
    <w:semiHidden/>
    <w:unhideWhenUsed/>
    <w:rsid w:val="0081149A"/>
    <w:pPr>
      <w:ind w:left="1320" w:hanging="220"/>
    </w:pPr>
  </w:style>
  <w:style w:type="paragraph" w:styleId="Indeks7">
    <w:name w:val="index 7"/>
    <w:basedOn w:val="Normal"/>
    <w:next w:val="Normal"/>
    <w:autoRedefine/>
    <w:uiPriority w:val="99"/>
    <w:semiHidden/>
    <w:unhideWhenUsed/>
    <w:rsid w:val="0081149A"/>
    <w:pPr>
      <w:ind w:left="1540" w:hanging="220"/>
    </w:pPr>
  </w:style>
  <w:style w:type="paragraph" w:styleId="Indeks8">
    <w:name w:val="index 8"/>
    <w:basedOn w:val="Normal"/>
    <w:next w:val="Normal"/>
    <w:autoRedefine/>
    <w:uiPriority w:val="99"/>
    <w:semiHidden/>
    <w:unhideWhenUsed/>
    <w:rsid w:val="0081149A"/>
    <w:pPr>
      <w:ind w:left="1760" w:hanging="220"/>
    </w:pPr>
  </w:style>
  <w:style w:type="paragraph" w:styleId="Indeks9">
    <w:name w:val="index 9"/>
    <w:basedOn w:val="Normal"/>
    <w:next w:val="Normal"/>
    <w:autoRedefine/>
    <w:uiPriority w:val="99"/>
    <w:semiHidden/>
    <w:unhideWhenUsed/>
    <w:rsid w:val="0081149A"/>
    <w:pPr>
      <w:ind w:left="1980" w:hanging="220"/>
    </w:pPr>
  </w:style>
  <w:style w:type="paragraph" w:styleId="Indeksoverskrift">
    <w:name w:val="index heading"/>
    <w:basedOn w:val="Normal"/>
    <w:next w:val="Indeks1"/>
    <w:uiPriority w:val="99"/>
    <w:semiHidden/>
    <w:unhideWhenUsed/>
    <w:rsid w:val="0081149A"/>
    <w:rPr>
      <w:rFonts w:asciiTheme="majorHAnsi" w:eastAsiaTheme="majorEastAsia" w:hAnsiTheme="majorHAnsi" w:cstheme="majorBidi"/>
      <w:b/>
      <w:bCs/>
    </w:rPr>
  </w:style>
  <w:style w:type="paragraph" w:styleId="Indholdsfortegnelse2">
    <w:name w:val="toc 2"/>
    <w:basedOn w:val="Normal"/>
    <w:next w:val="Normal"/>
    <w:uiPriority w:val="39"/>
    <w:rsid w:val="0081149A"/>
    <w:pPr>
      <w:tabs>
        <w:tab w:val="clear" w:pos="454"/>
        <w:tab w:val="right" w:leader="dot" w:pos="8505"/>
      </w:tabs>
      <w:spacing w:before="80" w:after="0"/>
      <w:ind w:left="284"/>
    </w:pPr>
  </w:style>
  <w:style w:type="paragraph" w:styleId="Indholdsfortegnelse3">
    <w:name w:val="toc 3"/>
    <w:basedOn w:val="Normal"/>
    <w:next w:val="Normal"/>
    <w:uiPriority w:val="39"/>
    <w:rsid w:val="0081149A"/>
    <w:pPr>
      <w:tabs>
        <w:tab w:val="clear" w:pos="454"/>
        <w:tab w:val="right" w:leader="dot" w:pos="8505"/>
      </w:tabs>
      <w:spacing w:before="80" w:after="0"/>
      <w:ind w:left="567"/>
    </w:pPr>
  </w:style>
  <w:style w:type="paragraph" w:styleId="Indholdsfortegnelse4">
    <w:name w:val="toc 4"/>
    <w:basedOn w:val="Normal"/>
    <w:next w:val="Normal"/>
    <w:autoRedefine/>
    <w:uiPriority w:val="39"/>
    <w:semiHidden/>
    <w:rsid w:val="0081149A"/>
    <w:pPr>
      <w:spacing w:after="100"/>
      <w:ind w:left="660"/>
    </w:pPr>
  </w:style>
  <w:style w:type="paragraph" w:styleId="Indholdsfortegnelse5">
    <w:name w:val="toc 5"/>
    <w:basedOn w:val="Normal"/>
    <w:next w:val="Normal"/>
    <w:autoRedefine/>
    <w:uiPriority w:val="39"/>
    <w:semiHidden/>
    <w:rsid w:val="0081149A"/>
    <w:pPr>
      <w:spacing w:after="100"/>
      <w:ind w:left="880"/>
    </w:pPr>
  </w:style>
  <w:style w:type="paragraph" w:styleId="Indholdsfortegnelse6">
    <w:name w:val="toc 6"/>
    <w:basedOn w:val="Normal"/>
    <w:next w:val="Normal"/>
    <w:autoRedefine/>
    <w:uiPriority w:val="39"/>
    <w:semiHidden/>
    <w:rsid w:val="0081149A"/>
    <w:pPr>
      <w:spacing w:after="100"/>
      <w:ind w:left="1100"/>
    </w:pPr>
  </w:style>
  <w:style w:type="paragraph" w:styleId="Indholdsfortegnelse7">
    <w:name w:val="toc 7"/>
    <w:basedOn w:val="Normal"/>
    <w:next w:val="Normal"/>
    <w:autoRedefine/>
    <w:uiPriority w:val="39"/>
    <w:semiHidden/>
    <w:rsid w:val="0081149A"/>
    <w:pPr>
      <w:spacing w:after="100"/>
      <w:ind w:left="1320"/>
    </w:pPr>
  </w:style>
  <w:style w:type="paragraph" w:styleId="Indholdsfortegnelse8">
    <w:name w:val="toc 8"/>
    <w:basedOn w:val="Normal"/>
    <w:next w:val="Normal"/>
    <w:autoRedefine/>
    <w:uiPriority w:val="39"/>
    <w:semiHidden/>
    <w:rsid w:val="0081149A"/>
    <w:pPr>
      <w:spacing w:after="100"/>
      <w:ind w:left="1540"/>
    </w:pPr>
  </w:style>
  <w:style w:type="paragraph" w:styleId="Indholdsfortegnelse9">
    <w:name w:val="toc 9"/>
    <w:basedOn w:val="Normal"/>
    <w:next w:val="Normal"/>
    <w:autoRedefine/>
    <w:uiPriority w:val="39"/>
    <w:semiHidden/>
    <w:rsid w:val="0081149A"/>
    <w:pPr>
      <w:spacing w:after="100"/>
      <w:ind w:left="1760"/>
    </w:pPr>
  </w:style>
  <w:style w:type="paragraph" w:customStyle="1" w:styleId="Initialer">
    <w:name w:val="Initialer"/>
    <w:basedOn w:val="Afsenderadresse"/>
    <w:uiPriority w:val="2"/>
    <w:semiHidden/>
    <w:qFormat/>
    <w:rsid w:val="0081149A"/>
    <w:rPr>
      <w:caps/>
    </w:rPr>
  </w:style>
  <w:style w:type="paragraph" w:styleId="Kommentartekst">
    <w:name w:val="annotation text"/>
    <w:basedOn w:val="Normal"/>
    <w:link w:val="KommentartekstTegn"/>
    <w:uiPriority w:val="99"/>
    <w:semiHidden/>
    <w:unhideWhenUsed/>
    <w:rsid w:val="0081149A"/>
  </w:style>
  <w:style w:type="character" w:customStyle="1" w:styleId="KommentartekstTegn">
    <w:name w:val="Kommentartekst Tegn"/>
    <w:basedOn w:val="Standardskrifttypeiafsnit"/>
    <w:link w:val="Kommentartekst"/>
    <w:uiPriority w:val="99"/>
    <w:semiHidden/>
    <w:rsid w:val="0081149A"/>
    <w:rPr>
      <w:rFonts w:asciiTheme="minorHAnsi" w:eastAsia="Times New Roman" w:hAnsiTheme="minorHAnsi"/>
      <w:color w:val="000000" w:themeColor="text1"/>
      <w:lang w:eastAsia="da-DK"/>
    </w:rPr>
  </w:style>
  <w:style w:type="paragraph" w:styleId="Kommentaremne">
    <w:name w:val="annotation subject"/>
    <w:basedOn w:val="Kommentartekst"/>
    <w:next w:val="Kommentartekst"/>
    <w:link w:val="KommentaremneTegn"/>
    <w:uiPriority w:val="99"/>
    <w:semiHidden/>
    <w:unhideWhenUsed/>
    <w:rsid w:val="0081149A"/>
    <w:rPr>
      <w:b/>
      <w:bCs/>
    </w:rPr>
  </w:style>
  <w:style w:type="character" w:customStyle="1" w:styleId="KommentaremneTegn">
    <w:name w:val="Kommentaremne Tegn"/>
    <w:basedOn w:val="KommentartekstTegn"/>
    <w:link w:val="Kommentaremne"/>
    <w:uiPriority w:val="99"/>
    <w:semiHidden/>
    <w:rsid w:val="0081149A"/>
    <w:rPr>
      <w:rFonts w:asciiTheme="minorHAnsi" w:eastAsia="Times New Roman" w:hAnsiTheme="minorHAnsi"/>
      <w:b/>
      <w:bCs/>
      <w:color w:val="000000" w:themeColor="text1"/>
      <w:lang w:eastAsia="da-DK"/>
    </w:rPr>
  </w:style>
  <w:style w:type="character" w:styleId="Kommentarhenvisning">
    <w:name w:val="annotation reference"/>
    <w:basedOn w:val="Standardskrifttypeiafsnit"/>
    <w:uiPriority w:val="99"/>
    <w:semiHidden/>
    <w:unhideWhenUsed/>
    <w:rsid w:val="0081149A"/>
    <w:rPr>
      <w:sz w:val="16"/>
      <w:szCs w:val="16"/>
    </w:rPr>
  </w:style>
  <w:style w:type="character" w:styleId="Kraftigfremhvning">
    <w:name w:val="Intense Emphasis"/>
    <w:basedOn w:val="Standardskrifttypeiafsnit"/>
    <w:uiPriority w:val="21"/>
    <w:semiHidden/>
    <w:qFormat/>
    <w:rsid w:val="0081149A"/>
    <w:rPr>
      <w:i/>
      <w:iCs/>
      <w:color w:val="C1476E" w:themeColor="accent1"/>
    </w:rPr>
  </w:style>
  <w:style w:type="character" w:styleId="Kraftighenvisning">
    <w:name w:val="Intense Reference"/>
    <w:basedOn w:val="Standardskrifttypeiafsnit"/>
    <w:uiPriority w:val="32"/>
    <w:semiHidden/>
    <w:qFormat/>
    <w:rsid w:val="0081149A"/>
    <w:rPr>
      <w:b/>
      <w:bCs/>
      <w:smallCaps/>
      <w:color w:val="C1476E" w:themeColor="accent1"/>
      <w:spacing w:val="5"/>
    </w:rPr>
  </w:style>
  <w:style w:type="character" w:styleId="Linjenummer">
    <w:name w:val="line number"/>
    <w:basedOn w:val="Standardskrifttypeiafsnit"/>
    <w:uiPriority w:val="99"/>
    <w:semiHidden/>
    <w:unhideWhenUsed/>
    <w:rsid w:val="0081149A"/>
  </w:style>
  <w:style w:type="paragraph" w:styleId="Liste">
    <w:name w:val="List"/>
    <w:basedOn w:val="Normal"/>
    <w:uiPriority w:val="99"/>
    <w:semiHidden/>
    <w:unhideWhenUsed/>
    <w:rsid w:val="0081149A"/>
    <w:pPr>
      <w:ind w:left="283" w:hanging="283"/>
      <w:contextualSpacing/>
    </w:pPr>
  </w:style>
  <w:style w:type="paragraph" w:styleId="Liste2">
    <w:name w:val="List 2"/>
    <w:basedOn w:val="Normal"/>
    <w:uiPriority w:val="99"/>
    <w:semiHidden/>
    <w:unhideWhenUsed/>
    <w:rsid w:val="0081149A"/>
    <w:pPr>
      <w:ind w:left="566" w:hanging="283"/>
      <w:contextualSpacing/>
    </w:pPr>
  </w:style>
  <w:style w:type="paragraph" w:styleId="Liste3">
    <w:name w:val="List 3"/>
    <w:basedOn w:val="Normal"/>
    <w:uiPriority w:val="99"/>
    <w:semiHidden/>
    <w:unhideWhenUsed/>
    <w:rsid w:val="0081149A"/>
    <w:pPr>
      <w:ind w:left="849" w:hanging="283"/>
      <w:contextualSpacing/>
    </w:pPr>
  </w:style>
  <w:style w:type="paragraph" w:styleId="Liste4">
    <w:name w:val="List 4"/>
    <w:basedOn w:val="Normal"/>
    <w:uiPriority w:val="99"/>
    <w:semiHidden/>
    <w:unhideWhenUsed/>
    <w:rsid w:val="0081149A"/>
    <w:pPr>
      <w:ind w:left="1132" w:hanging="283"/>
      <w:contextualSpacing/>
    </w:pPr>
  </w:style>
  <w:style w:type="paragraph" w:styleId="Liste5">
    <w:name w:val="List 5"/>
    <w:basedOn w:val="Normal"/>
    <w:uiPriority w:val="99"/>
    <w:semiHidden/>
    <w:unhideWhenUsed/>
    <w:rsid w:val="0081149A"/>
    <w:pPr>
      <w:ind w:left="1415" w:hanging="283"/>
      <w:contextualSpacing/>
    </w:pPr>
  </w:style>
  <w:style w:type="paragraph" w:styleId="Listeoverfigurer">
    <w:name w:val="table of figures"/>
    <w:basedOn w:val="Normal"/>
    <w:next w:val="Normal"/>
    <w:uiPriority w:val="99"/>
    <w:semiHidden/>
    <w:unhideWhenUsed/>
    <w:rsid w:val="0081149A"/>
  </w:style>
  <w:style w:type="paragraph" w:styleId="Listeafsnit">
    <w:name w:val="List Paragraph"/>
    <w:basedOn w:val="Normal"/>
    <w:uiPriority w:val="34"/>
    <w:qFormat/>
    <w:rsid w:val="0081149A"/>
    <w:pPr>
      <w:numPr>
        <w:numId w:val="23"/>
      </w:numPr>
      <w:tabs>
        <w:tab w:val="clear" w:pos="454"/>
        <w:tab w:val="left" w:pos="284"/>
      </w:tabs>
      <w:spacing w:before="240"/>
      <w:contextualSpacing/>
    </w:pPr>
  </w:style>
  <w:style w:type="table" w:styleId="Listetabel1-lys">
    <w:name w:val="List Table 1 Light"/>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D990A7" w:themeColor="accent1" w:themeTint="99"/>
        </w:tcBorders>
      </w:tcPr>
    </w:tblStylePr>
    <w:tblStylePr w:type="lastRow">
      <w:rPr>
        <w:b/>
        <w:bCs/>
      </w:rPr>
      <w:tblPr/>
      <w:tcPr>
        <w:tcBorders>
          <w:top w:val="single" w:sz="4" w:space="0" w:color="D990A7" w:themeColor="accent1" w:themeTint="99"/>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etabel1-lys-farve2">
    <w:name w:val="List Table 1 Light Accent 2"/>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C9E3D8" w:themeColor="accent2" w:themeTint="99"/>
        </w:tcBorders>
      </w:tcPr>
    </w:tblStylePr>
    <w:tblStylePr w:type="lastRow">
      <w:rPr>
        <w:b/>
        <w:bCs/>
      </w:rPr>
      <w:tblPr/>
      <w:tcPr>
        <w:tcBorders>
          <w:top w:val="single" w:sz="4" w:space="0" w:color="C9E3D8" w:themeColor="accent2" w:themeTint="99"/>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etabel1-lys-farve3">
    <w:name w:val="List Table 1 Light Accent 3"/>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9393AD" w:themeColor="accent3" w:themeTint="99"/>
        </w:tcBorders>
      </w:tcPr>
    </w:tblStylePr>
    <w:tblStylePr w:type="lastRow">
      <w:rPr>
        <w:b/>
        <w:bCs/>
      </w:rPr>
      <w:tblPr/>
      <w:tcPr>
        <w:tcBorders>
          <w:top w:val="single" w:sz="4" w:space="0" w:color="9393AD" w:themeColor="accent3" w:themeTint="99"/>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etabel1-lys-farve4">
    <w:name w:val="List Table 1 Light Accent 4"/>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FDECAA" w:themeColor="accent4" w:themeTint="99"/>
        </w:tcBorders>
      </w:tcPr>
    </w:tblStylePr>
    <w:tblStylePr w:type="lastRow">
      <w:rPr>
        <w:b/>
        <w:bCs/>
      </w:rPr>
      <w:tblPr/>
      <w:tcPr>
        <w:tcBorders>
          <w:top w:val="single" w:sz="4" w:space="0" w:color="FDECAA" w:themeColor="accent4" w:themeTint="99"/>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etabel1-lys-farve5">
    <w:name w:val="List Table 1 Light Accent 5"/>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A8AABA" w:themeColor="accent5" w:themeTint="99"/>
        </w:tcBorders>
      </w:tcPr>
    </w:tblStylePr>
    <w:tblStylePr w:type="lastRow">
      <w:rPr>
        <w:b/>
        <w:bCs/>
      </w:rPr>
      <w:tblPr/>
      <w:tcPr>
        <w:tcBorders>
          <w:top w:val="single" w:sz="4" w:space="0" w:color="A8AABA" w:themeColor="accent5" w:themeTint="99"/>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etabel1-lys-farve6">
    <w:name w:val="List Table 1 Light Accent 6"/>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F7BB98" w:themeColor="accent6" w:themeTint="99"/>
        </w:tcBorders>
      </w:tcPr>
    </w:tblStylePr>
    <w:tblStylePr w:type="lastRow">
      <w:rPr>
        <w:b/>
        <w:bCs/>
      </w:rPr>
      <w:tblPr/>
      <w:tcPr>
        <w:tcBorders>
          <w:top w:val="single" w:sz="4" w:space="0" w:color="F7BB98" w:themeColor="accent6" w:themeTint="99"/>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etabel2">
    <w:name w:val="List Table 2"/>
    <w:basedOn w:val="Tabel-Normal"/>
    <w:uiPriority w:val="47"/>
    <w:rsid w:val="0081149A"/>
    <w:rPr>
      <w:rFonts w:eastAsia="Times New Roman"/>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81149A"/>
    <w:rPr>
      <w:rFonts w:eastAsia="Times New Roman"/>
    </w:rPr>
    <w:tblPr>
      <w:tblStyleRowBandSize w:val="1"/>
      <w:tblStyleColBandSize w:val="1"/>
      <w:tblBorders>
        <w:top w:val="single" w:sz="4" w:space="0" w:color="D990A7" w:themeColor="accent1" w:themeTint="99"/>
        <w:bottom w:val="single" w:sz="4" w:space="0" w:color="D990A7" w:themeColor="accent1" w:themeTint="99"/>
        <w:insideH w:val="single" w:sz="4" w:space="0" w:color="D990A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etabel2-farve2">
    <w:name w:val="List Table 2 Accent 2"/>
    <w:basedOn w:val="Tabel-Normal"/>
    <w:uiPriority w:val="47"/>
    <w:rsid w:val="0081149A"/>
    <w:rPr>
      <w:rFonts w:eastAsia="Times New Roman"/>
    </w:rPr>
    <w:tblPr>
      <w:tblStyleRowBandSize w:val="1"/>
      <w:tblStyleColBandSize w:val="1"/>
      <w:tblBorders>
        <w:top w:val="single" w:sz="4" w:space="0" w:color="C9E3D8" w:themeColor="accent2" w:themeTint="99"/>
        <w:bottom w:val="single" w:sz="4" w:space="0" w:color="C9E3D8" w:themeColor="accent2" w:themeTint="99"/>
        <w:insideH w:val="single" w:sz="4" w:space="0" w:color="C9E3D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etabel2-farve3">
    <w:name w:val="List Table 2 Accent 3"/>
    <w:basedOn w:val="Tabel-Normal"/>
    <w:uiPriority w:val="47"/>
    <w:rsid w:val="0081149A"/>
    <w:rPr>
      <w:rFonts w:eastAsia="Times New Roman"/>
    </w:rPr>
    <w:tblPr>
      <w:tblStyleRowBandSize w:val="1"/>
      <w:tblStyleColBandSize w:val="1"/>
      <w:tblBorders>
        <w:top w:val="single" w:sz="4" w:space="0" w:color="9393AD" w:themeColor="accent3" w:themeTint="99"/>
        <w:bottom w:val="single" w:sz="4" w:space="0" w:color="9393AD" w:themeColor="accent3" w:themeTint="99"/>
        <w:insideH w:val="single" w:sz="4" w:space="0" w:color="9393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etabel2-farve4">
    <w:name w:val="List Table 2 Accent 4"/>
    <w:basedOn w:val="Tabel-Normal"/>
    <w:uiPriority w:val="47"/>
    <w:rsid w:val="0081149A"/>
    <w:rPr>
      <w:rFonts w:eastAsia="Times New Roman"/>
    </w:rPr>
    <w:tblPr>
      <w:tblStyleRowBandSize w:val="1"/>
      <w:tblStyleColBandSize w:val="1"/>
      <w:tblBorders>
        <w:top w:val="single" w:sz="4" w:space="0" w:color="FDECAA" w:themeColor="accent4" w:themeTint="99"/>
        <w:bottom w:val="single" w:sz="4" w:space="0" w:color="FDECAA" w:themeColor="accent4" w:themeTint="99"/>
        <w:insideH w:val="single" w:sz="4" w:space="0" w:color="FDECA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etabel2-farve5">
    <w:name w:val="List Table 2 Accent 5"/>
    <w:basedOn w:val="Tabel-Normal"/>
    <w:uiPriority w:val="47"/>
    <w:rsid w:val="0081149A"/>
    <w:rPr>
      <w:rFonts w:eastAsia="Times New Roman"/>
    </w:rPr>
    <w:tblPr>
      <w:tblStyleRowBandSize w:val="1"/>
      <w:tblStyleColBandSize w:val="1"/>
      <w:tblBorders>
        <w:top w:val="single" w:sz="4" w:space="0" w:color="A8AABA" w:themeColor="accent5" w:themeTint="99"/>
        <w:bottom w:val="single" w:sz="4" w:space="0" w:color="A8AABA" w:themeColor="accent5" w:themeTint="99"/>
        <w:insideH w:val="single" w:sz="4" w:space="0" w:color="A8AABA"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etabel2-farve6">
    <w:name w:val="List Table 2 Accent 6"/>
    <w:basedOn w:val="Tabel-Normal"/>
    <w:uiPriority w:val="47"/>
    <w:rsid w:val="0081149A"/>
    <w:rPr>
      <w:rFonts w:eastAsia="Times New Roman"/>
    </w:rPr>
    <w:tblPr>
      <w:tblStyleRowBandSize w:val="1"/>
      <w:tblStyleColBandSize w:val="1"/>
      <w:tblBorders>
        <w:top w:val="single" w:sz="4" w:space="0" w:color="F7BB98" w:themeColor="accent6" w:themeTint="99"/>
        <w:bottom w:val="single" w:sz="4" w:space="0" w:color="F7BB98" w:themeColor="accent6" w:themeTint="99"/>
        <w:insideH w:val="single" w:sz="4" w:space="0" w:color="F7BB9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etabel3">
    <w:name w:val="List Table 3"/>
    <w:basedOn w:val="Tabel-Normal"/>
    <w:uiPriority w:val="48"/>
    <w:rsid w:val="0081149A"/>
    <w:rPr>
      <w:rFonts w:eastAsia="Times New Roman"/>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81149A"/>
    <w:rPr>
      <w:rFonts w:eastAsia="Times New Roman"/>
    </w:rPr>
    <w:tblPr>
      <w:tblStyleRowBandSize w:val="1"/>
      <w:tblStyleColBandSize w:val="1"/>
      <w:tblBorders>
        <w:top w:val="single" w:sz="4" w:space="0" w:color="C1476E" w:themeColor="accent1"/>
        <w:left w:val="single" w:sz="4" w:space="0" w:color="C1476E" w:themeColor="accent1"/>
        <w:bottom w:val="single" w:sz="4" w:space="0" w:color="C1476E" w:themeColor="accent1"/>
        <w:right w:val="single" w:sz="4" w:space="0" w:color="C1476E" w:themeColor="accent1"/>
      </w:tblBorders>
    </w:tblPr>
    <w:tblStylePr w:type="firstRow">
      <w:rPr>
        <w:b/>
        <w:bCs/>
        <w:color w:val="FFFFFF" w:themeColor="background1"/>
      </w:rPr>
      <w:tblPr/>
      <w:tcPr>
        <w:shd w:val="clear" w:color="auto" w:fill="C1476E" w:themeFill="accent1"/>
      </w:tcPr>
    </w:tblStylePr>
    <w:tblStylePr w:type="lastRow">
      <w:rPr>
        <w:b/>
        <w:bCs/>
      </w:rPr>
      <w:tblPr/>
      <w:tcPr>
        <w:tcBorders>
          <w:top w:val="double" w:sz="4" w:space="0" w:color="C1476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1476E" w:themeColor="accent1"/>
          <w:right w:val="single" w:sz="4" w:space="0" w:color="C1476E" w:themeColor="accent1"/>
        </w:tcBorders>
      </w:tcPr>
    </w:tblStylePr>
    <w:tblStylePr w:type="band1Horz">
      <w:tblPr/>
      <w:tcPr>
        <w:tcBorders>
          <w:top w:val="single" w:sz="4" w:space="0" w:color="C1476E" w:themeColor="accent1"/>
          <w:bottom w:val="single" w:sz="4" w:space="0" w:color="C1476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1476E" w:themeColor="accent1"/>
          <w:left w:val="nil"/>
        </w:tcBorders>
      </w:tcPr>
    </w:tblStylePr>
    <w:tblStylePr w:type="swCell">
      <w:tblPr/>
      <w:tcPr>
        <w:tcBorders>
          <w:top w:val="double" w:sz="4" w:space="0" w:color="C1476E" w:themeColor="accent1"/>
          <w:right w:val="nil"/>
        </w:tcBorders>
      </w:tcPr>
    </w:tblStylePr>
  </w:style>
  <w:style w:type="table" w:styleId="Listetabel3-farve2">
    <w:name w:val="List Table 3 Accent 2"/>
    <w:basedOn w:val="Tabel-Normal"/>
    <w:uiPriority w:val="48"/>
    <w:rsid w:val="0081149A"/>
    <w:rPr>
      <w:rFonts w:eastAsia="Times New Roman"/>
    </w:rPr>
    <w:tblPr>
      <w:tblStyleRowBandSize w:val="1"/>
      <w:tblStyleColBandSize w:val="1"/>
      <w:tblBorders>
        <w:top w:val="single" w:sz="4" w:space="0" w:color="A6D1BF" w:themeColor="accent2"/>
        <w:left w:val="single" w:sz="4" w:space="0" w:color="A6D1BF" w:themeColor="accent2"/>
        <w:bottom w:val="single" w:sz="4" w:space="0" w:color="A6D1BF" w:themeColor="accent2"/>
        <w:right w:val="single" w:sz="4" w:space="0" w:color="A6D1BF" w:themeColor="accent2"/>
      </w:tblBorders>
    </w:tblPr>
    <w:tblStylePr w:type="firstRow">
      <w:rPr>
        <w:b/>
        <w:bCs/>
        <w:color w:val="FFFFFF" w:themeColor="background1"/>
      </w:rPr>
      <w:tblPr/>
      <w:tcPr>
        <w:shd w:val="clear" w:color="auto" w:fill="A6D1BF" w:themeFill="accent2"/>
      </w:tcPr>
    </w:tblStylePr>
    <w:tblStylePr w:type="lastRow">
      <w:rPr>
        <w:b/>
        <w:bCs/>
      </w:rPr>
      <w:tblPr/>
      <w:tcPr>
        <w:tcBorders>
          <w:top w:val="double" w:sz="4" w:space="0" w:color="A6D1B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6D1BF" w:themeColor="accent2"/>
          <w:right w:val="single" w:sz="4" w:space="0" w:color="A6D1BF" w:themeColor="accent2"/>
        </w:tcBorders>
      </w:tcPr>
    </w:tblStylePr>
    <w:tblStylePr w:type="band1Horz">
      <w:tblPr/>
      <w:tcPr>
        <w:tcBorders>
          <w:top w:val="single" w:sz="4" w:space="0" w:color="A6D1BF" w:themeColor="accent2"/>
          <w:bottom w:val="single" w:sz="4" w:space="0" w:color="A6D1B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6D1BF" w:themeColor="accent2"/>
          <w:left w:val="nil"/>
        </w:tcBorders>
      </w:tcPr>
    </w:tblStylePr>
    <w:tblStylePr w:type="swCell">
      <w:tblPr/>
      <w:tcPr>
        <w:tcBorders>
          <w:top w:val="double" w:sz="4" w:space="0" w:color="A6D1BF" w:themeColor="accent2"/>
          <w:right w:val="nil"/>
        </w:tcBorders>
      </w:tcPr>
    </w:tblStylePr>
  </w:style>
  <w:style w:type="table" w:styleId="Listetabel3-farve3">
    <w:name w:val="List Table 3 Accent 3"/>
    <w:basedOn w:val="Tabel-Normal"/>
    <w:uiPriority w:val="48"/>
    <w:rsid w:val="0081149A"/>
    <w:rPr>
      <w:rFonts w:eastAsia="Times New Roman"/>
    </w:rPr>
    <w:tblPr>
      <w:tblStyleRowBandSize w:val="1"/>
      <w:tblStyleColBandSize w:val="1"/>
      <w:tblBorders>
        <w:top w:val="single" w:sz="4" w:space="0" w:color="54546E" w:themeColor="accent3"/>
        <w:left w:val="single" w:sz="4" w:space="0" w:color="54546E" w:themeColor="accent3"/>
        <w:bottom w:val="single" w:sz="4" w:space="0" w:color="54546E" w:themeColor="accent3"/>
        <w:right w:val="single" w:sz="4" w:space="0" w:color="54546E" w:themeColor="accent3"/>
      </w:tblBorders>
    </w:tblPr>
    <w:tblStylePr w:type="firstRow">
      <w:rPr>
        <w:b/>
        <w:bCs/>
        <w:color w:val="FFFFFF" w:themeColor="background1"/>
      </w:rPr>
      <w:tblPr/>
      <w:tcPr>
        <w:shd w:val="clear" w:color="auto" w:fill="54546E" w:themeFill="accent3"/>
      </w:tcPr>
    </w:tblStylePr>
    <w:tblStylePr w:type="lastRow">
      <w:rPr>
        <w:b/>
        <w:bCs/>
      </w:rPr>
      <w:tblPr/>
      <w:tcPr>
        <w:tcBorders>
          <w:top w:val="double" w:sz="4" w:space="0" w:color="54546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4546E" w:themeColor="accent3"/>
          <w:right w:val="single" w:sz="4" w:space="0" w:color="54546E" w:themeColor="accent3"/>
        </w:tcBorders>
      </w:tcPr>
    </w:tblStylePr>
    <w:tblStylePr w:type="band1Horz">
      <w:tblPr/>
      <w:tcPr>
        <w:tcBorders>
          <w:top w:val="single" w:sz="4" w:space="0" w:color="54546E" w:themeColor="accent3"/>
          <w:bottom w:val="single" w:sz="4" w:space="0" w:color="54546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4546E" w:themeColor="accent3"/>
          <w:left w:val="nil"/>
        </w:tcBorders>
      </w:tcPr>
    </w:tblStylePr>
    <w:tblStylePr w:type="swCell">
      <w:tblPr/>
      <w:tcPr>
        <w:tcBorders>
          <w:top w:val="double" w:sz="4" w:space="0" w:color="54546E" w:themeColor="accent3"/>
          <w:right w:val="nil"/>
        </w:tcBorders>
      </w:tcPr>
    </w:tblStylePr>
  </w:style>
  <w:style w:type="table" w:styleId="Listetabel3-farve4">
    <w:name w:val="List Table 3 Accent 4"/>
    <w:basedOn w:val="Tabel-Normal"/>
    <w:uiPriority w:val="48"/>
    <w:rsid w:val="0081149A"/>
    <w:rPr>
      <w:rFonts w:eastAsia="Times New Roman"/>
    </w:rPr>
    <w:tblPr>
      <w:tblStyleRowBandSize w:val="1"/>
      <w:tblStyleColBandSize w:val="1"/>
      <w:tblBorders>
        <w:top w:val="single" w:sz="4" w:space="0" w:color="FCE073" w:themeColor="accent4"/>
        <w:left w:val="single" w:sz="4" w:space="0" w:color="FCE073" w:themeColor="accent4"/>
        <w:bottom w:val="single" w:sz="4" w:space="0" w:color="FCE073" w:themeColor="accent4"/>
        <w:right w:val="single" w:sz="4" w:space="0" w:color="FCE073" w:themeColor="accent4"/>
      </w:tblBorders>
    </w:tblPr>
    <w:tblStylePr w:type="firstRow">
      <w:rPr>
        <w:b/>
        <w:bCs/>
        <w:color w:val="FFFFFF" w:themeColor="background1"/>
      </w:rPr>
      <w:tblPr/>
      <w:tcPr>
        <w:shd w:val="clear" w:color="auto" w:fill="FCE073" w:themeFill="accent4"/>
      </w:tcPr>
    </w:tblStylePr>
    <w:tblStylePr w:type="lastRow">
      <w:rPr>
        <w:b/>
        <w:bCs/>
      </w:rPr>
      <w:tblPr/>
      <w:tcPr>
        <w:tcBorders>
          <w:top w:val="double" w:sz="4" w:space="0" w:color="FCE07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CE073" w:themeColor="accent4"/>
          <w:right w:val="single" w:sz="4" w:space="0" w:color="FCE073" w:themeColor="accent4"/>
        </w:tcBorders>
      </w:tcPr>
    </w:tblStylePr>
    <w:tblStylePr w:type="band1Horz">
      <w:tblPr/>
      <w:tcPr>
        <w:tcBorders>
          <w:top w:val="single" w:sz="4" w:space="0" w:color="FCE073" w:themeColor="accent4"/>
          <w:bottom w:val="single" w:sz="4" w:space="0" w:color="FCE07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CE073" w:themeColor="accent4"/>
          <w:left w:val="nil"/>
        </w:tcBorders>
      </w:tcPr>
    </w:tblStylePr>
    <w:tblStylePr w:type="swCell">
      <w:tblPr/>
      <w:tcPr>
        <w:tcBorders>
          <w:top w:val="double" w:sz="4" w:space="0" w:color="FCE073" w:themeColor="accent4"/>
          <w:right w:val="nil"/>
        </w:tcBorders>
      </w:tcPr>
    </w:tblStylePr>
  </w:style>
  <w:style w:type="table" w:styleId="Listetabel3-farve5">
    <w:name w:val="List Table 3 Accent 5"/>
    <w:basedOn w:val="Tabel-Normal"/>
    <w:uiPriority w:val="48"/>
    <w:rsid w:val="0081149A"/>
    <w:rPr>
      <w:rFonts w:eastAsia="Times New Roman"/>
    </w:rPr>
    <w:tblPr>
      <w:tblStyleRowBandSize w:val="1"/>
      <w:tblStyleColBandSize w:val="1"/>
      <w:tblBorders>
        <w:top w:val="single" w:sz="4" w:space="0" w:color="6F728C" w:themeColor="accent5"/>
        <w:left w:val="single" w:sz="4" w:space="0" w:color="6F728C" w:themeColor="accent5"/>
        <w:bottom w:val="single" w:sz="4" w:space="0" w:color="6F728C" w:themeColor="accent5"/>
        <w:right w:val="single" w:sz="4" w:space="0" w:color="6F728C" w:themeColor="accent5"/>
      </w:tblBorders>
    </w:tblPr>
    <w:tblStylePr w:type="firstRow">
      <w:rPr>
        <w:b/>
        <w:bCs/>
        <w:color w:val="FFFFFF" w:themeColor="background1"/>
      </w:rPr>
      <w:tblPr/>
      <w:tcPr>
        <w:shd w:val="clear" w:color="auto" w:fill="6F728C" w:themeFill="accent5"/>
      </w:tcPr>
    </w:tblStylePr>
    <w:tblStylePr w:type="lastRow">
      <w:rPr>
        <w:b/>
        <w:bCs/>
      </w:rPr>
      <w:tblPr/>
      <w:tcPr>
        <w:tcBorders>
          <w:top w:val="double" w:sz="4" w:space="0" w:color="6F728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F728C" w:themeColor="accent5"/>
          <w:right w:val="single" w:sz="4" w:space="0" w:color="6F728C" w:themeColor="accent5"/>
        </w:tcBorders>
      </w:tcPr>
    </w:tblStylePr>
    <w:tblStylePr w:type="band1Horz">
      <w:tblPr/>
      <w:tcPr>
        <w:tcBorders>
          <w:top w:val="single" w:sz="4" w:space="0" w:color="6F728C" w:themeColor="accent5"/>
          <w:bottom w:val="single" w:sz="4" w:space="0" w:color="6F728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F728C" w:themeColor="accent5"/>
          <w:left w:val="nil"/>
        </w:tcBorders>
      </w:tcPr>
    </w:tblStylePr>
    <w:tblStylePr w:type="swCell">
      <w:tblPr/>
      <w:tcPr>
        <w:tcBorders>
          <w:top w:val="double" w:sz="4" w:space="0" w:color="6F728C" w:themeColor="accent5"/>
          <w:right w:val="nil"/>
        </w:tcBorders>
      </w:tcPr>
    </w:tblStylePr>
  </w:style>
  <w:style w:type="table" w:styleId="Listetabel3-farve6">
    <w:name w:val="List Table 3 Accent 6"/>
    <w:basedOn w:val="Tabel-Normal"/>
    <w:uiPriority w:val="48"/>
    <w:rsid w:val="0081149A"/>
    <w:rPr>
      <w:rFonts w:eastAsia="Times New Roman"/>
    </w:rPr>
    <w:tblPr>
      <w:tblStyleRowBandSize w:val="1"/>
      <w:tblStyleColBandSize w:val="1"/>
      <w:tblBorders>
        <w:top w:val="single" w:sz="4" w:space="0" w:color="F28F54" w:themeColor="accent6"/>
        <w:left w:val="single" w:sz="4" w:space="0" w:color="F28F54" w:themeColor="accent6"/>
        <w:bottom w:val="single" w:sz="4" w:space="0" w:color="F28F54" w:themeColor="accent6"/>
        <w:right w:val="single" w:sz="4" w:space="0" w:color="F28F54" w:themeColor="accent6"/>
      </w:tblBorders>
    </w:tblPr>
    <w:tblStylePr w:type="firstRow">
      <w:rPr>
        <w:b/>
        <w:bCs/>
        <w:color w:val="FFFFFF" w:themeColor="background1"/>
      </w:rPr>
      <w:tblPr/>
      <w:tcPr>
        <w:shd w:val="clear" w:color="auto" w:fill="F28F54" w:themeFill="accent6"/>
      </w:tcPr>
    </w:tblStylePr>
    <w:tblStylePr w:type="lastRow">
      <w:rPr>
        <w:b/>
        <w:bCs/>
      </w:rPr>
      <w:tblPr/>
      <w:tcPr>
        <w:tcBorders>
          <w:top w:val="double" w:sz="4" w:space="0" w:color="F28F54"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8F54" w:themeColor="accent6"/>
          <w:right w:val="single" w:sz="4" w:space="0" w:color="F28F54" w:themeColor="accent6"/>
        </w:tcBorders>
      </w:tcPr>
    </w:tblStylePr>
    <w:tblStylePr w:type="band1Horz">
      <w:tblPr/>
      <w:tcPr>
        <w:tcBorders>
          <w:top w:val="single" w:sz="4" w:space="0" w:color="F28F54" w:themeColor="accent6"/>
          <w:bottom w:val="single" w:sz="4" w:space="0" w:color="F28F54"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8F54" w:themeColor="accent6"/>
          <w:left w:val="nil"/>
        </w:tcBorders>
      </w:tcPr>
    </w:tblStylePr>
    <w:tblStylePr w:type="swCell">
      <w:tblPr/>
      <w:tcPr>
        <w:tcBorders>
          <w:top w:val="double" w:sz="4" w:space="0" w:color="F28F54" w:themeColor="accent6"/>
          <w:right w:val="nil"/>
        </w:tcBorders>
      </w:tcPr>
    </w:tblStylePr>
  </w:style>
  <w:style w:type="table" w:styleId="Listetabel4">
    <w:name w:val="List Table 4"/>
    <w:basedOn w:val="Tabel-Normal"/>
    <w:uiPriority w:val="49"/>
    <w:rsid w:val="0081149A"/>
    <w:rPr>
      <w:rFonts w:eastAsia="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81149A"/>
    <w:rPr>
      <w:rFonts w:eastAsia="Times New Roman"/>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tblBorders>
    </w:tblPr>
    <w:tblStylePr w:type="firstRow">
      <w:rPr>
        <w:b/>
        <w:bCs/>
        <w:color w:val="FFFFFF" w:themeColor="background1"/>
      </w:rPr>
      <w:tblPr/>
      <w:tcPr>
        <w:tcBorders>
          <w:top w:val="single" w:sz="4" w:space="0" w:color="C1476E" w:themeColor="accent1"/>
          <w:left w:val="single" w:sz="4" w:space="0" w:color="C1476E" w:themeColor="accent1"/>
          <w:bottom w:val="single" w:sz="4" w:space="0" w:color="C1476E" w:themeColor="accent1"/>
          <w:right w:val="single" w:sz="4" w:space="0" w:color="C1476E" w:themeColor="accent1"/>
          <w:insideH w:val="nil"/>
        </w:tcBorders>
        <w:shd w:val="clear" w:color="auto" w:fill="C1476E" w:themeFill="accent1"/>
      </w:tcPr>
    </w:tblStylePr>
    <w:tblStylePr w:type="lastRow">
      <w:rPr>
        <w:b/>
        <w:bCs/>
      </w:rPr>
      <w:tblPr/>
      <w:tcPr>
        <w:tcBorders>
          <w:top w:val="double" w:sz="4" w:space="0" w:color="D990A7" w:themeColor="accent1" w:themeTint="99"/>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etabel4-farve2">
    <w:name w:val="List Table 4 Accent 2"/>
    <w:basedOn w:val="Tabel-Normal"/>
    <w:uiPriority w:val="49"/>
    <w:rsid w:val="0081149A"/>
    <w:rPr>
      <w:rFonts w:eastAsia="Times New Roman"/>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tblBorders>
    </w:tblPr>
    <w:tblStylePr w:type="firstRow">
      <w:rPr>
        <w:b/>
        <w:bCs/>
        <w:color w:val="FFFFFF" w:themeColor="background1"/>
      </w:rPr>
      <w:tblPr/>
      <w:tcPr>
        <w:tcBorders>
          <w:top w:val="single" w:sz="4" w:space="0" w:color="A6D1BF" w:themeColor="accent2"/>
          <w:left w:val="single" w:sz="4" w:space="0" w:color="A6D1BF" w:themeColor="accent2"/>
          <w:bottom w:val="single" w:sz="4" w:space="0" w:color="A6D1BF" w:themeColor="accent2"/>
          <w:right w:val="single" w:sz="4" w:space="0" w:color="A6D1BF" w:themeColor="accent2"/>
          <w:insideH w:val="nil"/>
        </w:tcBorders>
        <w:shd w:val="clear" w:color="auto" w:fill="A6D1BF" w:themeFill="accent2"/>
      </w:tcPr>
    </w:tblStylePr>
    <w:tblStylePr w:type="lastRow">
      <w:rPr>
        <w:b/>
        <w:bCs/>
      </w:rPr>
      <w:tblPr/>
      <w:tcPr>
        <w:tcBorders>
          <w:top w:val="double" w:sz="4" w:space="0" w:color="C9E3D8" w:themeColor="accent2" w:themeTint="99"/>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etabel4-farve3">
    <w:name w:val="List Table 4 Accent 3"/>
    <w:basedOn w:val="Tabel-Normal"/>
    <w:uiPriority w:val="49"/>
    <w:rsid w:val="0081149A"/>
    <w:rPr>
      <w:rFonts w:eastAsia="Times New Roman"/>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tblBorders>
    </w:tblPr>
    <w:tblStylePr w:type="firstRow">
      <w:rPr>
        <w:b/>
        <w:bCs/>
        <w:color w:val="FFFFFF" w:themeColor="background1"/>
      </w:rPr>
      <w:tblPr/>
      <w:tcPr>
        <w:tcBorders>
          <w:top w:val="single" w:sz="4" w:space="0" w:color="54546E" w:themeColor="accent3"/>
          <w:left w:val="single" w:sz="4" w:space="0" w:color="54546E" w:themeColor="accent3"/>
          <w:bottom w:val="single" w:sz="4" w:space="0" w:color="54546E" w:themeColor="accent3"/>
          <w:right w:val="single" w:sz="4" w:space="0" w:color="54546E" w:themeColor="accent3"/>
          <w:insideH w:val="nil"/>
        </w:tcBorders>
        <w:shd w:val="clear" w:color="auto" w:fill="54546E" w:themeFill="accent3"/>
      </w:tcPr>
    </w:tblStylePr>
    <w:tblStylePr w:type="lastRow">
      <w:rPr>
        <w:b/>
        <w:bCs/>
      </w:rPr>
      <w:tblPr/>
      <w:tcPr>
        <w:tcBorders>
          <w:top w:val="double" w:sz="4" w:space="0" w:color="9393AD" w:themeColor="accent3" w:themeTint="99"/>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etabel4-farve4">
    <w:name w:val="List Table 4 Accent 4"/>
    <w:basedOn w:val="Tabel-Normal"/>
    <w:uiPriority w:val="49"/>
    <w:rsid w:val="0081149A"/>
    <w:rPr>
      <w:rFonts w:eastAsia="Times New Roman"/>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tblBorders>
    </w:tblPr>
    <w:tblStylePr w:type="firstRow">
      <w:rPr>
        <w:b/>
        <w:bCs/>
        <w:color w:val="FFFFFF" w:themeColor="background1"/>
      </w:rPr>
      <w:tblPr/>
      <w:tcPr>
        <w:tcBorders>
          <w:top w:val="single" w:sz="4" w:space="0" w:color="FCE073" w:themeColor="accent4"/>
          <w:left w:val="single" w:sz="4" w:space="0" w:color="FCE073" w:themeColor="accent4"/>
          <w:bottom w:val="single" w:sz="4" w:space="0" w:color="FCE073" w:themeColor="accent4"/>
          <w:right w:val="single" w:sz="4" w:space="0" w:color="FCE073" w:themeColor="accent4"/>
          <w:insideH w:val="nil"/>
        </w:tcBorders>
        <w:shd w:val="clear" w:color="auto" w:fill="FCE073" w:themeFill="accent4"/>
      </w:tcPr>
    </w:tblStylePr>
    <w:tblStylePr w:type="lastRow">
      <w:rPr>
        <w:b/>
        <w:bCs/>
      </w:rPr>
      <w:tblPr/>
      <w:tcPr>
        <w:tcBorders>
          <w:top w:val="double" w:sz="4" w:space="0" w:color="FDECAA" w:themeColor="accent4" w:themeTint="99"/>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etabel4-farve5">
    <w:name w:val="List Table 4 Accent 5"/>
    <w:basedOn w:val="Tabel-Normal"/>
    <w:uiPriority w:val="49"/>
    <w:rsid w:val="0081149A"/>
    <w:rPr>
      <w:rFonts w:eastAsia="Times New Roman"/>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tblBorders>
    </w:tblPr>
    <w:tblStylePr w:type="firstRow">
      <w:rPr>
        <w:b/>
        <w:bCs/>
        <w:color w:val="FFFFFF" w:themeColor="background1"/>
      </w:rPr>
      <w:tblPr/>
      <w:tcPr>
        <w:tcBorders>
          <w:top w:val="single" w:sz="4" w:space="0" w:color="6F728C" w:themeColor="accent5"/>
          <w:left w:val="single" w:sz="4" w:space="0" w:color="6F728C" w:themeColor="accent5"/>
          <w:bottom w:val="single" w:sz="4" w:space="0" w:color="6F728C" w:themeColor="accent5"/>
          <w:right w:val="single" w:sz="4" w:space="0" w:color="6F728C" w:themeColor="accent5"/>
          <w:insideH w:val="nil"/>
        </w:tcBorders>
        <w:shd w:val="clear" w:color="auto" w:fill="6F728C" w:themeFill="accent5"/>
      </w:tcPr>
    </w:tblStylePr>
    <w:tblStylePr w:type="lastRow">
      <w:rPr>
        <w:b/>
        <w:bCs/>
      </w:rPr>
      <w:tblPr/>
      <w:tcPr>
        <w:tcBorders>
          <w:top w:val="double" w:sz="4" w:space="0" w:color="A8AABA" w:themeColor="accent5" w:themeTint="99"/>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etabel4-farve6">
    <w:name w:val="List Table 4 Accent 6"/>
    <w:basedOn w:val="Tabel-Normal"/>
    <w:uiPriority w:val="49"/>
    <w:rsid w:val="0081149A"/>
    <w:rPr>
      <w:rFonts w:eastAsia="Times New Roman"/>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tblBorders>
    </w:tblPr>
    <w:tblStylePr w:type="firstRow">
      <w:rPr>
        <w:b/>
        <w:bCs/>
        <w:color w:val="FFFFFF" w:themeColor="background1"/>
      </w:rPr>
      <w:tblPr/>
      <w:tcPr>
        <w:tcBorders>
          <w:top w:val="single" w:sz="4" w:space="0" w:color="F28F54" w:themeColor="accent6"/>
          <w:left w:val="single" w:sz="4" w:space="0" w:color="F28F54" w:themeColor="accent6"/>
          <w:bottom w:val="single" w:sz="4" w:space="0" w:color="F28F54" w:themeColor="accent6"/>
          <w:right w:val="single" w:sz="4" w:space="0" w:color="F28F54" w:themeColor="accent6"/>
          <w:insideH w:val="nil"/>
        </w:tcBorders>
        <w:shd w:val="clear" w:color="auto" w:fill="F28F54" w:themeFill="accent6"/>
      </w:tcPr>
    </w:tblStylePr>
    <w:tblStylePr w:type="lastRow">
      <w:rPr>
        <w:b/>
        <w:bCs/>
      </w:rPr>
      <w:tblPr/>
      <w:tcPr>
        <w:tcBorders>
          <w:top w:val="double" w:sz="4" w:space="0" w:color="F7BB98" w:themeColor="accent6" w:themeTint="99"/>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etabel5-mrk">
    <w:name w:val="List Table 5 Dark"/>
    <w:basedOn w:val="Tabel-Normal"/>
    <w:uiPriority w:val="50"/>
    <w:rsid w:val="0081149A"/>
    <w:rPr>
      <w:rFonts w:eastAsia="Times New Roman"/>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81149A"/>
    <w:rPr>
      <w:rFonts w:eastAsia="Times New Roman"/>
      <w:color w:val="FFFFFF" w:themeColor="background1"/>
    </w:rPr>
    <w:tblPr>
      <w:tblStyleRowBandSize w:val="1"/>
      <w:tblStyleColBandSize w:val="1"/>
      <w:tblBorders>
        <w:top w:val="single" w:sz="24" w:space="0" w:color="C1476E" w:themeColor="accent1"/>
        <w:left w:val="single" w:sz="24" w:space="0" w:color="C1476E" w:themeColor="accent1"/>
        <w:bottom w:val="single" w:sz="24" w:space="0" w:color="C1476E" w:themeColor="accent1"/>
        <w:right w:val="single" w:sz="24" w:space="0" w:color="C1476E" w:themeColor="accent1"/>
      </w:tblBorders>
    </w:tblPr>
    <w:tcPr>
      <w:shd w:val="clear" w:color="auto" w:fill="C1476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81149A"/>
    <w:rPr>
      <w:rFonts w:eastAsia="Times New Roman"/>
      <w:color w:val="FFFFFF" w:themeColor="background1"/>
    </w:rPr>
    <w:tblPr>
      <w:tblStyleRowBandSize w:val="1"/>
      <w:tblStyleColBandSize w:val="1"/>
      <w:tblBorders>
        <w:top w:val="single" w:sz="24" w:space="0" w:color="A6D1BF" w:themeColor="accent2"/>
        <w:left w:val="single" w:sz="24" w:space="0" w:color="A6D1BF" w:themeColor="accent2"/>
        <w:bottom w:val="single" w:sz="24" w:space="0" w:color="A6D1BF" w:themeColor="accent2"/>
        <w:right w:val="single" w:sz="24" w:space="0" w:color="A6D1BF" w:themeColor="accent2"/>
      </w:tblBorders>
    </w:tblPr>
    <w:tcPr>
      <w:shd w:val="clear" w:color="auto" w:fill="A6D1B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81149A"/>
    <w:rPr>
      <w:rFonts w:eastAsia="Times New Roman"/>
      <w:color w:val="FFFFFF" w:themeColor="background1"/>
    </w:rPr>
    <w:tblPr>
      <w:tblStyleRowBandSize w:val="1"/>
      <w:tblStyleColBandSize w:val="1"/>
      <w:tblBorders>
        <w:top w:val="single" w:sz="24" w:space="0" w:color="54546E" w:themeColor="accent3"/>
        <w:left w:val="single" w:sz="24" w:space="0" w:color="54546E" w:themeColor="accent3"/>
        <w:bottom w:val="single" w:sz="24" w:space="0" w:color="54546E" w:themeColor="accent3"/>
        <w:right w:val="single" w:sz="24" w:space="0" w:color="54546E" w:themeColor="accent3"/>
      </w:tblBorders>
    </w:tblPr>
    <w:tcPr>
      <w:shd w:val="clear" w:color="auto" w:fill="54546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81149A"/>
    <w:rPr>
      <w:rFonts w:eastAsia="Times New Roman"/>
      <w:color w:val="FFFFFF" w:themeColor="background1"/>
    </w:rPr>
    <w:tblPr>
      <w:tblStyleRowBandSize w:val="1"/>
      <w:tblStyleColBandSize w:val="1"/>
      <w:tblBorders>
        <w:top w:val="single" w:sz="24" w:space="0" w:color="FCE073" w:themeColor="accent4"/>
        <w:left w:val="single" w:sz="24" w:space="0" w:color="FCE073" w:themeColor="accent4"/>
        <w:bottom w:val="single" w:sz="24" w:space="0" w:color="FCE073" w:themeColor="accent4"/>
        <w:right w:val="single" w:sz="24" w:space="0" w:color="FCE073" w:themeColor="accent4"/>
      </w:tblBorders>
    </w:tblPr>
    <w:tcPr>
      <w:shd w:val="clear" w:color="auto" w:fill="FCE07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81149A"/>
    <w:rPr>
      <w:rFonts w:eastAsia="Times New Roman"/>
      <w:color w:val="FFFFFF" w:themeColor="background1"/>
    </w:rPr>
    <w:tblPr>
      <w:tblStyleRowBandSize w:val="1"/>
      <w:tblStyleColBandSize w:val="1"/>
      <w:tblBorders>
        <w:top w:val="single" w:sz="24" w:space="0" w:color="6F728C" w:themeColor="accent5"/>
        <w:left w:val="single" w:sz="24" w:space="0" w:color="6F728C" w:themeColor="accent5"/>
        <w:bottom w:val="single" w:sz="24" w:space="0" w:color="6F728C" w:themeColor="accent5"/>
        <w:right w:val="single" w:sz="24" w:space="0" w:color="6F728C" w:themeColor="accent5"/>
      </w:tblBorders>
    </w:tblPr>
    <w:tcPr>
      <w:shd w:val="clear" w:color="auto" w:fill="6F728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81149A"/>
    <w:rPr>
      <w:rFonts w:eastAsia="Times New Roman"/>
      <w:color w:val="FFFFFF" w:themeColor="background1"/>
    </w:rPr>
    <w:tblPr>
      <w:tblStyleRowBandSize w:val="1"/>
      <w:tblStyleColBandSize w:val="1"/>
      <w:tblBorders>
        <w:top w:val="single" w:sz="24" w:space="0" w:color="F28F54" w:themeColor="accent6"/>
        <w:left w:val="single" w:sz="24" w:space="0" w:color="F28F54" w:themeColor="accent6"/>
        <w:bottom w:val="single" w:sz="24" w:space="0" w:color="F28F54" w:themeColor="accent6"/>
        <w:right w:val="single" w:sz="24" w:space="0" w:color="F28F54" w:themeColor="accent6"/>
      </w:tblBorders>
    </w:tblPr>
    <w:tcPr>
      <w:shd w:val="clear" w:color="auto" w:fill="F28F54"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81149A"/>
    <w:rPr>
      <w:rFonts w:eastAsia="Times New Roman"/>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81149A"/>
    <w:rPr>
      <w:rFonts w:eastAsia="Times New Roman"/>
      <w:color w:val="933251" w:themeColor="accent1" w:themeShade="BF"/>
    </w:rPr>
    <w:tblPr>
      <w:tblStyleRowBandSize w:val="1"/>
      <w:tblStyleColBandSize w:val="1"/>
      <w:tblBorders>
        <w:top w:val="single" w:sz="4" w:space="0" w:color="C1476E" w:themeColor="accent1"/>
        <w:bottom w:val="single" w:sz="4" w:space="0" w:color="C1476E" w:themeColor="accent1"/>
      </w:tblBorders>
    </w:tblPr>
    <w:tblStylePr w:type="firstRow">
      <w:rPr>
        <w:b/>
        <w:bCs/>
      </w:rPr>
      <w:tblPr/>
      <w:tcPr>
        <w:tcBorders>
          <w:bottom w:val="single" w:sz="4" w:space="0" w:color="C1476E" w:themeColor="accent1"/>
        </w:tcBorders>
      </w:tcPr>
    </w:tblStylePr>
    <w:tblStylePr w:type="lastRow">
      <w:rPr>
        <w:b/>
        <w:bCs/>
      </w:rPr>
      <w:tblPr/>
      <w:tcPr>
        <w:tcBorders>
          <w:top w:val="double" w:sz="4" w:space="0" w:color="C1476E" w:themeColor="accent1"/>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etabel6-farverig-farve2">
    <w:name w:val="List Table 6 Colorful Accent 2"/>
    <w:basedOn w:val="Tabel-Normal"/>
    <w:uiPriority w:val="51"/>
    <w:rsid w:val="0081149A"/>
    <w:rPr>
      <w:rFonts w:eastAsia="Times New Roman"/>
      <w:color w:val="67B092" w:themeColor="accent2" w:themeShade="BF"/>
    </w:rPr>
    <w:tblPr>
      <w:tblStyleRowBandSize w:val="1"/>
      <w:tblStyleColBandSize w:val="1"/>
      <w:tblBorders>
        <w:top w:val="single" w:sz="4" w:space="0" w:color="A6D1BF" w:themeColor="accent2"/>
        <w:bottom w:val="single" w:sz="4" w:space="0" w:color="A6D1BF" w:themeColor="accent2"/>
      </w:tblBorders>
    </w:tblPr>
    <w:tblStylePr w:type="firstRow">
      <w:rPr>
        <w:b/>
        <w:bCs/>
      </w:rPr>
      <w:tblPr/>
      <w:tcPr>
        <w:tcBorders>
          <w:bottom w:val="single" w:sz="4" w:space="0" w:color="A6D1BF" w:themeColor="accent2"/>
        </w:tcBorders>
      </w:tcPr>
    </w:tblStylePr>
    <w:tblStylePr w:type="lastRow">
      <w:rPr>
        <w:b/>
        <w:bCs/>
      </w:rPr>
      <w:tblPr/>
      <w:tcPr>
        <w:tcBorders>
          <w:top w:val="double" w:sz="4" w:space="0" w:color="A6D1BF" w:themeColor="accent2"/>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etabel6-farverig-farve3">
    <w:name w:val="List Table 6 Colorful Accent 3"/>
    <w:basedOn w:val="Tabel-Normal"/>
    <w:uiPriority w:val="51"/>
    <w:rsid w:val="0081149A"/>
    <w:rPr>
      <w:rFonts w:eastAsia="Times New Roman"/>
      <w:color w:val="3E3E52" w:themeColor="accent3" w:themeShade="BF"/>
    </w:rPr>
    <w:tblPr>
      <w:tblStyleRowBandSize w:val="1"/>
      <w:tblStyleColBandSize w:val="1"/>
      <w:tblBorders>
        <w:top w:val="single" w:sz="4" w:space="0" w:color="54546E" w:themeColor="accent3"/>
        <w:bottom w:val="single" w:sz="4" w:space="0" w:color="54546E" w:themeColor="accent3"/>
      </w:tblBorders>
    </w:tblPr>
    <w:tblStylePr w:type="firstRow">
      <w:rPr>
        <w:b/>
        <w:bCs/>
      </w:rPr>
      <w:tblPr/>
      <w:tcPr>
        <w:tcBorders>
          <w:bottom w:val="single" w:sz="4" w:space="0" w:color="54546E" w:themeColor="accent3"/>
        </w:tcBorders>
      </w:tcPr>
    </w:tblStylePr>
    <w:tblStylePr w:type="lastRow">
      <w:rPr>
        <w:b/>
        <w:bCs/>
      </w:rPr>
      <w:tblPr/>
      <w:tcPr>
        <w:tcBorders>
          <w:top w:val="double" w:sz="4" w:space="0" w:color="54546E" w:themeColor="accent3"/>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etabel6-farverig-farve4">
    <w:name w:val="List Table 6 Colorful Accent 4"/>
    <w:basedOn w:val="Tabel-Normal"/>
    <w:uiPriority w:val="51"/>
    <w:rsid w:val="0081149A"/>
    <w:rPr>
      <w:rFonts w:eastAsia="Times New Roman"/>
      <w:color w:val="FACB18" w:themeColor="accent4" w:themeShade="BF"/>
    </w:rPr>
    <w:tblPr>
      <w:tblStyleRowBandSize w:val="1"/>
      <w:tblStyleColBandSize w:val="1"/>
      <w:tblBorders>
        <w:top w:val="single" w:sz="4" w:space="0" w:color="FCE073" w:themeColor="accent4"/>
        <w:bottom w:val="single" w:sz="4" w:space="0" w:color="FCE073" w:themeColor="accent4"/>
      </w:tblBorders>
    </w:tblPr>
    <w:tblStylePr w:type="firstRow">
      <w:rPr>
        <w:b/>
        <w:bCs/>
      </w:rPr>
      <w:tblPr/>
      <w:tcPr>
        <w:tcBorders>
          <w:bottom w:val="single" w:sz="4" w:space="0" w:color="FCE073" w:themeColor="accent4"/>
        </w:tcBorders>
      </w:tcPr>
    </w:tblStylePr>
    <w:tblStylePr w:type="lastRow">
      <w:rPr>
        <w:b/>
        <w:bCs/>
      </w:rPr>
      <w:tblPr/>
      <w:tcPr>
        <w:tcBorders>
          <w:top w:val="double" w:sz="4" w:space="0" w:color="FCE073" w:themeColor="accent4"/>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etabel6-farverig-farve5">
    <w:name w:val="List Table 6 Colorful Accent 5"/>
    <w:basedOn w:val="Tabel-Normal"/>
    <w:uiPriority w:val="51"/>
    <w:rsid w:val="0081149A"/>
    <w:rPr>
      <w:rFonts w:eastAsia="Times New Roman"/>
      <w:color w:val="535568" w:themeColor="accent5" w:themeShade="BF"/>
    </w:rPr>
    <w:tblPr>
      <w:tblStyleRowBandSize w:val="1"/>
      <w:tblStyleColBandSize w:val="1"/>
      <w:tblBorders>
        <w:top w:val="single" w:sz="4" w:space="0" w:color="6F728C" w:themeColor="accent5"/>
        <w:bottom w:val="single" w:sz="4" w:space="0" w:color="6F728C" w:themeColor="accent5"/>
      </w:tblBorders>
    </w:tblPr>
    <w:tblStylePr w:type="firstRow">
      <w:rPr>
        <w:b/>
        <w:bCs/>
      </w:rPr>
      <w:tblPr/>
      <w:tcPr>
        <w:tcBorders>
          <w:bottom w:val="single" w:sz="4" w:space="0" w:color="6F728C" w:themeColor="accent5"/>
        </w:tcBorders>
      </w:tcPr>
    </w:tblStylePr>
    <w:tblStylePr w:type="lastRow">
      <w:rPr>
        <w:b/>
        <w:bCs/>
      </w:rPr>
      <w:tblPr/>
      <w:tcPr>
        <w:tcBorders>
          <w:top w:val="double" w:sz="4" w:space="0" w:color="6F728C" w:themeColor="accent5"/>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etabel6-farverig-farve6">
    <w:name w:val="List Table 6 Colorful Accent 6"/>
    <w:basedOn w:val="Tabel-Normal"/>
    <w:uiPriority w:val="51"/>
    <w:rsid w:val="0081149A"/>
    <w:rPr>
      <w:rFonts w:eastAsia="Times New Roman"/>
      <w:color w:val="E25F11" w:themeColor="accent6" w:themeShade="BF"/>
    </w:rPr>
    <w:tblPr>
      <w:tblStyleRowBandSize w:val="1"/>
      <w:tblStyleColBandSize w:val="1"/>
      <w:tblBorders>
        <w:top w:val="single" w:sz="4" w:space="0" w:color="F28F54" w:themeColor="accent6"/>
        <w:bottom w:val="single" w:sz="4" w:space="0" w:color="F28F54" w:themeColor="accent6"/>
      </w:tblBorders>
    </w:tblPr>
    <w:tblStylePr w:type="firstRow">
      <w:rPr>
        <w:b/>
        <w:bCs/>
      </w:rPr>
      <w:tblPr/>
      <w:tcPr>
        <w:tcBorders>
          <w:bottom w:val="single" w:sz="4" w:space="0" w:color="F28F54" w:themeColor="accent6"/>
        </w:tcBorders>
      </w:tcPr>
    </w:tblStylePr>
    <w:tblStylePr w:type="lastRow">
      <w:rPr>
        <w:b/>
        <w:bCs/>
      </w:rPr>
      <w:tblPr/>
      <w:tcPr>
        <w:tcBorders>
          <w:top w:val="double" w:sz="4" w:space="0" w:color="F28F54" w:themeColor="accent6"/>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etabel7-farverig">
    <w:name w:val="List Table 7 Colorful"/>
    <w:basedOn w:val="Tabel-Normal"/>
    <w:uiPriority w:val="52"/>
    <w:rsid w:val="0081149A"/>
    <w:rPr>
      <w:rFonts w:eastAsia="Times New Roman"/>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81149A"/>
    <w:rPr>
      <w:rFonts w:eastAsia="Times New Roman"/>
      <w:color w:val="93325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1476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1476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1476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1476E" w:themeColor="accent1"/>
        </w:tcBorders>
        <w:shd w:val="clear" w:color="auto" w:fill="FFFFFF" w:themeFill="background1"/>
      </w:tcPr>
    </w:tblStylePr>
    <w:tblStylePr w:type="band1Vert">
      <w:tblPr/>
      <w:tcPr>
        <w:shd w:val="clear" w:color="auto" w:fill="F2DAE1" w:themeFill="accent1" w:themeFillTint="33"/>
      </w:tcPr>
    </w:tblStylePr>
    <w:tblStylePr w:type="band1Horz">
      <w:tblPr/>
      <w:tcPr>
        <w:shd w:val="clear" w:color="auto" w:fill="F2DAE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81149A"/>
    <w:rPr>
      <w:rFonts w:eastAsia="Times New Roman"/>
      <w:color w:val="67B092"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6D1B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6D1B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6D1B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6D1BF" w:themeColor="accent2"/>
        </w:tcBorders>
        <w:shd w:val="clear" w:color="auto" w:fill="FFFFFF" w:themeFill="background1"/>
      </w:tcPr>
    </w:tblStylePr>
    <w:tblStylePr w:type="band1Vert">
      <w:tblPr/>
      <w:tcPr>
        <w:shd w:val="clear" w:color="auto" w:fill="EDF5F2" w:themeFill="accent2" w:themeFillTint="33"/>
      </w:tcPr>
    </w:tblStylePr>
    <w:tblStylePr w:type="band1Horz">
      <w:tblPr/>
      <w:tcPr>
        <w:shd w:val="clear" w:color="auto" w:fill="EDF5F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81149A"/>
    <w:rPr>
      <w:rFonts w:eastAsia="Times New Roman"/>
      <w:color w:val="3E3E5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4546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4546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4546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4546E" w:themeColor="accent3"/>
        </w:tcBorders>
        <w:shd w:val="clear" w:color="auto" w:fill="FFFFFF" w:themeFill="background1"/>
      </w:tcPr>
    </w:tblStylePr>
    <w:tblStylePr w:type="band1Vert">
      <w:tblPr/>
      <w:tcPr>
        <w:shd w:val="clear" w:color="auto" w:fill="DBDBE3" w:themeFill="accent3" w:themeFillTint="33"/>
      </w:tcPr>
    </w:tblStylePr>
    <w:tblStylePr w:type="band1Horz">
      <w:tblPr/>
      <w:tcPr>
        <w:shd w:val="clear" w:color="auto" w:fill="DBDB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81149A"/>
    <w:rPr>
      <w:rFonts w:eastAsia="Times New Roman"/>
      <w:color w:val="FACB1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CE07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CE07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CE07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CE073" w:themeColor="accent4"/>
        </w:tcBorders>
        <w:shd w:val="clear" w:color="auto" w:fill="FFFFFF" w:themeFill="background1"/>
      </w:tcPr>
    </w:tblStylePr>
    <w:tblStylePr w:type="band1Vert">
      <w:tblPr/>
      <w:tcPr>
        <w:shd w:val="clear" w:color="auto" w:fill="FEF8E2" w:themeFill="accent4" w:themeFillTint="33"/>
      </w:tcPr>
    </w:tblStylePr>
    <w:tblStylePr w:type="band1Horz">
      <w:tblPr/>
      <w:tcPr>
        <w:shd w:val="clear" w:color="auto" w:fill="FEF8E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81149A"/>
    <w:rPr>
      <w:rFonts w:eastAsia="Times New Roman"/>
      <w:color w:val="53556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F728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F728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F728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F728C" w:themeColor="accent5"/>
        </w:tcBorders>
        <w:shd w:val="clear" w:color="auto" w:fill="FFFFFF" w:themeFill="background1"/>
      </w:tcPr>
    </w:tblStylePr>
    <w:tblStylePr w:type="band1Vert">
      <w:tblPr/>
      <w:tcPr>
        <w:shd w:val="clear" w:color="auto" w:fill="E2E2E8" w:themeFill="accent5" w:themeFillTint="33"/>
      </w:tcPr>
    </w:tblStylePr>
    <w:tblStylePr w:type="band1Horz">
      <w:tblPr/>
      <w:tcPr>
        <w:shd w:val="clear" w:color="auto" w:fill="E2E2E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81149A"/>
    <w:rPr>
      <w:rFonts w:eastAsia="Times New Roman"/>
      <w:color w:val="E25F1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8F54"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8F54"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8F54"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8F54" w:themeColor="accent6"/>
        </w:tcBorders>
        <w:shd w:val="clear" w:color="auto" w:fill="FFFFFF" w:themeFill="background1"/>
      </w:tcPr>
    </w:tblStylePr>
    <w:tblStylePr w:type="band1Vert">
      <w:tblPr/>
      <w:tcPr>
        <w:shd w:val="clear" w:color="auto" w:fill="FCE8DC" w:themeFill="accent6" w:themeFillTint="33"/>
      </w:tcPr>
    </w:tblStylePr>
    <w:tblStylePr w:type="band1Horz">
      <w:tblPr/>
      <w:tcPr>
        <w:shd w:val="clear" w:color="auto" w:fill="FCE8D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Tabel-Normal"/>
    <w:uiPriority w:val="61"/>
    <w:semiHidden/>
    <w:unhideWhenUsed/>
    <w:rsid w:val="0081149A"/>
    <w:rPr>
      <w:rFonts w:eastAsia="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81149A"/>
    <w:rPr>
      <w:rFonts w:eastAsia="Times New Roman"/>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tblBorders>
    </w:tblPr>
    <w:tblStylePr w:type="firstRow">
      <w:pPr>
        <w:spacing w:before="0" w:after="0" w:line="240" w:lineRule="auto"/>
      </w:pPr>
      <w:rPr>
        <w:b/>
        <w:bCs/>
        <w:color w:val="FFFFFF" w:themeColor="background1"/>
      </w:rPr>
      <w:tblPr/>
      <w:tcPr>
        <w:shd w:val="clear" w:color="auto" w:fill="C1476E" w:themeFill="accent1"/>
      </w:tcPr>
    </w:tblStylePr>
    <w:tblStylePr w:type="lastRow">
      <w:pPr>
        <w:spacing w:before="0" w:after="0" w:line="240" w:lineRule="auto"/>
      </w:pPr>
      <w:rPr>
        <w:b/>
        <w:bCs/>
      </w:rPr>
      <w:tblPr/>
      <w:tcPr>
        <w:tcBorders>
          <w:top w:val="double" w:sz="6" w:space="0" w:color="C1476E" w:themeColor="accent1"/>
          <w:left w:val="single" w:sz="8" w:space="0" w:color="C1476E" w:themeColor="accent1"/>
          <w:bottom w:val="single" w:sz="8" w:space="0" w:color="C1476E" w:themeColor="accent1"/>
          <w:right w:val="single" w:sz="8" w:space="0" w:color="C1476E" w:themeColor="accent1"/>
        </w:tcBorders>
      </w:tcPr>
    </w:tblStylePr>
    <w:tblStylePr w:type="firstCol">
      <w:rPr>
        <w:b/>
        <w:bCs/>
      </w:rPr>
    </w:tblStylePr>
    <w:tblStylePr w:type="lastCol">
      <w:rPr>
        <w:b/>
        <w:bCs/>
      </w:rPr>
    </w:tblStylePr>
    <w:tblStylePr w:type="band1Vert">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tcPr>
    </w:tblStylePr>
    <w:tblStylePr w:type="band1Horz">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tcPr>
    </w:tblStylePr>
  </w:style>
  <w:style w:type="table" w:styleId="Lysliste-fremhvningsfarve2">
    <w:name w:val="Light List Accent 2"/>
    <w:basedOn w:val="Tabel-Normal"/>
    <w:uiPriority w:val="61"/>
    <w:semiHidden/>
    <w:unhideWhenUsed/>
    <w:rsid w:val="0081149A"/>
    <w:rPr>
      <w:rFonts w:eastAsia="Times New Roman"/>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tblBorders>
    </w:tblPr>
    <w:tblStylePr w:type="firstRow">
      <w:pPr>
        <w:spacing w:before="0" w:after="0" w:line="240" w:lineRule="auto"/>
      </w:pPr>
      <w:rPr>
        <w:b/>
        <w:bCs/>
        <w:color w:val="FFFFFF" w:themeColor="background1"/>
      </w:rPr>
      <w:tblPr/>
      <w:tcPr>
        <w:shd w:val="clear" w:color="auto" w:fill="A6D1BF" w:themeFill="accent2"/>
      </w:tcPr>
    </w:tblStylePr>
    <w:tblStylePr w:type="lastRow">
      <w:pPr>
        <w:spacing w:before="0" w:after="0" w:line="240" w:lineRule="auto"/>
      </w:pPr>
      <w:rPr>
        <w:b/>
        <w:bCs/>
      </w:rPr>
      <w:tblPr/>
      <w:tcPr>
        <w:tcBorders>
          <w:top w:val="double" w:sz="6" w:space="0" w:color="A6D1BF" w:themeColor="accent2"/>
          <w:left w:val="single" w:sz="8" w:space="0" w:color="A6D1BF" w:themeColor="accent2"/>
          <w:bottom w:val="single" w:sz="8" w:space="0" w:color="A6D1BF" w:themeColor="accent2"/>
          <w:right w:val="single" w:sz="8" w:space="0" w:color="A6D1BF" w:themeColor="accent2"/>
        </w:tcBorders>
      </w:tcPr>
    </w:tblStylePr>
    <w:tblStylePr w:type="firstCol">
      <w:rPr>
        <w:b/>
        <w:bCs/>
      </w:rPr>
    </w:tblStylePr>
    <w:tblStylePr w:type="lastCol">
      <w:rPr>
        <w:b/>
        <w:bCs/>
      </w:rPr>
    </w:tblStylePr>
    <w:tblStylePr w:type="band1Vert">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tcPr>
    </w:tblStylePr>
    <w:tblStylePr w:type="band1Horz">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tcPr>
    </w:tblStylePr>
  </w:style>
  <w:style w:type="table" w:styleId="Lysliste-fremhvningsfarve3">
    <w:name w:val="Light List Accent 3"/>
    <w:basedOn w:val="Tabel-Normal"/>
    <w:uiPriority w:val="61"/>
    <w:semiHidden/>
    <w:unhideWhenUsed/>
    <w:rsid w:val="0081149A"/>
    <w:rPr>
      <w:rFonts w:eastAsia="Times New Roman"/>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tblBorders>
    </w:tblPr>
    <w:tblStylePr w:type="firstRow">
      <w:pPr>
        <w:spacing w:before="0" w:after="0" w:line="240" w:lineRule="auto"/>
      </w:pPr>
      <w:rPr>
        <w:b/>
        <w:bCs/>
        <w:color w:val="FFFFFF" w:themeColor="background1"/>
      </w:rPr>
      <w:tblPr/>
      <w:tcPr>
        <w:shd w:val="clear" w:color="auto" w:fill="54546E" w:themeFill="accent3"/>
      </w:tcPr>
    </w:tblStylePr>
    <w:tblStylePr w:type="lastRow">
      <w:pPr>
        <w:spacing w:before="0" w:after="0" w:line="240" w:lineRule="auto"/>
      </w:pPr>
      <w:rPr>
        <w:b/>
        <w:bCs/>
      </w:rPr>
      <w:tblPr/>
      <w:tcPr>
        <w:tcBorders>
          <w:top w:val="double" w:sz="6" w:space="0" w:color="54546E" w:themeColor="accent3"/>
          <w:left w:val="single" w:sz="8" w:space="0" w:color="54546E" w:themeColor="accent3"/>
          <w:bottom w:val="single" w:sz="8" w:space="0" w:color="54546E" w:themeColor="accent3"/>
          <w:right w:val="single" w:sz="8" w:space="0" w:color="54546E" w:themeColor="accent3"/>
        </w:tcBorders>
      </w:tcPr>
    </w:tblStylePr>
    <w:tblStylePr w:type="firstCol">
      <w:rPr>
        <w:b/>
        <w:bCs/>
      </w:rPr>
    </w:tblStylePr>
    <w:tblStylePr w:type="lastCol">
      <w:rPr>
        <w:b/>
        <w:bCs/>
      </w:rPr>
    </w:tblStylePr>
    <w:tblStylePr w:type="band1Vert">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tcPr>
    </w:tblStylePr>
    <w:tblStylePr w:type="band1Horz">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tcPr>
    </w:tblStylePr>
  </w:style>
  <w:style w:type="table" w:styleId="Lysliste-fremhvningsfarve4">
    <w:name w:val="Light List Accent 4"/>
    <w:basedOn w:val="Tabel-Normal"/>
    <w:uiPriority w:val="61"/>
    <w:semiHidden/>
    <w:unhideWhenUsed/>
    <w:rsid w:val="0081149A"/>
    <w:rPr>
      <w:rFonts w:eastAsia="Times New Roman"/>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tblBorders>
    </w:tblPr>
    <w:tblStylePr w:type="firstRow">
      <w:pPr>
        <w:spacing w:before="0" w:after="0" w:line="240" w:lineRule="auto"/>
      </w:pPr>
      <w:rPr>
        <w:b/>
        <w:bCs/>
        <w:color w:val="FFFFFF" w:themeColor="background1"/>
      </w:rPr>
      <w:tblPr/>
      <w:tcPr>
        <w:shd w:val="clear" w:color="auto" w:fill="FCE073" w:themeFill="accent4"/>
      </w:tcPr>
    </w:tblStylePr>
    <w:tblStylePr w:type="lastRow">
      <w:pPr>
        <w:spacing w:before="0" w:after="0" w:line="240" w:lineRule="auto"/>
      </w:pPr>
      <w:rPr>
        <w:b/>
        <w:bCs/>
      </w:rPr>
      <w:tblPr/>
      <w:tcPr>
        <w:tcBorders>
          <w:top w:val="double" w:sz="6" w:space="0" w:color="FCE073" w:themeColor="accent4"/>
          <w:left w:val="single" w:sz="8" w:space="0" w:color="FCE073" w:themeColor="accent4"/>
          <w:bottom w:val="single" w:sz="8" w:space="0" w:color="FCE073" w:themeColor="accent4"/>
          <w:right w:val="single" w:sz="8" w:space="0" w:color="FCE073" w:themeColor="accent4"/>
        </w:tcBorders>
      </w:tcPr>
    </w:tblStylePr>
    <w:tblStylePr w:type="firstCol">
      <w:rPr>
        <w:b/>
        <w:bCs/>
      </w:rPr>
    </w:tblStylePr>
    <w:tblStylePr w:type="lastCol">
      <w:rPr>
        <w:b/>
        <w:bCs/>
      </w:rPr>
    </w:tblStylePr>
    <w:tblStylePr w:type="band1Vert">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tcPr>
    </w:tblStylePr>
    <w:tblStylePr w:type="band1Horz">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tcPr>
    </w:tblStylePr>
  </w:style>
  <w:style w:type="table" w:styleId="Lysliste-fremhvningsfarve5">
    <w:name w:val="Light List Accent 5"/>
    <w:basedOn w:val="Tabel-Normal"/>
    <w:uiPriority w:val="61"/>
    <w:semiHidden/>
    <w:unhideWhenUsed/>
    <w:rsid w:val="0081149A"/>
    <w:rPr>
      <w:rFonts w:eastAsia="Times New Roman"/>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tblBorders>
    </w:tblPr>
    <w:tblStylePr w:type="firstRow">
      <w:pPr>
        <w:spacing w:before="0" w:after="0" w:line="240" w:lineRule="auto"/>
      </w:pPr>
      <w:rPr>
        <w:b/>
        <w:bCs/>
        <w:color w:val="FFFFFF" w:themeColor="background1"/>
      </w:rPr>
      <w:tblPr/>
      <w:tcPr>
        <w:shd w:val="clear" w:color="auto" w:fill="6F728C" w:themeFill="accent5"/>
      </w:tcPr>
    </w:tblStylePr>
    <w:tblStylePr w:type="lastRow">
      <w:pPr>
        <w:spacing w:before="0" w:after="0" w:line="240" w:lineRule="auto"/>
      </w:pPr>
      <w:rPr>
        <w:b/>
        <w:bCs/>
      </w:rPr>
      <w:tblPr/>
      <w:tcPr>
        <w:tcBorders>
          <w:top w:val="double" w:sz="6" w:space="0" w:color="6F728C" w:themeColor="accent5"/>
          <w:left w:val="single" w:sz="8" w:space="0" w:color="6F728C" w:themeColor="accent5"/>
          <w:bottom w:val="single" w:sz="8" w:space="0" w:color="6F728C" w:themeColor="accent5"/>
          <w:right w:val="single" w:sz="8" w:space="0" w:color="6F728C" w:themeColor="accent5"/>
        </w:tcBorders>
      </w:tcPr>
    </w:tblStylePr>
    <w:tblStylePr w:type="firstCol">
      <w:rPr>
        <w:b/>
        <w:bCs/>
      </w:rPr>
    </w:tblStylePr>
    <w:tblStylePr w:type="lastCol">
      <w:rPr>
        <w:b/>
        <w:bCs/>
      </w:rPr>
    </w:tblStylePr>
    <w:tblStylePr w:type="band1Vert">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tcPr>
    </w:tblStylePr>
    <w:tblStylePr w:type="band1Horz">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tcPr>
    </w:tblStylePr>
  </w:style>
  <w:style w:type="table" w:styleId="Lysliste-fremhvningsfarve6">
    <w:name w:val="Light List Accent 6"/>
    <w:basedOn w:val="Tabel-Normal"/>
    <w:uiPriority w:val="61"/>
    <w:semiHidden/>
    <w:unhideWhenUsed/>
    <w:rsid w:val="0081149A"/>
    <w:rPr>
      <w:rFonts w:eastAsia="Times New Roman"/>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tblBorders>
    </w:tblPr>
    <w:tblStylePr w:type="firstRow">
      <w:pPr>
        <w:spacing w:before="0" w:after="0" w:line="240" w:lineRule="auto"/>
      </w:pPr>
      <w:rPr>
        <w:b/>
        <w:bCs/>
        <w:color w:val="FFFFFF" w:themeColor="background1"/>
      </w:rPr>
      <w:tblPr/>
      <w:tcPr>
        <w:shd w:val="clear" w:color="auto" w:fill="F28F54" w:themeFill="accent6"/>
      </w:tcPr>
    </w:tblStylePr>
    <w:tblStylePr w:type="lastRow">
      <w:pPr>
        <w:spacing w:before="0" w:after="0" w:line="240" w:lineRule="auto"/>
      </w:pPr>
      <w:rPr>
        <w:b/>
        <w:bCs/>
      </w:rPr>
      <w:tblPr/>
      <w:tcPr>
        <w:tcBorders>
          <w:top w:val="double" w:sz="6" w:space="0" w:color="F28F54" w:themeColor="accent6"/>
          <w:left w:val="single" w:sz="8" w:space="0" w:color="F28F54" w:themeColor="accent6"/>
          <w:bottom w:val="single" w:sz="8" w:space="0" w:color="F28F54" w:themeColor="accent6"/>
          <w:right w:val="single" w:sz="8" w:space="0" w:color="F28F54" w:themeColor="accent6"/>
        </w:tcBorders>
      </w:tcPr>
    </w:tblStylePr>
    <w:tblStylePr w:type="firstCol">
      <w:rPr>
        <w:b/>
        <w:bCs/>
      </w:rPr>
    </w:tblStylePr>
    <w:tblStylePr w:type="lastCol">
      <w:rPr>
        <w:b/>
        <w:bCs/>
      </w:rPr>
    </w:tblStylePr>
    <w:tblStylePr w:type="band1Vert">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tcPr>
    </w:tblStylePr>
    <w:tblStylePr w:type="band1Horz">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tcPr>
    </w:tblStylePr>
  </w:style>
  <w:style w:type="table" w:styleId="Lysskygge">
    <w:name w:val="Light Shading"/>
    <w:basedOn w:val="Tabel-Normal"/>
    <w:uiPriority w:val="60"/>
    <w:semiHidden/>
    <w:unhideWhenUsed/>
    <w:rsid w:val="0081149A"/>
    <w:rPr>
      <w:rFonts w:eastAsia="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81149A"/>
    <w:rPr>
      <w:rFonts w:eastAsia="Times New Roman"/>
      <w:color w:val="933251" w:themeColor="accent1" w:themeShade="BF"/>
    </w:rPr>
    <w:tblPr>
      <w:tblStyleRowBandSize w:val="1"/>
      <w:tblStyleColBandSize w:val="1"/>
      <w:tblBorders>
        <w:top w:val="single" w:sz="8" w:space="0" w:color="C1476E" w:themeColor="accent1"/>
        <w:bottom w:val="single" w:sz="8" w:space="0" w:color="C1476E" w:themeColor="accent1"/>
      </w:tblBorders>
    </w:tblPr>
    <w:tblStylePr w:type="firstRow">
      <w:pPr>
        <w:spacing w:before="0" w:after="0" w:line="240" w:lineRule="auto"/>
      </w:pPr>
      <w:rPr>
        <w:b/>
        <w:bCs/>
      </w:rPr>
      <w:tblPr/>
      <w:tcPr>
        <w:tcBorders>
          <w:top w:val="single" w:sz="8" w:space="0" w:color="C1476E" w:themeColor="accent1"/>
          <w:left w:val="nil"/>
          <w:bottom w:val="single" w:sz="8" w:space="0" w:color="C1476E" w:themeColor="accent1"/>
          <w:right w:val="nil"/>
          <w:insideH w:val="nil"/>
          <w:insideV w:val="nil"/>
        </w:tcBorders>
      </w:tcPr>
    </w:tblStylePr>
    <w:tblStylePr w:type="lastRow">
      <w:pPr>
        <w:spacing w:before="0" w:after="0" w:line="240" w:lineRule="auto"/>
      </w:pPr>
      <w:rPr>
        <w:b/>
        <w:bCs/>
      </w:rPr>
      <w:tblPr/>
      <w:tcPr>
        <w:tcBorders>
          <w:top w:val="single" w:sz="8" w:space="0" w:color="C1476E" w:themeColor="accent1"/>
          <w:left w:val="nil"/>
          <w:bottom w:val="single" w:sz="8" w:space="0" w:color="C1476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1DA" w:themeFill="accent1" w:themeFillTint="3F"/>
      </w:tcPr>
    </w:tblStylePr>
    <w:tblStylePr w:type="band1Horz">
      <w:tblPr/>
      <w:tcPr>
        <w:tcBorders>
          <w:left w:val="nil"/>
          <w:right w:val="nil"/>
          <w:insideH w:val="nil"/>
          <w:insideV w:val="nil"/>
        </w:tcBorders>
        <w:shd w:val="clear" w:color="auto" w:fill="EFD1DA" w:themeFill="accent1" w:themeFillTint="3F"/>
      </w:tcPr>
    </w:tblStylePr>
  </w:style>
  <w:style w:type="table" w:styleId="Lysskygge-fremhvningsfarve2">
    <w:name w:val="Light Shading Accent 2"/>
    <w:basedOn w:val="Tabel-Normal"/>
    <w:uiPriority w:val="60"/>
    <w:semiHidden/>
    <w:unhideWhenUsed/>
    <w:rsid w:val="0081149A"/>
    <w:rPr>
      <w:rFonts w:eastAsia="Times New Roman"/>
      <w:color w:val="67B092" w:themeColor="accent2" w:themeShade="BF"/>
    </w:rPr>
    <w:tblPr>
      <w:tblStyleRowBandSize w:val="1"/>
      <w:tblStyleColBandSize w:val="1"/>
      <w:tblBorders>
        <w:top w:val="single" w:sz="8" w:space="0" w:color="A6D1BF" w:themeColor="accent2"/>
        <w:bottom w:val="single" w:sz="8" w:space="0" w:color="A6D1BF" w:themeColor="accent2"/>
      </w:tblBorders>
    </w:tblPr>
    <w:tblStylePr w:type="firstRow">
      <w:pPr>
        <w:spacing w:before="0" w:after="0" w:line="240" w:lineRule="auto"/>
      </w:pPr>
      <w:rPr>
        <w:b/>
        <w:bCs/>
      </w:rPr>
      <w:tblPr/>
      <w:tcPr>
        <w:tcBorders>
          <w:top w:val="single" w:sz="8" w:space="0" w:color="A6D1BF" w:themeColor="accent2"/>
          <w:left w:val="nil"/>
          <w:bottom w:val="single" w:sz="8" w:space="0" w:color="A6D1BF" w:themeColor="accent2"/>
          <w:right w:val="nil"/>
          <w:insideH w:val="nil"/>
          <w:insideV w:val="nil"/>
        </w:tcBorders>
      </w:tcPr>
    </w:tblStylePr>
    <w:tblStylePr w:type="lastRow">
      <w:pPr>
        <w:spacing w:before="0" w:after="0" w:line="240" w:lineRule="auto"/>
      </w:pPr>
      <w:rPr>
        <w:b/>
        <w:bCs/>
      </w:rPr>
      <w:tblPr/>
      <w:tcPr>
        <w:tcBorders>
          <w:top w:val="single" w:sz="8" w:space="0" w:color="A6D1BF" w:themeColor="accent2"/>
          <w:left w:val="nil"/>
          <w:bottom w:val="single" w:sz="8" w:space="0" w:color="A6D1B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F3EF" w:themeFill="accent2" w:themeFillTint="3F"/>
      </w:tcPr>
    </w:tblStylePr>
    <w:tblStylePr w:type="band1Horz">
      <w:tblPr/>
      <w:tcPr>
        <w:tcBorders>
          <w:left w:val="nil"/>
          <w:right w:val="nil"/>
          <w:insideH w:val="nil"/>
          <w:insideV w:val="nil"/>
        </w:tcBorders>
        <w:shd w:val="clear" w:color="auto" w:fill="E8F3EF" w:themeFill="accent2" w:themeFillTint="3F"/>
      </w:tcPr>
    </w:tblStylePr>
  </w:style>
  <w:style w:type="table" w:styleId="Lysskygge-fremhvningsfarve3">
    <w:name w:val="Light Shading Accent 3"/>
    <w:basedOn w:val="Tabel-Normal"/>
    <w:uiPriority w:val="60"/>
    <w:semiHidden/>
    <w:unhideWhenUsed/>
    <w:rsid w:val="0081149A"/>
    <w:rPr>
      <w:rFonts w:eastAsia="Times New Roman"/>
      <w:color w:val="3E3E52" w:themeColor="accent3" w:themeShade="BF"/>
    </w:rPr>
    <w:tblPr>
      <w:tblStyleRowBandSize w:val="1"/>
      <w:tblStyleColBandSize w:val="1"/>
      <w:tblBorders>
        <w:top w:val="single" w:sz="8" w:space="0" w:color="54546E" w:themeColor="accent3"/>
        <w:bottom w:val="single" w:sz="8" w:space="0" w:color="54546E" w:themeColor="accent3"/>
      </w:tblBorders>
    </w:tblPr>
    <w:tblStylePr w:type="firstRow">
      <w:pPr>
        <w:spacing w:before="0" w:after="0" w:line="240" w:lineRule="auto"/>
      </w:pPr>
      <w:rPr>
        <w:b/>
        <w:bCs/>
      </w:rPr>
      <w:tblPr/>
      <w:tcPr>
        <w:tcBorders>
          <w:top w:val="single" w:sz="8" w:space="0" w:color="54546E" w:themeColor="accent3"/>
          <w:left w:val="nil"/>
          <w:bottom w:val="single" w:sz="8" w:space="0" w:color="54546E" w:themeColor="accent3"/>
          <w:right w:val="nil"/>
          <w:insideH w:val="nil"/>
          <w:insideV w:val="nil"/>
        </w:tcBorders>
      </w:tcPr>
    </w:tblStylePr>
    <w:tblStylePr w:type="lastRow">
      <w:pPr>
        <w:spacing w:before="0" w:after="0" w:line="240" w:lineRule="auto"/>
      </w:pPr>
      <w:rPr>
        <w:b/>
        <w:bCs/>
      </w:rPr>
      <w:tblPr/>
      <w:tcPr>
        <w:tcBorders>
          <w:top w:val="single" w:sz="8" w:space="0" w:color="54546E" w:themeColor="accent3"/>
          <w:left w:val="nil"/>
          <w:bottom w:val="single" w:sz="8" w:space="0" w:color="54546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D2DD" w:themeFill="accent3" w:themeFillTint="3F"/>
      </w:tcPr>
    </w:tblStylePr>
    <w:tblStylePr w:type="band1Horz">
      <w:tblPr/>
      <w:tcPr>
        <w:tcBorders>
          <w:left w:val="nil"/>
          <w:right w:val="nil"/>
          <w:insideH w:val="nil"/>
          <w:insideV w:val="nil"/>
        </w:tcBorders>
        <w:shd w:val="clear" w:color="auto" w:fill="D2D2DD" w:themeFill="accent3" w:themeFillTint="3F"/>
      </w:tcPr>
    </w:tblStylePr>
  </w:style>
  <w:style w:type="table" w:styleId="Lysskygge-fremhvningsfarve4">
    <w:name w:val="Light Shading Accent 4"/>
    <w:basedOn w:val="Tabel-Normal"/>
    <w:uiPriority w:val="60"/>
    <w:semiHidden/>
    <w:unhideWhenUsed/>
    <w:rsid w:val="0081149A"/>
    <w:rPr>
      <w:rFonts w:eastAsia="Times New Roman"/>
      <w:color w:val="FACB18" w:themeColor="accent4" w:themeShade="BF"/>
    </w:rPr>
    <w:tblPr>
      <w:tblStyleRowBandSize w:val="1"/>
      <w:tblStyleColBandSize w:val="1"/>
      <w:tblBorders>
        <w:top w:val="single" w:sz="8" w:space="0" w:color="FCE073" w:themeColor="accent4"/>
        <w:bottom w:val="single" w:sz="8" w:space="0" w:color="FCE073" w:themeColor="accent4"/>
      </w:tblBorders>
    </w:tblPr>
    <w:tblStylePr w:type="firstRow">
      <w:pPr>
        <w:spacing w:before="0" w:after="0" w:line="240" w:lineRule="auto"/>
      </w:pPr>
      <w:rPr>
        <w:b/>
        <w:bCs/>
      </w:rPr>
      <w:tblPr/>
      <w:tcPr>
        <w:tcBorders>
          <w:top w:val="single" w:sz="8" w:space="0" w:color="FCE073" w:themeColor="accent4"/>
          <w:left w:val="nil"/>
          <w:bottom w:val="single" w:sz="8" w:space="0" w:color="FCE073" w:themeColor="accent4"/>
          <w:right w:val="nil"/>
          <w:insideH w:val="nil"/>
          <w:insideV w:val="nil"/>
        </w:tcBorders>
      </w:tcPr>
    </w:tblStylePr>
    <w:tblStylePr w:type="lastRow">
      <w:pPr>
        <w:spacing w:before="0" w:after="0" w:line="240" w:lineRule="auto"/>
      </w:pPr>
      <w:rPr>
        <w:b/>
        <w:bCs/>
      </w:rPr>
      <w:tblPr/>
      <w:tcPr>
        <w:tcBorders>
          <w:top w:val="single" w:sz="8" w:space="0" w:color="FCE073" w:themeColor="accent4"/>
          <w:left w:val="nil"/>
          <w:bottom w:val="single" w:sz="8" w:space="0" w:color="FCE07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7DC" w:themeFill="accent4" w:themeFillTint="3F"/>
      </w:tcPr>
    </w:tblStylePr>
    <w:tblStylePr w:type="band1Horz">
      <w:tblPr/>
      <w:tcPr>
        <w:tcBorders>
          <w:left w:val="nil"/>
          <w:right w:val="nil"/>
          <w:insideH w:val="nil"/>
          <w:insideV w:val="nil"/>
        </w:tcBorders>
        <w:shd w:val="clear" w:color="auto" w:fill="FEF7DC" w:themeFill="accent4" w:themeFillTint="3F"/>
      </w:tcPr>
    </w:tblStylePr>
  </w:style>
  <w:style w:type="table" w:styleId="Lysskygge-fremhvningsfarve5">
    <w:name w:val="Light Shading Accent 5"/>
    <w:basedOn w:val="Tabel-Normal"/>
    <w:uiPriority w:val="60"/>
    <w:semiHidden/>
    <w:unhideWhenUsed/>
    <w:rsid w:val="0081149A"/>
    <w:rPr>
      <w:rFonts w:eastAsia="Times New Roman"/>
      <w:color w:val="535568" w:themeColor="accent5" w:themeShade="BF"/>
    </w:rPr>
    <w:tblPr>
      <w:tblStyleRowBandSize w:val="1"/>
      <w:tblStyleColBandSize w:val="1"/>
      <w:tblBorders>
        <w:top w:val="single" w:sz="8" w:space="0" w:color="6F728C" w:themeColor="accent5"/>
        <w:bottom w:val="single" w:sz="8" w:space="0" w:color="6F728C" w:themeColor="accent5"/>
      </w:tblBorders>
    </w:tblPr>
    <w:tblStylePr w:type="firstRow">
      <w:pPr>
        <w:spacing w:before="0" w:after="0" w:line="240" w:lineRule="auto"/>
      </w:pPr>
      <w:rPr>
        <w:b/>
        <w:bCs/>
      </w:rPr>
      <w:tblPr/>
      <w:tcPr>
        <w:tcBorders>
          <w:top w:val="single" w:sz="8" w:space="0" w:color="6F728C" w:themeColor="accent5"/>
          <w:left w:val="nil"/>
          <w:bottom w:val="single" w:sz="8" w:space="0" w:color="6F728C" w:themeColor="accent5"/>
          <w:right w:val="nil"/>
          <w:insideH w:val="nil"/>
          <w:insideV w:val="nil"/>
        </w:tcBorders>
      </w:tcPr>
    </w:tblStylePr>
    <w:tblStylePr w:type="lastRow">
      <w:pPr>
        <w:spacing w:before="0" w:after="0" w:line="240" w:lineRule="auto"/>
      </w:pPr>
      <w:rPr>
        <w:b/>
        <w:bCs/>
      </w:rPr>
      <w:tblPr/>
      <w:tcPr>
        <w:tcBorders>
          <w:top w:val="single" w:sz="8" w:space="0" w:color="6F728C" w:themeColor="accent5"/>
          <w:left w:val="nil"/>
          <w:bottom w:val="single" w:sz="8" w:space="0" w:color="6F728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DBE2" w:themeFill="accent5" w:themeFillTint="3F"/>
      </w:tcPr>
    </w:tblStylePr>
    <w:tblStylePr w:type="band1Horz">
      <w:tblPr/>
      <w:tcPr>
        <w:tcBorders>
          <w:left w:val="nil"/>
          <w:right w:val="nil"/>
          <w:insideH w:val="nil"/>
          <w:insideV w:val="nil"/>
        </w:tcBorders>
        <w:shd w:val="clear" w:color="auto" w:fill="DBDBE2" w:themeFill="accent5" w:themeFillTint="3F"/>
      </w:tcPr>
    </w:tblStylePr>
  </w:style>
  <w:style w:type="table" w:styleId="Lysskygge-fremhvningsfarve6">
    <w:name w:val="Light Shading Accent 6"/>
    <w:basedOn w:val="Tabel-Normal"/>
    <w:uiPriority w:val="60"/>
    <w:semiHidden/>
    <w:unhideWhenUsed/>
    <w:rsid w:val="0081149A"/>
    <w:rPr>
      <w:rFonts w:eastAsia="Times New Roman"/>
      <w:color w:val="E25F11" w:themeColor="accent6" w:themeShade="BF"/>
    </w:rPr>
    <w:tblPr>
      <w:tblStyleRowBandSize w:val="1"/>
      <w:tblStyleColBandSize w:val="1"/>
      <w:tblBorders>
        <w:top w:val="single" w:sz="8" w:space="0" w:color="F28F54" w:themeColor="accent6"/>
        <w:bottom w:val="single" w:sz="8" w:space="0" w:color="F28F54" w:themeColor="accent6"/>
      </w:tblBorders>
    </w:tblPr>
    <w:tblStylePr w:type="firstRow">
      <w:pPr>
        <w:spacing w:before="0" w:after="0" w:line="240" w:lineRule="auto"/>
      </w:pPr>
      <w:rPr>
        <w:b/>
        <w:bCs/>
      </w:rPr>
      <w:tblPr/>
      <w:tcPr>
        <w:tcBorders>
          <w:top w:val="single" w:sz="8" w:space="0" w:color="F28F54" w:themeColor="accent6"/>
          <w:left w:val="nil"/>
          <w:bottom w:val="single" w:sz="8" w:space="0" w:color="F28F54" w:themeColor="accent6"/>
          <w:right w:val="nil"/>
          <w:insideH w:val="nil"/>
          <w:insideV w:val="nil"/>
        </w:tcBorders>
      </w:tcPr>
    </w:tblStylePr>
    <w:tblStylePr w:type="lastRow">
      <w:pPr>
        <w:spacing w:before="0" w:after="0" w:line="240" w:lineRule="auto"/>
      </w:pPr>
      <w:rPr>
        <w:b/>
        <w:bCs/>
      </w:rPr>
      <w:tblPr/>
      <w:tcPr>
        <w:tcBorders>
          <w:top w:val="single" w:sz="8" w:space="0" w:color="F28F54" w:themeColor="accent6"/>
          <w:left w:val="nil"/>
          <w:bottom w:val="single" w:sz="8" w:space="0" w:color="F28F5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3D4" w:themeFill="accent6" w:themeFillTint="3F"/>
      </w:tcPr>
    </w:tblStylePr>
    <w:tblStylePr w:type="band1Horz">
      <w:tblPr/>
      <w:tcPr>
        <w:tcBorders>
          <w:left w:val="nil"/>
          <w:right w:val="nil"/>
          <w:insideH w:val="nil"/>
          <w:insideV w:val="nil"/>
        </w:tcBorders>
        <w:shd w:val="clear" w:color="auto" w:fill="FBE3D4" w:themeFill="accent6" w:themeFillTint="3F"/>
      </w:tcPr>
    </w:tblStylePr>
  </w:style>
  <w:style w:type="table" w:styleId="Lystgitter">
    <w:name w:val="Light Grid"/>
    <w:basedOn w:val="Tabel-Normal"/>
    <w:uiPriority w:val="62"/>
    <w:semiHidden/>
    <w:unhideWhenUsed/>
    <w:rsid w:val="0081149A"/>
    <w:rPr>
      <w:rFonts w:eastAsia="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81149A"/>
    <w:rPr>
      <w:rFonts w:eastAsia="Times New Roman"/>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insideH w:val="single" w:sz="8" w:space="0" w:color="C1476E" w:themeColor="accent1"/>
        <w:insideV w:val="single" w:sz="8" w:space="0" w:color="C1476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1476E" w:themeColor="accent1"/>
          <w:left w:val="single" w:sz="8" w:space="0" w:color="C1476E" w:themeColor="accent1"/>
          <w:bottom w:val="single" w:sz="18" w:space="0" w:color="C1476E" w:themeColor="accent1"/>
          <w:right w:val="single" w:sz="8" w:space="0" w:color="C1476E" w:themeColor="accent1"/>
          <w:insideH w:val="nil"/>
          <w:insideV w:val="single" w:sz="8" w:space="0" w:color="C1476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1476E" w:themeColor="accent1"/>
          <w:left w:val="single" w:sz="8" w:space="0" w:color="C1476E" w:themeColor="accent1"/>
          <w:bottom w:val="single" w:sz="8" w:space="0" w:color="C1476E" w:themeColor="accent1"/>
          <w:right w:val="single" w:sz="8" w:space="0" w:color="C1476E" w:themeColor="accent1"/>
          <w:insideH w:val="nil"/>
          <w:insideV w:val="single" w:sz="8" w:space="0" w:color="C1476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tcPr>
    </w:tblStylePr>
    <w:tblStylePr w:type="band1Vert">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shd w:val="clear" w:color="auto" w:fill="EFD1DA" w:themeFill="accent1" w:themeFillTint="3F"/>
      </w:tcPr>
    </w:tblStylePr>
    <w:tblStylePr w:type="band1Horz">
      <w:tblPr/>
      <w:tcPr>
        <w:tcBorders>
          <w:top w:val="single" w:sz="8" w:space="0" w:color="C1476E" w:themeColor="accent1"/>
          <w:left w:val="single" w:sz="8" w:space="0" w:color="C1476E" w:themeColor="accent1"/>
          <w:bottom w:val="single" w:sz="8" w:space="0" w:color="C1476E" w:themeColor="accent1"/>
          <w:right w:val="single" w:sz="8" w:space="0" w:color="C1476E" w:themeColor="accent1"/>
          <w:insideV w:val="single" w:sz="8" w:space="0" w:color="C1476E" w:themeColor="accent1"/>
        </w:tcBorders>
        <w:shd w:val="clear" w:color="auto" w:fill="EFD1DA" w:themeFill="accent1" w:themeFillTint="3F"/>
      </w:tcPr>
    </w:tblStylePr>
    <w:tblStylePr w:type="band2Horz">
      <w:tblPr/>
      <w:tcPr>
        <w:tcBorders>
          <w:top w:val="single" w:sz="8" w:space="0" w:color="C1476E" w:themeColor="accent1"/>
          <w:left w:val="single" w:sz="8" w:space="0" w:color="C1476E" w:themeColor="accent1"/>
          <w:bottom w:val="single" w:sz="8" w:space="0" w:color="C1476E" w:themeColor="accent1"/>
          <w:right w:val="single" w:sz="8" w:space="0" w:color="C1476E" w:themeColor="accent1"/>
          <w:insideV w:val="single" w:sz="8" w:space="0" w:color="C1476E" w:themeColor="accent1"/>
        </w:tcBorders>
      </w:tcPr>
    </w:tblStylePr>
  </w:style>
  <w:style w:type="table" w:styleId="Lystgitter-fremhvningsfarve2">
    <w:name w:val="Light Grid Accent 2"/>
    <w:basedOn w:val="Tabel-Normal"/>
    <w:uiPriority w:val="62"/>
    <w:semiHidden/>
    <w:unhideWhenUsed/>
    <w:rsid w:val="0081149A"/>
    <w:rPr>
      <w:rFonts w:eastAsia="Times New Roman"/>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insideH w:val="single" w:sz="8" w:space="0" w:color="A6D1BF" w:themeColor="accent2"/>
        <w:insideV w:val="single" w:sz="8" w:space="0" w:color="A6D1B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6D1BF" w:themeColor="accent2"/>
          <w:left w:val="single" w:sz="8" w:space="0" w:color="A6D1BF" w:themeColor="accent2"/>
          <w:bottom w:val="single" w:sz="18" w:space="0" w:color="A6D1BF" w:themeColor="accent2"/>
          <w:right w:val="single" w:sz="8" w:space="0" w:color="A6D1BF" w:themeColor="accent2"/>
          <w:insideH w:val="nil"/>
          <w:insideV w:val="single" w:sz="8" w:space="0" w:color="A6D1B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6D1BF" w:themeColor="accent2"/>
          <w:left w:val="single" w:sz="8" w:space="0" w:color="A6D1BF" w:themeColor="accent2"/>
          <w:bottom w:val="single" w:sz="8" w:space="0" w:color="A6D1BF" w:themeColor="accent2"/>
          <w:right w:val="single" w:sz="8" w:space="0" w:color="A6D1BF" w:themeColor="accent2"/>
          <w:insideH w:val="nil"/>
          <w:insideV w:val="single" w:sz="8" w:space="0" w:color="A6D1B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tcPr>
    </w:tblStylePr>
    <w:tblStylePr w:type="band1Vert">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shd w:val="clear" w:color="auto" w:fill="E8F3EF" w:themeFill="accent2" w:themeFillTint="3F"/>
      </w:tcPr>
    </w:tblStylePr>
    <w:tblStylePr w:type="band1Horz">
      <w:tblPr/>
      <w:tcPr>
        <w:tcBorders>
          <w:top w:val="single" w:sz="8" w:space="0" w:color="A6D1BF" w:themeColor="accent2"/>
          <w:left w:val="single" w:sz="8" w:space="0" w:color="A6D1BF" w:themeColor="accent2"/>
          <w:bottom w:val="single" w:sz="8" w:space="0" w:color="A6D1BF" w:themeColor="accent2"/>
          <w:right w:val="single" w:sz="8" w:space="0" w:color="A6D1BF" w:themeColor="accent2"/>
          <w:insideV w:val="single" w:sz="8" w:space="0" w:color="A6D1BF" w:themeColor="accent2"/>
        </w:tcBorders>
        <w:shd w:val="clear" w:color="auto" w:fill="E8F3EF" w:themeFill="accent2" w:themeFillTint="3F"/>
      </w:tcPr>
    </w:tblStylePr>
    <w:tblStylePr w:type="band2Horz">
      <w:tblPr/>
      <w:tcPr>
        <w:tcBorders>
          <w:top w:val="single" w:sz="8" w:space="0" w:color="A6D1BF" w:themeColor="accent2"/>
          <w:left w:val="single" w:sz="8" w:space="0" w:color="A6D1BF" w:themeColor="accent2"/>
          <w:bottom w:val="single" w:sz="8" w:space="0" w:color="A6D1BF" w:themeColor="accent2"/>
          <w:right w:val="single" w:sz="8" w:space="0" w:color="A6D1BF" w:themeColor="accent2"/>
          <w:insideV w:val="single" w:sz="8" w:space="0" w:color="A6D1BF" w:themeColor="accent2"/>
        </w:tcBorders>
      </w:tcPr>
    </w:tblStylePr>
  </w:style>
  <w:style w:type="table" w:styleId="Lystgitter-fremhvningsfarve3">
    <w:name w:val="Light Grid Accent 3"/>
    <w:basedOn w:val="Tabel-Normal"/>
    <w:uiPriority w:val="62"/>
    <w:semiHidden/>
    <w:unhideWhenUsed/>
    <w:rsid w:val="0081149A"/>
    <w:rPr>
      <w:rFonts w:eastAsia="Times New Roman"/>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insideH w:val="single" w:sz="8" w:space="0" w:color="54546E" w:themeColor="accent3"/>
        <w:insideV w:val="single" w:sz="8" w:space="0" w:color="54546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4546E" w:themeColor="accent3"/>
          <w:left w:val="single" w:sz="8" w:space="0" w:color="54546E" w:themeColor="accent3"/>
          <w:bottom w:val="single" w:sz="18" w:space="0" w:color="54546E" w:themeColor="accent3"/>
          <w:right w:val="single" w:sz="8" w:space="0" w:color="54546E" w:themeColor="accent3"/>
          <w:insideH w:val="nil"/>
          <w:insideV w:val="single" w:sz="8" w:space="0" w:color="54546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4546E" w:themeColor="accent3"/>
          <w:left w:val="single" w:sz="8" w:space="0" w:color="54546E" w:themeColor="accent3"/>
          <w:bottom w:val="single" w:sz="8" w:space="0" w:color="54546E" w:themeColor="accent3"/>
          <w:right w:val="single" w:sz="8" w:space="0" w:color="54546E" w:themeColor="accent3"/>
          <w:insideH w:val="nil"/>
          <w:insideV w:val="single" w:sz="8" w:space="0" w:color="54546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tcPr>
    </w:tblStylePr>
    <w:tblStylePr w:type="band1Vert">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shd w:val="clear" w:color="auto" w:fill="D2D2DD" w:themeFill="accent3" w:themeFillTint="3F"/>
      </w:tcPr>
    </w:tblStylePr>
    <w:tblStylePr w:type="band1Horz">
      <w:tblPr/>
      <w:tcPr>
        <w:tcBorders>
          <w:top w:val="single" w:sz="8" w:space="0" w:color="54546E" w:themeColor="accent3"/>
          <w:left w:val="single" w:sz="8" w:space="0" w:color="54546E" w:themeColor="accent3"/>
          <w:bottom w:val="single" w:sz="8" w:space="0" w:color="54546E" w:themeColor="accent3"/>
          <w:right w:val="single" w:sz="8" w:space="0" w:color="54546E" w:themeColor="accent3"/>
          <w:insideV w:val="single" w:sz="8" w:space="0" w:color="54546E" w:themeColor="accent3"/>
        </w:tcBorders>
        <w:shd w:val="clear" w:color="auto" w:fill="D2D2DD" w:themeFill="accent3" w:themeFillTint="3F"/>
      </w:tcPr>
    </w:tblStylePr>
    <w:tblStylePr w:type="band2Horz">
      <w:tblPr/>
      <w:tcPr>
        <w:tcBorders>
          <w:top w:val="single" w:sz="8" w:space="0" w:color="54546E" w:themeColor="accent3"/>
          <w:left w:val="single" w:sz="8" w:space="0" w:color="54546E" w:themeColor="accent3"/>
          <w:bottom w:val="single" w:sz="8" w:space="0" w:color="54546E" w:themeColor="accent3"/>
          <w:right w:val="single" w:sz="8" w:space="0" w:color="54546E" w:themeColor="accent3"/>
          <w:insideV w:val="single" w:sz="8" w:space="0" w:color="54546E" w:themeColor="accent3"/>
        </w:tcBorders>
      </w:tcPr>
    </w:tblStylePr>
  </w:style>
  <w:style w:type="table" w:styleId="Lystgitter-fremhvningsfarve4">
    <w:name w:val="Light Grid Accent 4"/>
    <w:basedOn w:val="Tabel-Normal"/>
    <w:uiPriority w:val="62"/>
    <w:semiHidden/>
    <w:unhideWhenUsed/>
    <w:rsid w:val="0081149A"/>
    <w:rPr>
      <w:rFonts w:eastAsia="Times New Roman"/>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insideH w:val="single" w:sz="8" w:space="0" w:color="FCE073" w:themeColor="accent4"/>
        <w:insideV w:val="single" w:sz="8" w:space="0" w:color="FCE07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CE073" w:themeColor="accent4"/>
          <w:left w:val="single" w:sz="8" w:space="0" w:color="FCE073" w:themeColor="accent4"/>
          <w:bottom w:val="single" w:sz="18" w:space="0" w:color="FCE073" w:themeColor="accent4"/>
          <w:right w:val="single" w:sz="8" w:space="0" w:color="FCE073" w:themeColor="accent4"/>
          <w:insideH w:val="nil"/>
          <w:insideV w:val="single" w:sz="8" w:space="0" w:color="FCE07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CE073" w:themeColor="accent4"/>
          <w:left w:val="single" w:sz="8" w:space="0" w:color="FCE073" w:themeColor="accent4"/>
          <w:bottom w:val="single" w:sz="8" w:space="0" w:color="FCE073" w:themeColor="accent4"/>
          <w:right w:val="single" w:sz="8" w:space="0" w:color="FCE073" w:themeColor="accent4"/>
          <w:insideH w:val="nil"/>
          <w:insideV w:val="single" w:sz="8" w:space="0" w:color="FCE07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tcPr>
    </w:tblStylePr>
    <w:tblStylePr w:type="band1Vert">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shd w:val="clear" w:color="auto" w:fill="FEF7DC" w:themeFill="accent4" w:themeFillTint="3F"/>
      </w:tcPr>
    </w:tblStylePr>
    <w:tblStylePr w:type="band1Horz">
      <w:tblPr/>
      <w:tcPr>
        <w:tcBorders>
          <w:top w:val="single" w:sz="8" w:space="0" w:color="FCE073" w:themeColor="accent4"/>
          <w:left w:val="single" w:sz="8" w:space="0" w:color="FCE073" w:themeColor="accent4"/>
          <w:bottom w:val="single" w:sz="8" w:space="0" w:color="FCE073" w:themeColor="accent4"/>
          <w:right w:val="single" w:sz="8" w:space="0" w:color="FCE073" w:themeColor="accent4"/>
          <w:insideV w:val="single" w:sz="8" w:space="0" w:color="FCE073" w:themeColor="accent4"/>
        </w:tcBorders>
        <w:shd w:val="clear" w:color="auto" w:fill="FEF7DC" w:themeFill="accent4" w:themeFillTint="3F"/>
      </w:tcPr>
    </w:tblStylePr>
    <w:tblStylePr w:type="band2Horz">
      <w:tblPr/>
      <w:tcPr>
        <w:tcBorders>
          <w:top w:val="single" w:sz="8" w:space="0" w:color="FCE073" w:themeColor="accent4"/>
          <w:left w:val="single" w:sz="8" w:space="0" w:color="FCE073" w:themeColor="accent4"/>
          <w:bottom w:val="single" w:sz="8" w:space="0" w:color="FCE073" w:themeColor="accent4"/>
          <w:right w:val="single" w:sz="8" w:space="0" w:color="FCE073" w:themeColor="accent4"/>
          <w:insideV w:val="single" w:sz="8" w:space="0" w:color="FCE073" w:themeColor="accent4"/>
        </w:tcBorders>
      </w:tcPr>
    </w:tblStylePr>
  </w:style>
  <w:style w:type="table" w:styleId="Lystgitter-fremhvningsfarve5">
    <w:name w:val="Light Grid Accent 5"/>
    <w:basedOn w:val="Tabel-Normal"/>
    <w:uiPriority w:val="62"/>
    <w:semiHidden/>
    <w:unhideWhenUsed/>
    <w:rsid w:val="0081149A"/>
    <w:rPr>
      <w:rFonts w:eastAsia="Times New Roman"/>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insideH w:val="single" w:sz="8" w:space="0" w:color="6F728C" w:themeColor="accent5"/>
        <w:insideV w:val="single" w:sz="8" w:space="0" w:color="6F728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728C" w:themeColor="accent5"/>
          <w:left w:val="single" w:sz="8" w:space="0" w:color="6F728C" w:themeColor="accent5"/>
          <w:bottom w:val="single" w:sz="18" w:space="0" w:color="6F728C" w:themeColor="accent5"/>
          <w:right w:val="single" w:sz="8" w:space="0" w:color="6F728C" w:themeColor="accent5"/>
          <w:insideH w:val="nil"/>
          <w:insideV w:val="single" w:sz="8" w:space="0" w:color="6F728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728C" w:themeColor="accent5"/>
          <w:left w:val="single" w:sz="8" w:space="0" w:color="6F728C" w:themeColor="accent5"/>
          <w:bottom w:val="single" w:sz="8" w:space="0" w:color="6F728C" w:themeColor="accent5"/>
          <w:right w:val="single" w:sz="8" w:space="0" w:color="6F728C" w:themeColor="accent5"/>
          <w:insideH w:val="nil"/>
          <w:insideV w:val="single" w:sz="8" w:space="0" w:color="6F728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tcPr>
    </w:tblStylePr>
    <w:tblStylePr w:type="band1Vert">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shd w:val="clear" w:color="auto" w:fill="DBDBE2" w:themeFill="accent5" w:themeFillTint="3F"/>
      </w:tcPr>
    </w:tblStylePr>
    <w:tblStylePr w:type="band1Horz">
      <w:tblPr/>
      <w:tcPr>
        <w:tcBorders>
          <w:top w:val="single" w:sz="8" w:space="0" w:color="6F728C" w:themeColor="accent5"/>
          <w:left w:val="single" w:sz="8" w:space="0" w:color="6F728C" w:themeColor="accent5"/>
          <w:bottom w:val="single" w:sz="8" w:space="0" w:color="6F728C" w:themeColor="accent5"/>
          <w:right w:val="single" w:sz="8" w:space="0" w:color="6F728C" w:themeColor="accent5"/>
          <w:insideV w:val="single" w:sz="8" w:space="0" w:color="6F728C" w:themeColor="accent5"/>
        </w:tcBorders>
        <w:shd w:val="clear" w:color="auto" w:fill="DBDBE2" w:themeFill="accent5" w:themeFillTint="3F"/>
      </w:tcPr>
    </w:tblStylePr>
    <w:tblStylePr w:type="band2Horz">
      <w:tblPr/>
      <w:tcPr>
        <w:tcBorders>
          <w:top w:val="single" w:sz="8" w:space="0" w:color="6F728C" w:themeColor="accent5"/>
          <w:left w:val="single" w:sz="8" w:space="0" w:color="6F728C" w:themeColor="accent5"/>
          <w:bottom w:val="single" w:sz="8" w:space="0" w:color="6F728C" w:themeColor="accent5"/>
          <w:right w:val="single" w:sz="8" w:space="0" w:color="6F728C" w:themeColor="accent5"/>
          <w:insideV w:val="single" w:sz="8" w:space="0" w:color="6F728C" w:themeColor="accent5"/>
        </w:tcBorders>
      </w:tcPr>
    </w:tblStylePr>
  </w:style>
  <w:style w:type="table" w:styleId="Lystgitter-fremhvningsfarve6">
    <w:name w:val="Light Grid Accent 6"/>
    <w:basedOn w:val="Tabel-Normal"/>
    <w:uiPriority w:val="62"/>
    <w:semiHidden/>
    <w:unhideWhenUsed/>
    <w:rsid w:val="0081149A"/>
    <w:rPr>
      <w:rFonts w:eastAsia="Times New Roman"/>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insideH w:val="single" w:sz="8" w:space="0" w:color="F28F54" w:themeColor="accent6"/>
        <w:insideV w:val="single" w:sz="8" w:space="0" w:color="F28F5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8F54" w:themeColor="accent6"/>
          <w:left w:val="single" w:sz="8" w:space="0" w:color="F28F54" w:themeColor="accent6"/>
          <w:bottom w:val="single" w:sz="18" w:space="0" w:color="F28F54" w:themeColor="accent6"/>
          <w:right w:val="single" w:sz="8" w:space="0" w:color="F28F54" w:themeColor="accent6"/>
          <w:insideH w:val="nil"/>
          <w:insideV w:val="single" w:sz="8" w:space="0" w:color="F28F5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8F54" w:themeColor="accent6"/>
          <w:left w:val="single" w:sz="8" w:space="0" w:color="F28F54" w:themeColor="accent6"/>
          <w:bottom w:val="single" w:sz="8" w:space="0" w:color="F28F54" w:themeColor="accent6"/>
          <w:right w:val="single" w:sz="8" w:space="0" w:color="F28F54" w:themeColor="accent6"/>
          <w:insideH w:val="nil"/>
          <w:insideV w:val="single" w:sz="8" w:space="0" w:color="F28F5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tcPr>
    </w:tblStylePr>
    <w:tblStylePr w:type="band1Vert">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shd w:val="clear" w:color="auto" w:fill="FBE3D4" w:themeFill="accent6" w:themeFillTint="3F"/>
      </w:tcPr>
    </w:tblStylePr>
    <w:tblStylePr w:type="band1Horz">
      <w:tblPr/>
      <w:tcPr>
        <w:tcBorders>
          <w:top w:val="single" w:sz="8" w:space="0" w:color="F28F54" w:themeColor="accent6"/>
          <w:left w:val="single" w:sz="8" w:space="0" w:color="F28F54" w:themeColor="accent6"/>
          <w:bottom w:val="single" w:sz="8" w:space="0" w:color="F28F54" w:themeColor="accent6"/>
          <w:right w:val="single" w:sz="8" w:space="0" w:color="F28F54" w:themeColor="accent6"/>
          <w:insideV w:val="single" w:sz="8" w:space="0" w:color="F28F54" w:themeColor="accent6"/>
        </w:tcBorders>
        <w:shd w:val="clear" w:color="auto" w:fill="FBE3D4" w:themeFill="accent6" w:themeFillTint="3F"/>
      </w:tcPr>
    </w:tblStylePr>
    <w:tblStylePr w:type="band2Horz">
      <w:tblPr/>
      <w:tcPr>
        <w:tcBorders>
          <w:top w:val="single" w:sz="8" w:space="0" w:color="F28F54" w:themeColor="accent6"/>
          <w:left w:val="single" w:sz="8" w:space="0" w:color="F28F54" w:themeColor="accent6"/>
          <w:bottom w:val="single" w:sz="8" w:space="0" w:color="F28F54" w:themeColor="accent6"/>
          <w:right w:val="single" w:sz="8" w:space="0" w:color="F28F54" w:themeColor="accent6"/>
          <w:insideV w:val="single" w:sz="8" w:space="0" w:color="F28F54" w:themeColor="accent6"/>
        </w:tcBorders>
      </w:tcPr>
    </w:tblStylePr>
  </w:style>
  <w:style w:type="paragraph" w:styleId="Mailsignatur">
    <w:name w:val="E-mail Signature"/>
    <w:basedOn w:val="Normal"/>
    <w:link w:val="MailsignaturTegn"/>
    <w:uiPriority w:val="99"/>
    <w:semiHidden/>
    <w:unhideWhenUsed/>
    <w:rsid w:val="0081149A"/>
  </w:style>
  <w:style w:type="character" w:customStyle="1" w:styleId="MailsignaturTegn">
    <w:name w:val="Mailsignatur Tegn"/>
    <w:basedOn w:val="Standardskrifttypeiafsnit"/>
    <w:link w:val="Mailsignatur"/>
    <w:uiPriority w:val="99"/>
    <w:semiHidden/>
    <w:rsid w:val="0081149A"/>
    <w:rPr>
      <w:rFonts w:asciiTheme="minorHAnsi" w:eastAsia="Times New Roman" w:hAnsiTheme="minorHAnsi"/>
      <w:color w:val="000000" w:themeColor="text1"/>
      <w:lang w:eastAsia="da-DK"/>
    </w:rPr>
  </w:style>
  <w:style w:type="paragraph" w:styleId="Makrotekst">
    <w:name w:val="macro"/>
    <w:link w:val="MakrotekstTegn"/>
    <w:uiPriority w:val="99"/>
    <w:semiHidden/>
    <w:unhideWhenUsed/>
    <w:rsid w:val="0081149A"/>
    <w:pPr>
      <w:tabs>
        <w:tab w:val="left" w:pos="480"/>
        <w:tab w:val="left" w:pos="960"/>
        <w:tab w:val="left" w:pos="1440"/>
        <w:tab w:val="left" w:pos="1920"/>
        <w:tab w:val="left" w:pos="2400"/>
        <w:tab w:val="left" w:pos="2880"/>
        <w:tab w:val="left" w:pos="3360"/>
        <w:tab w:val="left" w:pos="3840"/>
        <w:tab w:val="left" w:pos="4320"/>
      </w:tabs>
      <w:spacing w:line="300" w:lineRule="atLeast"/>
    </w:pPr>
    <w:rPr>
      <w:rFonts w:ascii="Consolas" w:eastAsia="Times New Roman" w:hAnsi="Consolas"/>
      <w:lang w:eastAsia="da-DK"/>
    </w:rPr>
  </w:style>
  <w:style w:type="character" w:customStyle="1" w:styleId="MakrotekstTegn">
    <w:name w:val="Makrotekst Tegn"/>
    <w:basedOn w:val="Standardskrifttypeiafsnit"/>
    <w:link w:val="Makrotekst"/>
    <w:uiPriority w:val="99"/>
    <w:semiHidden/>
    <w:rsid w:val="0081149A"/>
    <w:rPr>
      <w:rFonts w:ascii="Consolas" w:eastAsia="Times New Roman" w:hAnsi="Consolas"/>
      <w:lang w:eastAsia="da-DK"/>
    </w:rPr>
  </w:style>
  <w:style w:type="paragraph" w:styleId="Markeringsbobletekst">
    <w:name w:val="Balloon Text"/>
    <w:basedOn w:val="Normal"/>
    <w:link w:val="MarkeringsbobletekstTegn"/>
    <w:semiHidden/>
    <w:rsid w:val="0081149A"/>
    <w:rPr>
      <w:rFonts w:ascii="Tahoma" w:hAnsi="Tahoma" w:cs="Tahoma"/>
      <w:sz w:val="16"/>
      <w:szCs w:val="16"/>
    </w:rPr>
  </w:style>
  <w:style w:type="character" w:customStyle="1" w:styleId="MarkeringsbobletekstTegn">
    <w:name w:val="Markeringsbobletekst Tegn"/>
    <w:basedOn w:val="Standardskrifttypeiafsnit"/>
    <w:link w:val="Markeringsbobletekst"/>
    <w:semiHidden/>
    <w:rsid w:val="0081149A"/>
    <w:rPr>
      <w:rFonts w:ascii="Tahoma" w:eastAsia="Times New Roman" w:hAnsi="Tahoma" w:cs="Tahoma"/>
      <w:color w:val="000000" w:themeColor="text1"/>
      <w:sz w:val="16"/>
      <w:szCs w:val="16"/>
      <w:lang w:eastAsia="da-DK"/>
    </w:rPr>
  </w:style>
  <w:style w:type="table" w:styleId="Mediumgitter1">
    <w:name w:val="Medium Grid 1"/>
    <w:basedOn w:val="Tabel-Normal"/>
    <w:uiPriority w:val="67"/>
    <w:semiHidden/>
    <w:unhideWhenUsed/>
    <w:rsid w:val="0081149A"/>
    <w:rPr>
      <w:rFonts w:eastAsia="Times New Roma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81149A"/>
    <w:rPr>
      <w:rFonts w:eastAsia="Times New Roman"/>
    </w:rPr>
    <w:tblPr>
      <w:tblStyleRowBandSize w:val="1"/>
      <w:tblStyleColBandSize w:val="1"/>
      <w:tblBorders>
        <w:top w:val="single" w:sz="8"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single" w:sz="8" w:space="0" w:color="D07592" w:themeColor="accent1" w:themeTint="BF"/>
        <w:insideV w:val="single" w:sz="8" w:space="0" w:color="D07592" w:themeColor="accent1" w:themeTint="BF"/>
      </w:tblBorders>
    </w:tblPr>
    <w:tcPr>
      <w:shd w:val="clear" w:color="auto" w:fill="EFD1DA" w:themeFill="accent1" w:themeFillTint="3F"/>
    </w:tcPr>
    <w:tblStylePr w:type="firstRow">
      <w:rPr>
        <w:b/>
        <w:bCs/>
      </w:rPr>
    </w:tblStylePr>
    <w:tblStylePr w:type="lastRow">
      <w:rPr>
        <w:b/>
        <w:bCs/>
      </w:rPr>
      <w:tblPr/>
      <w:tcPr>
        <w:tcBorders>
          <w:top w:val="single" w:sz="18" w:space="0" w:color="D07592" w:themeColor="accent1" w:themeTint="BF"/>
        </w:tcBorders>
      </w:tcPr>
    </w:tblStylePr>
    <w:tblStylePr w:type="firstCol">
      <w:rPr>
        <w:b/>
        <w:bCs/>
      </w:rPr>
    </w:tblStylePr>
    <w:tblStylePr w:type="lastCol">
      <w:rPr>
        <w:b/>
        <w:bCs/>
      </w:rPr>
    </w:tblStylePr>
    <w:tblStylePr w:type="band1Vert">
      <w:tblPr/>
      <w:tcPr>
        <w:shd w:val="clear" w:color="auto" w:fill="E0A3B6" w:themeFill="accent1" w:themeFillTint="7F"/>
      </w:tcPr>
    </w:tblStylePr>
    <w:tblStylePr w:type="band1Horz">
      <w:tblPr/>
      <w:tcPr>
        <w:shd w:val="clear" w:color="auto" w:fill="E0A3B6" w:themeFill="accent1" w:themeFillTint="7F"/>
      </w:tcPr>
    </w:tblStylePr>
  </w:style>
  <w:style w:type="table" w:styleId="Mediumgitter1-fremhvningsfarve2">
    <w:name w:val="Medium Grid 1 Accent 2"/>
    <w:basedOn w:val="Tabel-Normal"/>
    <w:uiPriority w:val="67"/>
    <w:semiHidden/>
    <w:unhideWhenUsed/>
    <w:rsid w:val="0081149A"/>
    <w:rPr>
      <w:rFonts w:eastAsia="Times New Roman"/>
    </w:rPr>
    <w:tblPr>
      <w:tblStyleRowBandSize w:val="1"/>
      <w:tblStyleColBandSize w:val="1"/>
      <w:tblBorders>
        <w:top w:val="single" w:sz="8"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single" w:sz="8" w:space="0" w:color="BCDCCE" w:themeColor="accent2" w:themeTint="BF"/>
        <w:insideV w:val="single" w:sz="8" w:space="0" w:color="BCDCCE" w:themeColor="accent2" w:themeTint="BF"/>
      </w:tblBorders>
    </w:tblPr>
    <w:tcPr>
      <w:shd w:val="clear" w:color="auto" w:fill="E8F3EF" w:themeFill="accent2" w:themeFillTint="3F"/>
    </w:tcPr>
    <w:tblStylePr w:type="firstRow">
      <w:rPr>
        <w:b/>
        <w:bCs/>
      </w:rPr>
    </w:tblStylePr>
    <w:tblStylePr w:type="lastRow">
      <w:rPr>
        <w:b/>
        <w:bCs/>
      </w:rPr>
      <w:tblPr/>
      <w:tcPr>
        <w:tcBorders>
          <w:top w:val="single" w:sz="18" w:space="0" w:color="BCDCCE" w:themeColor="accent2" w:themeTint="BF"/>
        </w:tcBorders>
      </w:tcPr>
    </w:tblStylePr>
    <w:tblStylePr w:type="firstCol">
      <w:rPr>
        <w:b/>
        <w:bCs/>
      </w:rPr>
    </w:tblStylePr>
    <w:tblStylePr w:type="lastCol">
      <w:rPr>
        <w:b/>
        <w:bCs/>
      </w:rPr>
    </w:tblStylePr>
    <w:tblStylePr w:type="band1Vert">
      <w:tblPr/>
      <w:tcPr>
        <w:shd w:val="clear" w:color="auto" w:fill="D2E8DF" w:themeFill="accent2" w:themeFillTint="7F"/>
      </w:tcPr>
    </w:tblStylePr>
    <w:tblStylePr w:type="band1Horz">
      <w:tblPr/>
      <w:tcPr>
        <w:shd w:val="clear" w:color="auto" w:fill="D2E8DF" w:themeFill="accent2" w:themeFillTint="7F"/>
      </w:tcPr>
    </w:tblStylePr>
  </w:style>
  <w:style w:type="table" w:styleId="Mediumgitter1-fremhvningsfarve3">
    <w:name w:val="Medium Grid 1 Accent 3"/>
    <w:basedOn w:val="Tabel-Normal"/>
    <w:uiPriority w:val="67"/>
    <w:semiHidden/>
    <w:unhideWhenUsed/>
    <w:rsid w:val="0081149A"/>
    <w:rPr>
      <w:rFonts w:eastAsia="Times New Roman"/>
    </w:rPr>
    <w:tblPr>
      <w:tblStyleRowBandSize w:val="1"/>
      <w:tblStyleColBandSize w:val="1"/>
      <w:tblBorders>
        <w:top w:val="single" w:sz="8"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single" w:sz="8" w:space="0" w:color="787898" w:themeColor="accent3" w:themeTint="BF"/>
        <w:insideV w:val="single" w:sz="8" w:space="0" w:color="787898" w:themeColor="accent3" w:themeTint="BF"/>
      </w:tblBorders>
    </w:tblPr>
    <w:tcPr>
      <w:shd w:val="clear" w:color="auto" w:fill="D2D2DD" w:themeFill="accent3" w:themeFillTint="3F"/>
    </w:tcPr>
    <w:tblStylePr w:type="firstRow">
      <w:rPr>
        <w:b/>
        <w:bCs/>
      </w:rPr>
    </w:tblStylePr>
    <w:tblStylePr w:type="lastRow">
      <w:rPr>
        <w:b/>
        <w:bCs/>
      </w:rPr>
      <w:tblPr/>
      <w:tcPr>
        <w:tcBorders>
          <w:top w:val="single" w:sz="18" w:space="0" w:color="787898" w:themeColor="accent3" w:themeTint="BF"/>
        </w:tcBorders>
      </w:tcPr>
    </w:tblStylePr>
    <w:tblStylePr w:type="firstCol">
      <w:rPr>
        <w:b/>
        <w:bCs/>
      </w:rPr>
    </w:tblStylePr>
    <w:tblStylePr w:type="lastCol">
      <w:rPr>
        <w:b/>
        <w:bCs/>
      </w:rPr>
    </w:tblStylePr>
    <w:tblStylePr w:type="band1Vert">
      <w:tblPr/>
      <w:tcPr>
        <w:shd w:val="clear" w:color="auto" w:fill="A5A5BA" w:themeFill="accent3" w:themeFillTint="7F"/>
      </w:tcPr>
    </w:tblStylePr>
    <w:tblStylePr w:type="band1Horz">
      <w:tblPr/>
      <w:tcPr>
        <w:shd w:val="clear" w:color="auto" w:fill="A5A5BA" w:themeFill="accent3" w:themeFillTint="7F"/>
      </w:tcPr>
    </w:tblStylePr>
  </w:style>
  <w:style w:type="table" w:styleId="Mediumgitter1-fremhvningsfarve4">
    <w:name w:val="Medium Grid 1 Accent 4"/>
    <w:basedOn w:val="Tabel-Normal"/>
    <w:uiPriority w:val="67"/>
    <w:semiHidden/>
    <w:unhideWhenUsed/>
    <w:rsid w:val="0081149A"/>
    <w:rPr>
      <w:rFonts w:eastAsia="Times New Roman"/>
    </w:rPr>
    <w:tblPr>
      <w:tblStyleRowBandSize w:val="1"/>
      <w:tblStyleColBandSize w:val="1"/>
      <w:tblBorders>
        <w:top w:val="single" w:sz="8"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single" w:sz="8" w:space="0" w:color="FCE795" w:themeColor="accent4" w:themeTint="BF"/>
        <w:insideV w:val="single" w:sz="8" w:space="0" w:color="FCE795" w:themeColor="accent4" w:themeTint="BF"/>
      </w:tblBorders>
    </w:tblPr>
    <w:tcPr>
      <w:shd w:val="clear" w:color="auto" w:fill="FEF7DC" w:themeFill="accent4" w:themeFillTint="3F"/>
    </w:tcPr>
    <w:tblStylePr w:type="firstRow">
      <w:rPr>
        <w:b/>
        <w:bCs/>
      </w:rPr>
    </w:tblStylePr>
    <w:tblStylePr w:type="lastRow">
      <w:rPr>
        <w:b/>
        <w:bCs/>
      </w:rPr>
      <w:tblPr/>
      <w:tcPr>
        <w:tcBorders>
          <w:top w:val="single" w:sz="18" w:space="0" w:color="FCE795" w:themeColor="accent4" w:themeTint="BF"/>
        </w:tcBorders>
      </w:tcPr>
    </w:tblStylePr>
    <w:tblStylePr w:type="firstCol">
      <w:rPr>
        <w:b/>
        <w:bCs/>
      </w:rPr>
    </w:tblStylePr>
    <w:tblStylePr w:type="lastCol">
      <w:rPr>
        <w:b/>
        <w:bCs/>
      </w:rPr>
    </w:tblStylePr>
    <w:tblStylePr w:type="band1Vert">
      <w:tblPr/>
      <w:tcPr>
        <w:shd w:val="clear" w:color="auto" w:fill="FDEFB9" w:themeFill="accent4" w:themeFillTint="7F"/>
      </w:tcPr>
    </w:tblStylePr>
    <w:tblStylePr w:type="band1Horz">
      <w:tblPr/>
      <w:tcPr>
        <w:shd w:val="clear" w:color="auto" w:fill="FDEFB9" w:themeFill="accent4" w:themeFillTint="7F"/>
      </w:tcPr>
    </w:tblStylePr>
  </w:style>
  <w:style w:type="table" w:styleId="Mediumgitter1-fremhvningsfarve5">
    <w:name w:val="Medium Grid 1 Accent 5"/>
    <w:basedOn w:val="Tabel-Normal"/>
    <w:uiPriority w:val="67"/>
    <w:semiHidden/>
    <w:unhideWhenUsed/>
    <w:rsid w:val="0081149A"/>
    <w:rPr>
      <w:rFonts w:eastAsia="Times New Roman"/>
    </w:rPr>
    <w:tblPr>
      <w:tblStyleRowBandSize w:val="1"/>
      <w:tblStyleColBandSize w:val="1"/>
      <w:tblBorders>
        <w:top w:val="single" w:sz="8"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single" w:sz="8" w:space="0" w:color="9295A9" w:themeColor="accent5" w:themeTint="BF"/>
        <w:insideV w:val="single" w:sz="8" w:space="0" w:color="9295A9" w:themeColor="accent5" w:themeTint="BF"/>
      </w:tblBorders>
    </w:tblPr>
    <w:tcPr>
      <w:shd w:val="clear" w:color="auto" w:fill="DBDBE2" w:themeFill="accent5" w:themeFillTint="3F"/>
    </w:tcPr>
    <w:tblStylePr w:type="firstRow">
      <w:rPr>
        <w:b/>
        <w:bCs/>
      </w:rPr>
    </w:tblStylePr>
    <w:tblStylePr w:type="lastRow">
      <w:rPr>
        <w:b/>
        <w:bCs/>
      </w:rPr>
      <w:tblPr/>
      <w:tcPr>
        <w:tcBorders>
          <w:top w:val="single" w:sz="18" w:space="0" w:color="9295A9" w:themeColor="accent5" w:themeTint="BF"/>
        </w:tcBorders>
      </w:tcPr>
    </w:tblStylePr>
    <w:tblStylePr w:type="firstCol">
      <w:rPr>
        <w:b/>
        <w:bCs/>
      </w:rPr>
    </w:tblStylePr>
    <w:tblStylePr w:type="lastCol">
      <w:rPr>
        <w:b/>
        <w:bCs/>
      </w:rPr>
    </w:tblStylePr>
    <w:tblStylePr w:type="band1Vert">
      <w:tblPr/>
      <w:tcPr>
        <w:shd w:val="clear" w:color="auto" w:fill="B7B8C6" w:themeFill="accent5" w:themeFillTint="7F"/>
      </w:tcPr>
    </w:tblStylePr>
    <w:tblStylePr w:type="band1Horz">
      <w:tblPr/>
      <w:tcPr>
        <w:shd w:val="clear" w:color="auto" w:fill="B7B8C6" w:themeFill="accent5" w:themeFillTint="7F"/>
      </w:tcPr>
    </w:tblStylePr>
  </w:style>
  <w:style w:type="table" w:styleId="Mediumgitter1-fremhvningsfarve6">
    <w:name w:val="Medium Grid 1 Accent 6"/>
    <w:basedOn w:val="Tabel-Normal"/>
    <w:uiPriority w:val="67"/>
    <w:semiHidden/>
    <w:unhideWhenUsed/>
    <w:rsid w:val="0081149A"/>
    <w:rPr>
      <w:rFonts w:eastAsia="Times New Roman"/>
    </w:rPr>
    <w:tblPr>
      <w:tblStyleRowBandSize w:val="1"/>
      <w:tblStyleColBandSize w:val="1"/>
      <w:tblBorders>
        <w:top w:val="single" w:sz="8"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single" w:sz="8" w:space="0" w:color="F5AA7E" w:themeColor="accent6" w:themeTint="BF"/>
        <w:insideV w:val="single" w:sz="8" w:space="0" w:color="F5AA7E" w:themeColor="accent6" w:themeTint="BF"/>
      </w:tblBorders>
    </w:tblPr>
    <w:tcPr>
      <w:shd w:val="clear" w:color="auto" w:fill="FBE3D4" w:themeFill="accent6" w:themeFillTint="3F"/>
    </w:tcPr>
    <w:tblStylePr w:type="firstRow">
      <w:rPr>
        <w:b/>
        <w:bCs/>
      </w:rPr>
    </w:tblStylePr>
    <w:tblStylePr w:type="lastRow">
      <w:rPr>
        <w:b/>
        <w:bCs/>
      </w:rPr>
      <w:tblPr/>
      <w:tcPr>
        <w:tcBorders>
          <w:top w:val="single" w:sz="18" w:space="0" w:color="F5AA7E" w:themeColor="accent6" w:themeTint="BF"/>
        </w:tcBorders>
      </w:tcPr>
    </w:tblStylePr>
    <w:tblStylePr w:type="firstCol">
      <w:rPr>
        <w:b/>
        <w:bCs/>
      </w:rPr>
    </w:tblStylePr>
    <w:tblStylePr w:type="lastCol">
      <w:rPr>
        <w:b/>
        <w:bCs/>
      </w:rPr>
    </w:tblStylePr>
    <w:tblStylePr w:type="band1Vert">
      <w:tblPr/>
      <w:tcPr>
        <w:shd w:val="clear" w:color="auto" w:fill="F8C7A9" w:themeFill="accent6" w:themeFillTint="7F"/>
      </w:tcPr>
    </w:tblStylePr>
    <w:tblStylePr w:type="band1Horz">
      <w:tblPr/>
      <w:tcPr>
        <w:shd w:val="clear" w:color="auto" w:fill="F8C7A9" w:themeFill="accent6" w:themeFillTint="7F"/>
      </w:tcPr>
    </w:tblStylePr>
  </w:style>
  <w:style w:type="table" w:styleId="Mediumgitter2">
    <w:name w:val="Medium Grid 2"/>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insideH w:val="single" w:sz="8" w:space="0" w:color="C1476E" w:themeColor="accent1"/>
        <w:insideV w:val="single" w:sz="8" w:space="0" w:color="C1476E" w:themeColor="accent1"/>
      </w:tblBorders>
    </w:tblPr>
    <w:tcPr>
      <w:shd w:val="clear" w:color="auto" w:fill="EFD1DA" w:themeFill="accent1" w:themeFillTint="3F"/>
    </w:tcPr>
    <w:tblStylePr w:type="firstRow">
      <w:rPr>
        <w:b/>
        <w:bCs/>
        <w:color w:val="000000" w:themeColor="text1"/>
      </w:rPr>
      <w:tblPr/>
      <w:tcPr>
        <w:shd w:val="clear" w:color="auto" w:fill="F9ECF0"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AE1" w:themeFill="accent1" w:themeFillTint="33"/>
      </w:tcPr>
    </w:tblStylePr>
    <w:tblStylePr w:type="band1Vert">
      <w:tblPr/>
      <w:tcPr>
        <w:shd w:val="clear" w:color="auto" w:fill="E0A3B6" w:themeFill="accent1" w:themeFillTint="7F"/>
      </w:tcPr>
    </w:tblStylePr>
    <w:tblStylePr w:type="band1Horz">
      <w:tblPr/>
      <w:tcPr>
        <w:tcBorders>
          <w:insideH w:val="single" w:sz="6" w:space="0" w:color="C1476E" w:themeColor="accent1"/>
          <w:insideV w:val="single" w:sz="6" w:space="0" w:color="C1476E" w:themeColor="accent1"/>
        </w:tcBorders>
        <w:shd w:val="clear" w:color="auto" w:fill="E0A3B6"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insideH w:val="single" w:sz="8" w:space="0" w:color="A6D1BF" w:themeColor="accent2"/>
        <w:insideV w:val="single" w:sz="8" w:space="0" w:color="A6D1BF" w:themeColor="accent2"/>
      </w:tblBorders>
    </w:tblPr>
    <w:tcPr>
      <w:shd w:val="clear" w:color="auto" w:fill="E8F3EF" w:themeFill="accent2" w:themeFillTint="3F"/>
    </w:tcPr>
    <w:tblStylePr w:type="firstRow">
      <w:rPr>
        <w:b/>
        <w:bCs/>
        <w:color w:val="000000" w:themeColor="text1"/>
      </w:rPr>
      <w:tblPr/>
      <w:tcPr>
        <w:shd w:val="clear" w:color="auto" w:fill="F6FA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5F2" w:themeFill="accent2" w:themeFillTint="33"/>
      </w:tcPr>
    </w:tblStylePr>
    <w:tblStylePr w:type="band1Vert">
      <w:tblPr/>
      <w:tcPr>
        <w:shd w:val="clear" w:color="auto" w:fill="D2E8DF" w:themeFill="accent2" w:themeFillTint="7F"/>
      </w:tcPr>
    </w:tblStylePr>
    <w:tblStylePr w:type="band1Horz">
      <w:tblPr/>
      <w:tcPr>
        <w:tcBorders>
          <w:insideH w:val="single" w:sz="6" w:space="0" w:color="A6D1BF" w:themeColor="accent2"/>
          <w:insideV w:val="single" w:sz="6" w:space="0" w:color="A6D1BF" w:themeColor="accent2"/>
        </w:tcBorders>
        <w:shd w:val="clear" w:color="auto" w:fill="D2E8D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insideH w:val="single" w:sz="8" w:space="0" w:color="54546E" w:themeColor="accent3"/>
        <w:insideV w:val="single" w:sz="8" w:space="0" w:color="54546E" w:themeColor="accent3"/>
      </w:tblBorders>
    </w:tblPr>
    <w:tcPr>
      <w:shd w:val="clear" w:color="auto" w:fill="D2D2DD" w:themeFill="accent3" w:themeFillTint="3F"/>
    </w:tcPr>
    <w:tblStylePr w:type="firstRow">
      <w:rPr>
        <w:b/>
        <w:bCs/>
        <w:color w:val="000000" w:themeColor="text1"/>
      </w:rPr>
      <w:tblPr/>
      <w:tcPr>
        <w:shd w:val="clear" w:color="auto" w:fill="EDED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E3" w:themeFill="accent3" w:themeFillTint="33"/>
      </w:tcPr>
    </w:tblStylePr>
    <w:tblStylePr w:type="band1Vert">
      <w:tblPr/>
      <w:tcPr>
        <w:shd w:val="clear" w:color="auto" w:fill="A5A5BA" w:themeFill="accent3" w:themeFillTint="7F"/>
      </w:tcPr>
    </w:tblStylePr>
    <w:tblStylePr w:type="band1Horz">
      <w:tblPr/>
      <w:tcPr>
        <w:tcBorders>
          <w:insideH w:val="single" w:sz="6" w:space="0" w:color="54546E" w:themeColor="accent3"/>
          <w:insideV w:val="single" w:sz="6" w:space="0" w:color="54546E" w:themeColor="accent3"/>
        </w:tcBorders>
        <w:shd w:val="clear" w:color="auto" w:fill="A5A5BA"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insideH w:val="single" w:sz="8" w:space="0" w:color="FCE073" w:themeColor="accent4"/>
        <w:insideV w:val="single" w:sz="8" w:space="0" w:color="FCE073" w:themeColor="accent4"/>
      </w:tblBorders>
    </w:tblPr>
    <w:tcPr>
      <w:shd w:val="clear" w:color="auto" w:fill="FEF7DC" w:themeFill="accent4" w:themeFillTint="3F"/>
    </w:tcPr>
    <w:tblStylePr w:type="firstRow">
      <w:rPr>
        <w:b/>
        <w:bCs/>
        <w:color w:val="000000" w:themeColor="text1"/>
      </w:rPr>
      <w:tblPr/>
      <w:tcPr>
        <w:shd w:val="clear" w:color="auto" w:fill="FEFB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8E2" w:themeFill="accent4" w:themeFillTint="33"/>
      </w:tcPr>
    </w:tblStylePr>
    <w:tblStylePr w:type="band1Vert">
      <w:tblPr/>
      <w:tcPr>
        <w:shd w:val="clear" w:color="auto" w:fill="FDEFB9" w:themeFill="accent4" w:themeFillTint="7F"/>
      </w:tcPr>
    </w:tblStylePr>
    <w:tblStylePr w:type="band1Horz">
      <w:tblPr/>
      <w:tcPr>
        <w:tcBorders>
          <w:insideH w:val="single" w:sz="6" w:space="0" w:color="FCE073" w:themeColor="accent4"/>
          <w:insideV w:val="single" w:sz="6" w:space="0" w:color="FCE073" w:themeColor="accent4"/>
        </w:tcBorders>
        <w:shd w:val="clear" w:color="auto" w:fill="FDEFB9"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insideH w:val="single" w:sz="8" w:space="0" w:color="6F728C" w:themeColor="accent5"/>
        <w:insideV w:val="single" w:sz="8" w:space="0" w:color="6F728C" w:themeColor="accent5"/>
      </w:tblBorders>
    </w:tblPr>
    <w:tcPr>
      <w:shd w:val="clear" w:color="auto" w:fill="DBDBE2" w:themeFill="accent5" w:themeFillTint="3F"/>
    </w:tcPr>
    <w:tblStylePr w:type="firstRow">
      <w:rPr>
        <w:b/>
        <w:bCs/>
        <w:color w:val="000000" w:themeColor="text1"/>
      </w:rPr>
      <w:tblPr/>
      <w:tcPr>
        <w:shd w:val="clear" w:color="auto" w:fill="F0F0F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2E8" w:themeFill="accent5" w:themeFillTint="33"/>
      </w:tcPr>
    </w:tblStylePr>
    <w:tblStylePr w:type="band1Vert">
      <w:tblPr/>
      <w:tcPr>
        <w:shd w:val="clear" w:color="auto" w:fill="B7B8C6" w:themeFill="accent5" w:themeFillTint="7F"/>
      </w:tcPr>
    </w:tblStylePr>
    <w:tblStylePr w:type="band1Horz">
      <w:tblPr/>
      <w:tcPr>
        <w:tcBorders>
          <w:insideH w:val="single" w:sz="6" w:space="0" w:color="6F728C" w:themeColor="accent5"/>
          <w:insideV w:val="single" w:sz="6" w:space="0" w:color="6F728C" w:themeColor="accent5"/>
        </w:tcBorders>
        <w:shd w:val="clear" w:color="auto" w:fill="B7B8C6"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insideH w:val="single" w:sz="8" w:space="0" w:color="F28F54" w:themeColor="accent6"/>
        <w:insideV w:val="single" w:sz="8" w:space="0" w:color="F28F54" w:themeColor="accent6"/>
      </w:tblBorders>
    </w:tblPr>
    <w:tcPr>
      <w:shd w:val="clear" w:color="auto" w:fill="FBE3D4" w:themeFill="accent6" w:themeFillTint="3F"/>
    </w:tcPr>
    <w:tblStylePr w:type="firstRow">
      <w:rPr>
        <w:b/>
        <w:bCs/>
        <w:color w:val="000000" w:themeColor="text1"/>
      </w:rPr>
      <w:tblPr/>
      <w:tcPr>
        <w:shd w:val="clear" w:color="auto" w:fill="FDF3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8DC" w:themeFill="accent6" w:themeFillTint="33"/>
      </w:tcPr>
    </w:tblStylePr>
    <w:tblStylePr w:type="band1Vert">
      <w:tblPr/>
      <w:tcPr>
        <w:shd w:val="clear" w:color="auto" w:fill="F8C7A9" w:themeFill="accent6" w:themeFillTint="7F"/>
      </w:tcPr>
    </w:tblStylePr>
    <w:tblStylePr w:type="band1Horz">
      <w:tblPr/>
      <w:tcPr>
        <w:tcBorders>
          <w:insideH w:val="single" w:sz="6" w:space="0" w:color="F28F54" w:themeColor="accent6"/>
          <w:insideV w:val="single" w:sz="6" w:space="0" w:color="F28F54" w:themeColor="accent6"/>
        </w:tcBorders>
        <w:shd w:val="clear" w:color="auto" w:fill="F8C7A9"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1D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1476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1476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1476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1476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0A3B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0A3B6" w:themeFill="accent1" w:themeFillTint="7F"/>
      </w:tcPr>
    </w:tblStylePr>
  </w:style>
  <w:style w:type="table" w:styleId="Mediumgitter3-fremhvningsfarve2">
    <w:name w:val="Medium Grid 3 Accent 2"/>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F3E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6D1B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6D1B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6D1B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6D1B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E8D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E8DF" w:themeFill="accent2" w:themeFillTint="7F"/>
      </w:tcPr>
    </w:tblStylePr>
  </w:style>
  <w:style w:type="table" w:styleId="Mediumgitter3-fremhvningsfarve3">
    <w:name w:val="Medium Grid 3 Accent 3"/>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D2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4546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4546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4546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4546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A5B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A5BA" w:themeFill="accent3" w:themeFillTint="7F"/>
      </w:tcPr>
    </w:tblStylePr>
  </w:style>
  <w:style w:type="table" w:styleId="Mediumgitter3-fremhvningsfarve4">
    <w:name w:val="Medium Grid 3 Accent 4"/>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7D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CE07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CE07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CE07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CE07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EFB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EFB9" w:themeFill="accent4" w:themeFillTint="7F"/>
      </w:tcPr>
    </w:tblStylePr>
  </w:style>
  <w:style w:type="table" w:styleId="Mediumgitter3-fremhvningsfarve5">
    <w:name w:val="Medium Grid 3 Accent 5"/>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DBE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F728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F728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F728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F728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B8C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B8C6" w:themeFill="accent5" w:themeFillTint="7F"/>
      </w:tcPr>
    </w:tblStylePr>
  </w:style>
  <w:style w:type="table" w:styleId="Mediumgitter3-fremhvningsfarve6">
    <w:name w:val="Medium Grid 3 Accent 6"/>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3D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8F54"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8F54"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8F54"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8F54"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C7A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C7A9" w:themeFill="accent6" w:themeFillTint="7F"/>
      </w:tcPr>
    </w:tblStylePr>
  </w:style>
  <w:style w:type="table" w:styleId="Mediumliste1">
    <w:name w:val="Medium List 1"/>
    <w:basedOn w:val="Tabel-Normal"/>
    <w:uiPriority w:val="65"/>
    <w:semiHidden/>
    <w:unhideWhenUsed/>
    <w:rsid w:val="0081149A"/>
    <w:rPr>
      <w:rFonts w:eastAsia="Times New Roman"/>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63756B"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81149A"/>
    <w:rPr>
      <w:rFonts w:eastAsia="Times New Roman"/>
      <w:color w:val="000000" w:themeColor="text1"/>
    </w:rPr>
    <w:tblPr>
      <w:tblStyleRowBandSize w:val="1"/>
      <w:tblStyleColBandSize w:val="1"/>
      <w:tblBorders>
        <w:top w:val="single" w:sz="8" w:space="0" w:color="C1476E" w:themeColor="accent1"/>
        <w:bottom w:val="single" w:sz="8" w:space="0" w:color="C1476E" w:themeColor="accent1"/>
      </w:tblBorders>
    </w:tblPr>
    <w:tblStylePr w:type="firstRow">
      <w:rPr>
        <w:rFonts w:asciiTheme="majorHAnsi" w:eastAsiaTheme="majorEastAsia" w:hAnsiTheme="majorHAnsi" w:cstheme="majorBidi"/>
      </w:rPr>
      <w:tblPr/>
      <w:tcPr>
        <w:tcBorders>
          <w:top w:val="nil"/>
          <w:bottom w:val="single" w:sz="8" w:space="0" w:color="C1476E" w:themeColor="accent1"/>
        </w:tcBorders>
      </w:tcPr>
    </w:tblStylePr>
    <w:tblStylePr w:type="lastRow">
      <w:rPr>
        <w:b/>
        <w:bCs/>
        <w:color w:val="63756B" w:themeColor="text2"/>
      </w:rPr>
      <w:tblPr/>
      <w:tcPr>
        <w:tcBorders>
          <w:top w:val="single" w:sz="8" w:space="0" w:color="C1476E" w:themeColor="accent1"/>
          <w:bottom w:val="single" w:sz="8" w:space="0" w:color="C1476E" w:themeColor="accent1"/>
        </w:tcBorders>
      </w:tcPr>
    </w:tblStylePr>
    <w:tblStylePr w:type="firstCol">
      <w:rPr>
        <w:b/>
        <w:bCs/>
      </w:rPr>
    </w:tblStylePr>
    <w:tblStylePr w:type="lastCol">
      <w:rPr>
        <w:b/>
        <w:bCs/>
      </w:rPr>
      <w:tblPr/>
      <w:tcPr>
        <w:tcBorders>
          <w:top w:val="single" w:sz="8" w:space="0" w:color="C1476E" w:themeColor="accent1"/>
          <w:bottom w:val="single" w:sz="8" w:space="0" w:color="C1476E" w:themeColor="accent1"/>
        </w:tcBorders>
      </w:tcPr>
    </w:tblStylePr>
    <w:tblStylePr w:type="band1Vert">
      <w:tblPr/>
      <w:tcPr>
        <w:shd w:val="clear" w:color="auto" w:fill="EFD1DA" w:themeFill="accent1" w:themeFillTint="3F"/>
      </w:tcPr>
    </w:tblStylePr>
    <w:tblStylePr w:type="band1Horz">
      <w:tblPr/>
      <w:tcPr>
        <w:shd w:val="clear" w:color="auto" w:fill="EFD1DA" w:themeFill="accent1" w:themeFillTint="3F"/>
      </w:tcPr>
    </w:tblStylePr>
  </w:style>
  <w:style w:type="table" w:styleId="Mediumliste1-fremhvningsfarve2">
    <w:name w:val="Medium List 1 Accent 2"/>
    <w:basedOn w:val="Tabel-Normal"/>
    <w:uiPriority w:val="65"/>
    <w:semiHidden/>
    <w:unhideWhenUsed/>
    <w:rsid w:val="0081149A"/>
    <w:rPr>
      <w:rFonts w:eastAsia="Times New Roman"/>
      <w:color w:val="000000" w:themeColor="text1"/>
    </w:rPr>
    <w:tblPr>
      <w:tblStyleRowBandSize w:val="1"/>
      <w:tblStyleColBandSize w:val="1"/>
      <w:tblBorders>
        <w:top w:val="single" w:sz="8" w:space="0" w:color="A6D1BF" w:themeColor="accent2"/>
        <w:bottom w:val="single" w:sz="8" w:space="0" w:color="A6D1BF" w:themeColor="accent2"/>
      </w:tblBorders>
    </w:tblPr>
    <w:tblStylePr w:type="firstRow">
      <w:rPr>
        <w:rFonts w:asciiTheme="majorHAnsi" w:eastAsiaTheme="majorEastAsia" w:hAnsiTheme="majorHAnsi" w:cstheme="majorBidi"/>
      </w:rPr>
      <w:tblPr/>
      <w:tcPr>
        <w:tcBorders>
          <w:top w:val="nil"/>
          <w:bottom w:val="single" w:sz="8" w:space="0" w:color="A6D1BF" w:themeColor="accent2"/>
        </w:tcBorders>
      </w:tcPr>
    </w:tblStylePr>
    <w:tblStylePr w:type="lastRow">
      <w:rPr>
        <w:b/>
        <w:bCs/>
        <w:color w:val="63756B" w:themeColor="text2"/>
      </w:rPr>
      <w:tblPr/>
      <w:tcPr>
        <w:tcBorders>
          <w:top w:val="single" w:sz="8" w:space="0" w:color="A6D1BF" w:themeColor="accent2"/>
          <w:bottom w:val="single" w:sz="8" w:space="0" w:color="A6D1BF" w:themeColor="accent2"/>
        </w:tcBorders>
      </w:tcPr>
    </w:tblStylePr>
    <w:tblStylePr w:type="firstCol">
      <w:rPr>
        <w:b/>
        <w:bCs/>
      </w:rPr>
    </w:tblStylePr>
    <w:tblStylePr w:type="lastCol">
      <w:rPr>
        <w:b/>
        <w:bCs/>
      </w:rPr>
      <w:tblPr/>
      <w:tcPr>
        <w:tcBorders>
          <w:top w:val="single" w:sz="8" w:space="0" w:color="A6D1BF" w:themeColor="accent2"/>
          <w:bottom w:val="single" w:sz="8" w:space="0" w:color="A6D1BF" w:themeColor="accent2"/>
        </w:tcBorders>
      </w:tcPr>
    </w:tblStylePr>
    <w:tblStylePr w:type="band1Vert">
      <w:tblPr/>
      <w:tcPr>
        <w:shd w:val="clear" w:color="auto" w:fill="E8F3EF" w:themeFill="accent2" w:themeFillTint="3F"/>
      </w:tcPr>
    </w:tblStylePr>
    <w:tblStylePr w:type="band1Horz">
      <w:tblPr/>
      <w:tcPr>
        <w:shd w:val="clear" w:color="auto" w:fill="E8F3EF" w:themeFill="accent2" w:themeFillTint="3F"/>
      </w:tcPr>
    </w:tblStylePr>
  </w:style>
  <w:style w:type="table" w:styleId="Mediumliste1-fremhvningsfarve3">
    <w:name w:val="Medium List 1 Accent 3"/>
    <w:basedOn w:val="Tabel-Normal"/>
    <w:uiPriority w:val="65"/>
    <w:semiHidden/>
    <w:unhideWhenUsed/>
    <w:rsid w:val="0081149A"/>
    <w:rPr>
      <w:rFonts w:eastAsia="Times New Roman"/>
      <w:color w:val="000000" w:themeColor="text1"/>
    </w:rPr>
    <w:tblPr>
      <w:tblStyleRowBandSize w:val="1"/>
      <w:tblStyleColBandSize w:val="1"/>
      <w:tblBorders>
        <w:top w:val="single" w:sz="8" w:space="0" w:color="54546E" w:themeColor="accent3"/>
        <w:bottom w:val="single" w:sz="8" w:space="0" w:color="54546E" w:themeColor="accent3"/>
      </w:tblBorders>
    </w:tblPr>
    <w:tblStylePr w:type="firstRow">
      <w:rPr>
        <w:rFonts w:asciiTheme="majorHAnsi" w:eastAsiaTheme="majorEastAsia" w:hAnsiTheme="majorHAnsi" w:cstheme="majorBidi"/>
      </w:rPr>
      <w:tblPr/>
      <w:tcPr>
        <w:tcBorders>
          <w:top w:val="nil"/>
          <w:bottom w:val="single" w:sz="8" w:space="0" w:color="54546E" w:themeColor="accent3"/>
        </w:tcBorders>
      </w:tcPr>
    </w:tblStylePr>
    <w:tblStylePr w:type="lastRow">
      <w:rPr>
        <w:b/>
        <w:bCs/>
        <w:color w:val="63756B" w:themeColor="text2"/>
      </w:rPr>
      <w:tblPr/>
      <w:tcPr>
        <w:tcBorders>
          <w:top w:val="single" w:sz="8" w:space="0" w:color="54546E" w:themeColor="accent3"/>
          <w:bottom w:val="single" w:sz="8" w:space="0" w:color="54546E" w:themeColor="accent3"/>
        </w:tcBorders>
      </w:tcPr>
    </w:tblStylePr>
    <w:tblStylePr w:type="firstCol">
      <w:rPr>
        <w:b/>
        <w:bCs/>
      </w:rPr>
    </w:tblStylePr>
    <w:tblStylePr w:type="lastCol">
      <w:rPr>
        <w:b/>
        <w:bCs/>
      </w:rPr>
      <w:tblPr/>
      <w:tcPr>
        <w:tcBorders>
          <w:top w:val="single" w:sz="8" w:space="0" w:color="54546E" w:themeColor="accent3"/>
          <w:bottom w:val="single" w:sz="8" w:space="0" w:color="54546E" w:themeColor="accent3"/>
        </w:tcBorders>
      </w:tcPr>
    </w:tblStylePr>
    <w:tblStylePr w:type="band1Vert">
      <w:tblPr/>
      <w:tcPr>
        <w:shd w:val="clear" w:color="auto" w:fill="D2D2DD" w:themeFill="accent3" w:themeFillTint="3F"/>
      </w:tcPr>
    </w:tblStylePr>
    <w:tblStylePr w:type="band1Horz">
      <w:tblPr/>
      <w:tcPr>
        <w:shd w:val="clear" w:color="auto" w:fill="D2D2DD" w:themeFill="accent3" w:themeFillTint="3F"/>
      </w:tcPr>
    </w:tblStylePr>
  </w:style>
  <w:style w:type="table" w:styleId="Mediumliste1-fremhvningsfarve4">
    <w:name w:val="Medium List 1 Accent 4"/>
    <w:basedOn w:val="Tabel-Normal"/>
    <w:uiPriority w:val="65"/>
    <w:semiHidden/>
    <w:unhideWhenUsed/>
    <w:rsid w:val="0081149A"/>
    <w:rPr>
      <w:rFonts w:eastAsia="Times New Roman"/>
      <w:color w:val="000000" w:themeColor="text1"/>
    </w:rPr>
    <w:tblPr>
      <w:tblStyleRowBandSize w:val="1"/>
      <w:tblStyleColBandSize w:val="1"/>
      <w:tblBorders>
        <w:top w:val="single" w:sz="8" w:space="0" w:color="FCE073" w:themeColor="accent4"/>
        <w:bottom w:val="single" w:sz="8" w:space="0" w:color="FCE073" w:themeColor="accent4"/>
      </w:tblBorders>
    </w:tblPr>
    <w:tblStylePr w:type="firstRow">
      <w:rPr>
        <w:rFonts w:asciiTheme="majorHAnsi" w:eastAsiaTheme="majorEastAsia" w:hAnsiTheme="majorHAnsi" w:cstheme="majorBidi"/>
      </w:rPr>
      <w:tblPr/>
      <w:tcPr>
        <w:tcBorders>
          <w:top w:val="nil"/>
          <w:bottom w:val="single" w:sz="8" w:space="0" w:color="FCE073" w:themeColor="accent4"/>
        </w:tcBorders>
      </w:tcPr>
    </w:tblStylePr>
    <w:tblStylePr w:type="lastRow">
      <w:rPr>
        <w:b/>
        <w:bCs/>
        <w:color w:val="63756B" w:themeColor="text2"/>
      </w:rPr>
      <w:tblPr/>
      <w:tcPr>
        <w:tcBorders>
          <w:top w:val="single" w:sz="8" w:space="0" w:color="FCE073" w:themeColor="accent4"/>
          <w:bottom w:val="single" w:sz="8" w:space="0" w:color="FCE073" w:themeColor="accent4"/>
        </w:tcBorders>
      </w:tcPr>
    </w:tblStylePr>
    <w:tblStylePr w:type="firstCol">
      <w:rPr>
        <w:b/>
        <w:bCs/>
      </w:rPr>
    </w:tblStylePr>
    <w:tblStylePr w:type="lastCol">
      <w:rPr>
        <w:b/>
        <w:bCs/>
      </w:rPr>
      <w:tblPr/>
      <w:tcPr>
        <w:tcBorders>
          <w:top w:val="single" w:sz="8" w:space="0" w:color="FCE073" w:themeColor="accent4"/>
          <w:bottom w:val="single" w:sz="8" w:space="0" w:color="FCE073" w:themeColor="accent4"/>
        </w:tcBorders>
      </w:tcPr>
    </w:tblStylePr>
    <w:tblStylePr w:type="band1Vert">
      <w:tblPr/>
      <w:tcPr>
        <w:shd w:val="clear" w:color="auto" w:fill="FEF7DC" w:themeFill="accent4" w:themeFillTint="3F"/>
      </w:tcPr>
    </w:tblStylePr>
    <w:tblStylePr w:type="band1Horz">
      <w:tblPr/>
      <w:tcPr>
        <w:shd w:val="clear" w:color="auto" w:fill="FEF7DC" w:themeFill="accent4" w:themeFillTint="3F"/>
      </w:tcPr>
    </w:tblStylePr>
  </w:style>
  <w:style w:type="table" w:styleId="Mediumliste1-fremhvningsfarve5">
    <w:name w:val="Medium List 1 Accent 5"/>
    <w:basedOn w:val="Tabel-Normal"/>
    <w:uiPriority w:val="65"/>
    <w:semiHidden/>
    <w:unhideWhenUsed/>
    <w:rsid w:val="0081149A"/>
    <w:rPr>
      <w:rFonts w:eastAsia="Times New Roman"/>
      <w:color w:val="000000" w:themeColor="text1"/>
    </w:rPr>
    <w:tblPr>
      <w:tblStyleRowBandSize w:val="1"/>
      <w:tblStyleColBandSize w:val="1"/>
      <w:tblBorders>
        <w:top w:val="single" w:sz="8" w:space="0" w:color="6F728C" w:themeColor="accent5"/>
        <w:bottom w:val="single" w:sz="8" w:space="0" w:color="6F728C" w:themeColor="accent5"/>
      </w:tblBorders>
    </w:tblPr>
    <w:tblStylePr w:type="firstRow">
      <w:rPr>
        <w:rFonts w:asciiTheme="majorHAnsi" w:eastAsiaTheme="majorEastAsia" w:hAnsiTheme="majorHAnsi" w:cstheme="majorBidi"/>
      </w:rPr>
      <w:tblPr/>
      <w:tcPr>
        <w:tcBorders>
          <w:top w:val="nil"/>
          <w:bottom w:val="single" w:sz="8" w:space="0" w:color="6F728C" w:themeColor="accent5"/>
        </w:tcBorders>
      </w:tcPr>
    </w:tblStylePr>
    <w:tblStylePr w:type="lastRow">
      <w:rPr>
        <w:b/>
        <w:bCs/>
        <w:color w:val="63756B" w:themeColor="text2"/>
      </w:rPr>
      <w:tblPr/>
      <w:tcPr>
        <w:tcBorders>
          <w:top w:val="single" w:sz="8" w:space="0" w:color="6F728C" w:themeColor="accent5"/>
          <w:bottom w:val="single" w:sz="8" w:space="0" w:color="6F728C" w:themeColor="accent5"/>
        </w:tcBorders>
      </w:tcPr>
    </w:tblStylePr>
    <w:tblStylePr w:type="firstCol">
      <w:rPr>
        <w:b/>
        <w:bCs/>
      </w:rPr>
    </w:tblStylePr>
    <w:tblStylePr w:type="lastCol">
      <w:rPr>
        <w:b/>
        <w:bCs/>
      </w:rPr>
      <w:tblPr/>
      <w:tcPr>
        <w:tcBorders>
          <w:top w:val="single" w:sz="8" w:space="0" w:color="6F728C" w:themeColor="accent5"/>
          <w:bottom w:val="single" w:sz="8" w:space="0" w:color="6F728C" w:themeColor="accent5"/>
        </w:tcBorders>
      </w:tcPr>
    </w:tblStylePr>
    <w:tblStylePr w:type="band1Vert">
      <w:tblPr/>
      <w:tcPr>
        <w:shd w:val="clear" w:color="auto" w:fill="DBDBE2" w:themeFill="accent5" w:themeFillTint="3F"/>
      </w:tcPr>
    </w:tblStylePr>
    <w:tblStylePr w:type="band1Horz">
      <w:tblPr/>
      <w:tcPr>
        <w:shd w:val="clear" w:color="auto" w:fill="DBDBE2" w:themeFill="accent5" w:themeFillTint="3F"/>
      </w:tcPr>
    </w:tblStylePr>
  </w:style>
  <w:style w:type="table" w:styleId="Mediumliste1-fremhvningsfarve6">
    <w:name w:val="Medium List 1 Accent 6"/>
    <w:basedOn w:val="Tabel-Normal"/>
    <w:uiPriority w:val="65"/>
    <w:semiHidden/>
    <w:unhideWhenUsed/>
    <w:rsid w:val="0081149A"/>
    <w:rPr>
      <w:rFonts w:eastAsia="Times New Roman"/>
      <w:color w:val="000000" w:themeColor="text1"/>
    </w:rPr>
    <w:tblPr>
      <w:tblStyleRowBandSize w:val="1"/>
      <w:tblStyleColBandSize w:val="1"/>
      <w:tblBorders>
        <w:top w:val="single" w:sz="8" w:space="0" w:color="F28F54" w:themeColor="accent6"/>
        <w:bottom w:val="single" w:sz="8" w:space="0" w:color="F28F54" w:themeColor="accent6"/>
      </w:tblBorders>
    </w:tblPr>
    <w:tblStylePr w:type="firstRow">
      <w:rPr>
        <w:rFonts w:asciiTheme="majorHAnsi" w:eastAsiaTheme="majorEastAsia" w:hAnsiTheme="majorHAnsi" w:cstheme="majorBidi"/>
      </w:rPr>
      <w:tblPr/>
      <w:tcPr>
        <w:tcBorders>
          <w:top w:val="nil"/>
          <w:bottom w:val="single" w:sz="8" w:space="0" w:color="F28F54" w:themeColor="accent6"/>
        </w:tcBorders>
      </w:tcPr>
    </w:tblStylePr>
    <w:tblStylePr w:type="lastRow">
      <w:rPr>
        <w:b/>
        <w:bCs/>
        <w:color w:val="63756B" w:themeColor="text2"/>
      </w:rPr>
      <w:tblPr/>
      <w:tcPr>
        <w:tcBorders>
          <w:top w:val="single" w:sz="8" w:space="0" w:color="F28F54" w:themeColor="accent6"/>
          <w:bottom w:val="single" w:sz="8" w:space="0" w:color="F28F54" w:themeColor="accent6"/>
        </w:tcBorders>
      </w:tcPr>
    </w:tblStylePr>
    <w:tblStylePr w:type="firstCol">
      <w:rPr>
        <w:b/>
        <w:bCs/>
      </w:rPr>
    </w:tblStylePr>
    <w:tblStylePr w:type="lastCol">
      <w:rPr>
        <w:b/>
        <w:bCs/>
      </w:rPr>
      <w:tblPr/>
      <w:tcPr>
        <w:tcBorders>
          <w:top w:val="single" w:sz="8" w:space="0" w:color="F28F54" w:themeColor="accent6"/>
          <w:bottom w:val="single" w:sz="8" w:space="0" w:color="F28F54" w:themeColor="accent6"/>
        </w:tcBorders>
      </w:tcPr>
    </w:tblStylePr>
    <w:tblStylePr w:type="band1Vert">
      <w:tblPr/>
      <w:tcPr>
        <w:shd w:val="clear" w:color="auto" w:fill="FBE3D4" w:themeFill="accent6" w:themeFillTint="3F"/>
      </w:tcPr>
    </w:tblStylePr>
    <w:tblStylePr w:type="band1Horz">
      <w:tblPr/>
      <w:tcPr>
        <w:shd w:val="clear" w:color="auto" w:fill="FBE3D4" w:themeFill="accent6" w:themeFillTint="3F"/>
      </w:tcPr>
    </w:tblStylePr>
  </w:style>
  <w:style w:type="table" w:styleId="Mediumliste2">
    <w:name w:val="Medium List 2"/>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tblBorders>
    </w:tblPr>
    <w:tblStylePr w:type="firstRow">
      <w:rPr>
        <w:sz w:val="24"/>
        <w:szCs w:val="24"/>
      </w:rPr>
      <w:tblPr/>
      <w:tcPr>
        <w:tcBorders>
          <w:top w:val="nil"/>
          <w:left w:val="nil"/>
          <w:bottom w:val="single" w:sz="24" w:space="0" w:color="C1476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1476E" w:themeColor="accent1"/>
          <w:insideH w:val="nil"/>
          <w:insideV w:val="nil"/>
        </w:tcBorders>
        <w:shd w:val="clear" w:color="auto" w:fill="FFFFFF" w:themeFill="background1"/>
      </w:tcPr>
    </w:tblStylePr>
    <w:tblStylePr w:type="lastCol">
      <w:tblPr/>
      <w:tcPr>
        <w:tcBorders>
          <w:top w:val="nil"/>
          <w:left w:val="single" w:sz="8" w:space="0" w:color="C1476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1DA" w:themeFill="accent1" w:themeFillTint="3F"/>
      </w:tcPr>
    </w:tblStylePr>
    <w:tblStylePr w:type="band1Horz">
      <w:tblPr/>
      <w:tcPr>
        <w:tcBorders>
          <w:top w:val="nil"/>
          <w:bottom w:val="nil"/>
          <w:insideH w:val="nil"/>
          <w:insideV w:val="nil"/>
        </w:tcBorders>
        <w:shd w:val="clear" w:color="auto" w:fill="EFD1D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tblBorders>
    </w:tblPr>
    <w:tblStylePr w:type="firstRow">
      <w:rPr>
        <w:sz w:val="24"/>
        <w:szCs w:val="24"/>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6D1BF" w:themeColor="accent2"/>
          <w:insideH w:val="nil"/>
          <w:insideV w:val="nil"/>
        </w:tcBorders>
        <w:shd w:val="clear" w:color="auto" w:fill="FFFFFF" w:themeFill="background1"/>
      </w:tcPr>
    </w:tblStylePr>
    <w:tblStylePr w:type="lastCol">
      <w:tblPr/>
      <w:tcPr>
        <w:tcBorders>
          <w:top w:val="nil"/>
          <w:left w:val="single" w:sz="8" w:space="0" w:color="A6D1B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F3EF" w:themeFill="accent2" w:themeFillTint="3F"/>
      </w:tcPr>
    </w:tblStylePr>
    <w:tblStylePr w:type="band1Horz">
      <w:tblPr/>
      <w:tcPr>
        <w:tcBorders>
          <w:top w:val="nil"/>
          <w:bottom w:val="nil"/>
          <w:insideH w:val="nil"/>
          <w:insideV w:val="nil"/>
        </w:tcBorders>
        <w:shd w:val="clear" w:color="auto" w:fill="E8F3E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tblBorders>
    </w:tblPr>
    <w:tblStylePr w:type="firstRow">
      <w:rPr>
        <w:sz w:val="24"/>
        <w:szCs w:val="24"/>
      </w:rPr>
      <w:tblPr/>
      <w:tcPr>
        <w:tcBorders>
          <w:top w:val="nil"/>
          <w:left w:val="nil"/>
          <w:bottom w:val="single" w:sz="24" w:space="0" w:color="54546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546E" w:themeColor="accent3"/>
          <w:insideH w:val="nil"/>
          <w:insideV w:val="nil"/>
        </w:tcBorders>
        <w:shd w:val="clear" w:color="auto" w:fill="FFFFFF" w:themeFill="background1"/>
      </w:tcPr>
    </w:tblStylePr>
    <w:tblStylePr w:type="lastCol">
      <w:tblPr/>
      <w:tcPr>
        <w:tcBorders>
          <w:top w:val="nil"/>
          <w:left w:val="single" w:sz="8" w:space="0" w:color="54546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D2DD" w:themeFill="accent3" w:themeFillTint="3F"/>
      </w:tcPr>
    </w:tblStylePr>
    <w:tblStylePr w:type="band1Horz">
      <w:tblPr/>
      <w:tcPr>
        <w:tcBorders>
          <w:top w:val="nil"/>
          <w:bottom w:val="nil"/>
          <w:insideH w:val="nil"/>
          <w:insideV w:val="nil"/>
        </w:tcBorders>
        <w:shd w:val="clear" w:color="auto" w:fill="D2D2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tblBorders>
    </w:tblPr>
    <w:tblStylePr w:type="firstRow">
      <w:rPr>
        <w:sz w:val="24"/>
        <w:szCs w:val="24"/>
      </w:rPr>
      <w:tblPr/>
      <w:tcPr>
        <w:tcBorders>
          <w:top w:val="nil"/>
          <w:left w:val="nil"/>
          <w:bottom w:val="single" w:sz="24" w:space="0" w:color="FCE07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CE073" w:themeColor="accent4"/>
          <w:insideH w:val="nil"/>
          <w:insideV w:val="nil"/>
        </w:tcBorders>
        <w:shd w:val="clear" w:color="auto" w:fill="FFFFFF" w:themeFill="background1"/>
      </w:tcPr>
    </w:tblStylePr>
    <w:tblStylePr w:type="lastCol">
      <w:tblPr/>
      <w:tcPr>
        <w:tcBorders>
          <w:top w:val="nil"/>
          <w:left w:val="single" w:sz="8" w:space="0" w:color="FCE07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7DC" w:themeFill="accent4" w:themeFillTint="3F"/>
      </w:tcPr>
    </w:tblStylePr>
    <w:tblStylePr w:type="band1Horz">
      <w:tblPr/>
      <w:tcPr>
        <w:tcBorders>
          <w:top w:val="nil"/>
          <w:bottom w:val="nil"/>
          <w:insideH w:val="nil"/>
          <w:insideV w:val="nil"/>
        </w:tcBorders>
        <w:shd w:val="clear" w:color="auto" w:fill="FEF7D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tblBorders>
    </w:tblPr>
    <w:tblStylePr w:type="firstRow">
      <w:rPr>
        <w:sz w:val="24"/>
        <w:szCs w:val="24"/>
      </w:rPr>
      <w:tblPr/>
      <w:tcPr>
        <w:tcBorders>
          <w:top w:val="nil"/>
          <w:left w:val="nil"/>
          <w:bottom w:val="single" w:sz="24" w:space="0" w:color="6F728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F728C" w:themeColor="accent5"/>
          <w:insideH w:val="nil"/>
          <w:insideV w:val="nil"/>
        </w:tcBorders>
        <w:shd w:val="clear" w:color="auto" w:fill="FFFFFF" w:themeFill="background1"/>
      </w:tcPr>
    </w:tblStylePr>
    <w:tblStylePr w:type="lastCol">
      <w:tblPr/>
      <w:tcPr>
        <w:tcBorders>
          <w:top w:val="nil"/>
          <w:left w:val="single" w:sz="8" w:space="0" w:color="6F728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DBE2" w:themeFill="accent5" w:themeFillTint="3F"/>
      </w:tcPr>
    </w:tblStylePr>
    <w:tblStylePr w:type="band1Horz">
      <w:tblPr/>
      <w:tcPr>
        <w:tcBorders>
          <w:top w:val="nil"/>
          <w:bottom w:val="nil"/>
          <w:insideH w:val="nil"/>
          <w:insideV w:val="nil"/>
        </w:tcBorders>
        <w:shd w:val="clear" w:color="auto" w:fill="DBDBE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tblBorders>
    </w:tblPr>
    <w:tblStylePr w:type="firstRow">
      <w:rPr>
        <w:sz w:val="24"/>
        <w:szCs w:val="24"/>
      </w:rPr>
      <w:tblPr/>
      <w:tcPr>
        <w:tcBorders>
          <w:top w:val="nil"/>
          <w:left w:val="nil"/>
          <w:bottom w:val="single" w:sz="24" w:space="0" w:color="F28F54"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28F54" w:themeColor="accent6"/>
          <w:insideH w:val="nil"/>
          <w:insideV w:val="nil"/>
        </w:tcBorders>
        <w:shd w:val="clear" w:color="auto" w:fill="FFFFFF" w:themeFill="background1"/>
      </w:tcPr>
    </w:tblStylePr>
    <w:tblStylePr w:type="lastCol">
      <w:tblPr/>
      <w:tcPr>
        <w:tcBorders>
          <w:top w:val="nil"/>
          <w:left w:val="single" w:sz="8" w:space="0" w:color="F28F54"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3D4" w:themeFill="accent6" w:themeFillTint="3F"/>
      </w:tcPr>
    </w:tblStylePr>
    <w:tblStylePr w:type="band1Horz">
      <w:tblPr/>
      <w:tcPr>
        <w:tcBorders>
          <w:top w:val="nil"/>
          <w:bottom w:val="nil"/>
          <w:insideH w:val="nil"/>
          <w:insideV w:val="nil"/>
        </w:tcBorders>
        <w:shd w:val="clear" w:color="auto" w:fill="FBE3D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81149A"/>
    <w:rPr>
      <w:rFonts w:eastAsia="Times New Roma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81149A"/>
    <w:rPr>
      <w:rFonts w:eastAsia="Times New Roman"/>
    </w:rPr>
    <w:tblPr>
      <w:tblStyleRowBandSize w:val="1"/>
      <w:tblStyleColBandSize w:val="1"/>
      <w:tblBorders>
        <w:top w:val="single" w:sz="8"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single" w:sz="8" w:space="0" w:color="D07592" w:themeColor="accent1" w:themeTint="BF"/>
      </w:tblBorders>
    </w:tblPr>
    <w:tblStylePr w:type="firstRow">
      <w:pPr>
        <w:spacing w:before="0" w:after="0" w:line="240" w:lineRule="auto"/>
      </w:pPr>
      <w:rPr>
        <w:b/>
        <w:bCs/>
        <w:color w:val="FFFFFF" w:themeColor="background1"/>
      </w:rPr>
      <w:tblPr/>
      <w:tcPr>
        <w:tcBorders>
          <w:top w:val="single" w:sz="8"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nil"/>
          <w:insideV w:val="nil"/>
        </w:tcBorders>
        <w:shd w:val="clear" w:color="auto" w:fill="C1476E" w:themeFill="accent1"/>
      </w:tcPr>
    </w:tblStylePr>
    <w:tblStylePr w:type="lastRow">
      <w:pPr>
        <w:spacing w:before="0" w:after="0" w:line="240" w:lineRule="auto"/>
      </w:pPr>
      <w:rPr>
        <w:b/>
        <w:bCs/>
      </w:rPr>
      <w:tblPr/>
      <w:tcPr>
        <w:tcBorders>
          <w:top w:val="double" w:sz="6"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nil"/>
          <w:insideV w:val="nil"/>
        </w:tcBorders>
      </w:tcPr>
    </w:tblStylePr>
    <w:tblStylePr w:type="firstCol">
      <w:rPr>
        <w:b/>
        <w:bCs/>
      </w:rPr>
    </w:tblStylePr>
    <w:tblStylePr w:type="lastCol">
      <w:rPr>
        <w:b/>
        <w:bCs/>
      </w:rPr>
    </w:tblStylePr>
    <w:tblStylePr w:type="band1Vert">
      <w:tblPr/>
      <w:tcPr>
        <w:shd w:val="clear" w:color="auto" w:fill="EFD1DA" w:themeFill="accent1" w:themeFillTint="3F"/>
      </w:tcPr>
    </w:tblStylePr>
    <w:tblStylePr w:type="band1Horz">
      <w:tblPr/>
      <w:tcPr>
        <w:tcBorders>
          <w:insideH w:val="nil"/>
          <w:insideV w:val="nil"/>
        </w:tcBorders>
        <w:shd w:val="clear" w:color="auto" w:fill="EFD1DA"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81149A"/>
    <w:rPr>
      <w:rFonts w:eastAsia="Times New Roman"/>
    </w:rPr>
    <w:tblPr>
      <w:tblStyleRowBandSize w:val="1"/>
      <w:tblStyleColBandSize w:val="1"/>
      <w:tblBorders>
        <w:top w:val="single" w:sz="8"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single" w:sz="8" w:space="0" w:color="BCDCCE" w:themeColor="accent2" w:themeTint="BF"/>
      </w:tblBorders>
    </w:tblPr>
    <w:tblStylePr w:type="firstRow">
      <w:pPr>
        <w:spacing w:before="0" w:after="0" w:line="240" w:lineRule="auto"/>
      </w:pPr>
      <w:rPr>
        <w:b/>
        <w:bCs/>
        <w:color w:val="FFFFFF" w:themeColor="background1"/>
      </w:rPr>
      <w:tblPr/>
      <w:tcPr>
        <w:tcBorders>
          <w:top w:val="single" w:sz="8"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nil"/>
          <w:insideV w:val="nil"/>
        </w:tcBorders>
        <w:shd w:val="clear" w:color="auto" w:fill="A6D1BF" w:themeFill="accent2"/>
      </w:tcPr>
    </w:tblStylePr>
    <w:tblStylePr w:type="lastRow">
      <w:pPr>
        <w:spacing w:before="0" w:after="0" w:line="240" w:lineRule="auto"/>
      </w:pPr>
      <w:rPr>
        <w:b/>
        <w:bCs/>
      </w:rPr>
      <w:tblPr/>
      <w:tcPr>
        <w:tcBorders>
          <w:top w:val="double" w:sz="6"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nil"/>
          <w:insideV w:val="nil"/>
        </w:tcBorders>
      </w:tcPr>
    </w:tblStylePr>
    <w:tblStylePr w:type="firstCol">
      <w:rPr>
        <w:b/>
        <w:bCs/>
      </w:rPr>
    </w:tblStylePr>
    <w:tblStylePr w:type="lastCol">
      <w:rPr>
        <w:b/>
        <w:bCs/>
      </w:rPr>
    </w:tblStylePr>
    <w:tblStylePr w:type="band1Vert">
      <w:tblPr/>
      <w:tcPr>
        <w:shd w:val="clear" w:color="auto" w:fill="E8F3EF" w:themeFill="accent2" w:themeFillTint="3F"/>
      </w:tcPr>
    </w:tblStylePr>
    <w:tblStylePr w:type="band1Horz">
      <w:tblPr/>
      <w:tcPr>
        <w:tcBorders>
          <w:insideH w:val="nil"/>
          <w:insideV w:val="nil"/>
        </w:tcBorders>
        <w:shd w:val="clear" w:color="auto" w:fill="E8F3EF"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81149A"/>
    <w:rPr>
      <w:rFonts w:eastAsia="Times New Roman"/>
    </w:rPr>
    <w:tblPr>
      <w:tblStyleRowBandSize w:val="1"/>
      <w:tblStyleColBandSize w:val="1"/>
      <w:tblBorders>
        <w:top w:val="single" w:sz="8"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single" w:sz="8" w:space="0" w:color="787898" w:themeColor="accent3" w:themeTint="BF"/>
      </w:tblBorders>
    </w:tblPr>
    <w:tblStylePr w:type="firstRow">
      <w:pPr>
        <w:spacing w:before="0" w:after="0" w:line="240" w:lineRule="auto"/>
      </w:pPr>
      <w:rPr>
        <w:b/>
        <w:bCs/>
        <w:color w:val="FFFFFF" w:themeColor="background1"/>
      </w:rPr>
      <w:tblPr/>
      <w:tcPr>
        <w:tcBorders>
          <w:top w:val="single" w:sz="8"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nil"/>
          <w:insideV w:val="nil"/>
        </w:tcBorders>
        <w:shd w:val="clear" w:color="auto" w:fill="54546E" w:themeFill="accent3"/>
      </w:tcPr>
    </w:tblStylePr>
    <w:tblStylePr w:type="lastRow">
      <w:pPr>
        <w:spacing w:before="0" w:after="0" w:line="240" w:lineRule="auto"/>
      </w:pPr>
      <w:rPr>
        <w:b/>
        <w:bCs/>
      </w:rPr>
      <w:tblPr/>
      <w:tcPr>
        <w:tcBorders>
          <w:top w:val="double" w:sz="6"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2D2DD" w:themeFill="accent3" w:themeFillTint="3F"/>
      </w:tcPr>
    </w:tblStylePr>
    <w:tblStylePr w:type="band1Horz">
      <w:tblPr/>
      <w:tcPr>
        <w:tcBorders>
          <w:insideH w:val="nil"/>
          <w:insideV w:val="nil"/>
        </w:tcBorders>
        <w:shd w:val="clear" w:color="auto" w:fill="D2D2DD"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81149A"/>
    <w:rPr>
      <w:rFonts w:eastAsia="Times New Roman"/>
    </w:rPr>
    <w:tblPr>
      <w:tblStyleRowBandSize w:val="1"/>
      <w:tblStyleColBandSize w:val="1"/>
      <w:tblBorders>
        <w:top w:val="single" w:sz="8"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single" w:sz="8" w:space="0" w:color="FCE795" w:themeColor="accent4" w:themeTint="BF"/>
      </w:tblBorders>
    </w:tblPr>
    <w:tblStylePr w:type="firstRow">
      <w:pPr>
        <w:spacing w:before="0" w:after="0" w:line="240" w:lineRule="auto"/>
      </w:pPr>
      <w:rPr>
        <w:b/>
        <w:bCs/>
        <w:color w:val="FFFFFF" w:themeColor="background1"/>
      </w:rPr>
      <w:tblPr/>
      <w:tcPr>
        <w:tcBorders>
          <w:top w:val="single" w:sz="8"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nil"/>
          <w:insideV w:val="nil"/>
        </w:tcBorders>
        <w:shd w:val="clear" w:color="auto" w:fill="FCE073" w:themeFill="accent4"/>
      </w:tcPr>
    </w:tblStylePr>
    <w:tblStylePr w:type="lastRow">
      <w:pPr>
        <w:spacing w:before="0" w:after="0" w:line="240" w:lineRule="auto"/>
      </w:pPr>
      <w:rPr>
        <w:b/>
        <w:bCs/>
      </w:rPr>
      <w:tblPr/>
      <w:tcPr>
        <w:tcBorders>
          <w:top w:val="double" w:sz="6"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nil"/>
          <w:insideV w:val="nil"/>
        </w:tcBorders>
      </w:tcPr>
    </w:tblStylePr>
    <w:tblStylePr w:type="firstCol">
      <w:rPr>
        <w:b/>
        <w:bCs/>
      </w:rPr>
    </w:tblStylePr>
    <w:tblStylePr w:type="lastCol">
      <w:rPr>
        <w:b/>
        <w:bCs/>
      </w:rPr>
    </w:tblStylePr>
    <w:tblStylePr w:type="band1Vert">
      <w:tblPr/>
      <w:tcPr>
        <w:shd w:val="clear" w:color="auto" w:fill="FEF7DC" w:themeFill="accent4" w:themeFillTint="3F"/>
      </w:tcPr>
    </w:tblStylePr>
    <w:tblStylePr w:type="band1Horz">
      <w:tblPr/>
      <w:tcPr>
        <w:tcBorders>
          <w:insideH w:val="nil"/>
          <w:insideV w:val="nil"/>
        </w:tcBorders>
        <w:shd w:val="clear" w:color="auto" w:fill="FEF7DC"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81149A"/>
    <w:rPr>
      <w:rFonts w:eastAsia="Times New Roman"/>
    </w:rPr>
    <w:tblPr>
      <w:tblStyleRowBandSize w:val="1"/>
      <w:tblStyleColBandSize w:val="1"/>
      <w:tblBorders>
        <w:top w:val="single" w:sz="8"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single" w:sz="8" w:space="0" w:color="9295A9" w:themeColor="accent5" w:themeTint="BF"/>
      </w:tblBorders>
    </w:tblPr>
    <w:tblStylePr w:type="firstRow">
      <w:pPr>
        <w:spacing w:before="0" w:after="0" w:line="240" w:lineRule="auto"/>
      </w:pPr>
      <w:rPr>
        <w:b/>
        <w:bCs/>
        <w:color w:val="FFFFFF" w:themeColor="background1"/>
      </w:rPr>
      <w:tblPr/>
      <w:tcPr>
        <w:tcBorders>
          <w:top w:val="single" w:sz="8"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nil"/>
          <w:insideV w:val="nil"/>
        </w:tcBorders>
        <w:shd w:val="clear" w:color="auto" w:fill="6F728C" w:themeFill="accent5"/>
      </w:tcPr>
    </w:tblStylePr>
    <w:tblStylePr w:type="lastRow">
      <w:pPr>
        <w:spacing w:before="0" w:after="0" w:line="240" w:lineRule="auto"/>
      </w:pPr>
      <w:rPr>
        <w:b/>
        <w:bCs/>
      </w:rPr>
      <w:tblPr/>
      <w:tcPr>
        <w:tcBorders>
          <w:top w:val="double" w:sz="6"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nil"/>
          <w:insideV w:val="nil"/>
        </w:tcBorders>
      </w:tcPr>
    </w:tblStylePr>
    <w:tblStylePr w:type="firstCol">
      <w:rPr>
        <w:b/>
        <w:bCs/>
      </w:rPr>
    </w:tblStylePr>
    <w:tblStylePr w:type="lastCol">
      <w:rPr>
        <w:b/>
        <w:bCs/>
      </w:rPr>
    </w:tblStylePr>
    <w:tblStylePr w:type="band1Vert">
      <w:tblPr/>
      <w:tcPr>
        <w:shd w:val="clear" w:color="auto" w:fill="DBDBE2" w:themeFill="accent5" w:themeFillTint="3F"/>
      </w:tcPr>
    </w:tblStylePr>
    <w:tblStylePr w:type="band1Horz">
      <w:tblPr/>
      <w:tcPr>
        <w:tcBorders>
          <w:insideH w:val="nil"/>
          <w:insideV w:val="nil"/>
        </w:tcBorders>
        <w:shd w:val="clear" w:color="auto" w:fill="DBDBE2"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81149A"/>
    <w:rPr>
      <w:rFonts w:eastAsia="Times New Roman"/>
    </w:rPr>
    <w:tblPr>
      <w:tblStyleRowBandSize w:val="1"/>
      <w:tblStyleColBandSize w:val="1"/>
      <w:tblBorders>
        <w:top w:val="single" w:sz="8"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single" w:sz="8" w:space="0" w:color="F5AA7E" w:themeColor="accent6" w:themeTint="BF"/>
      </w:tblBorders>
    </w:tblPr>
    <w:tblStylePr w:type="firstRow">
      <w:pPr>
        <w:spacing w:before="0" w:after="0" w:line="240" w:lineRule="auto"/>
      </w:pPr>
      <w:rPr>
        <w:b/>
        <w:bCs/>
        <w:color w:val="FFFFFF" w:themeColor="background1"/>
      </w:rPr>
      <w:tblPr/>
      <w:tcPr>
        <w:tcBorders>
          <w:top w:val="single" w:sz="8"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nil"/>
          <w:insideV w:val="nil"/>
        </w:tcBorders>
        <w:shd w:val="clear" w:color="auto" w:fill="F28F54" w:themeFill="accent6"/>
      </w:tcPr>
    </w:tblStylePr>
    <w:tblStylePr w:type="lastRow">
      <w:pPr>
        <w:spacing w:before="0" w:after="0" w:line="240" w:lineRule="auto"/>
      </w:pPr>
      <w:rPr>
        <w:b/>
        <w:bCs/>
      </w:rPr>
      <w:tblPr/>
      <w:tcPr>
        <w:tcBorders>
          <w:top w:val="double" w:sz="6"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nil"/>
          <w:insideV w:val="nil"/>
        </w:tcBorders>
      </w:tcPr>
    </w:tblStylePr>
    <w:tblStylePr w:type="firstCol">
      <w:rPr>
        <w:b/>
        <w:bCs/>
      </w:rPr>
    </w:tblStylePr>
    <w:tblStylePr w:type="lastCol">
      <w:rPr>
        <w:b/>
        <w:bCs/>
      </w:rPr>
    </w:tblStylePr>
    <w:tblStylePr w:type="band1Vert">
      <w:tblPr/>
      <w:tcPr>
        <w:shd w:val="clear" w:color="auto" w:fill="FBE3D4" w:themeFill="accent6" w:themeFillTint="3F"/>
      </w:tcPr>
    </w:tblStylePr>
    <w:tblStylePr w:type="band1Horz">
      <w:tblPr/>
      <w:tcPr>
        <w:tcBorders>
          <w:insideH w:val="nil"/>
          <w:insideV w:val="nil"/>
        </w:tcBorders>
        <w:shd w:val="clear" w:color="auto" w:fill="FBE3D4"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476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1476E" w:themeFill="accent1"/>
      </w:tcPr>
    </w:tblStylePr>
    <w:tblStylePr w:type="lastCol">
      <w:rPr>
        <w:b/>
        <w:bCs/>
        <w:color w:val="FFFFFF" w:themeColor="background1"/>
      </w:rPr>
      <w:tblPr/>
      <w:tcPr>
        <w:tcBorders>
          <w:left w:val="nil"/>
          <w:right w:val="nil"/>
          <w:insideH w:val="nil"/>
          <w:insideV w:val="nil"/>
        </w:tcBorders>
        <w:shd w:val="clear" w:color="auto" w:fill="C1476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6D1B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6D1BF" w:themeFill="accent2"/>
      </w:tcPr>
    </w:tblStylePr>
    <w:tblStylePr w:type="lastCol">
      <w:rPr>
        <w:b/>
        <w:bCs/>
        <w:color w:val="FFFFFF" w:themeColor="background1"/>
      </w:rPr>
      <w:tblPr/>
      <w:tcPr>
        <w:tcBorders>
          <w:left w:val="nil"/>
          <w:right w:val="nil"/>
          <w:insideH w:val="nil"/>
          <w:insideV w:val="nil"/>
        </w:tcBorders>
        <w:shd w:val="clear" w:color="auto" w:fill="A6D1B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4546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4546E" w:themeFill="accent3"/>
      </w:tcPr>
    </w:tblStylePr>
    <w:tblStylePr w:type="lastCol">
      <w:rPr>
        <w:b/>
        <w:bCs/>
        <w:color w:val="FFFFFF" w:themeColor="background1"/>
      </w:rPr>
      <w:tblPr/>
      <w:tcPr>
        <w:tcBorders>
          <w:left w:val="nil"/>
          <w:right w:val="nil"/>
          <w:insideH w:val="nil"/>
          <w:insideV w:val="nil"/>
        </w:tcBorders>
        <w:shd w:val="clear" w:color="auto" w:fill="54546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CE07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CE073" w:themeFill="accent4"/>
      </w:tcPr>
    </w:tblStylePr>
    <w:tblStylePr w:type="lastCol">
      <w:rPr>
        <w:b/>
        <w:bCs/>
        <w:color w:val="FFFFFF" w:themeColor="background1"/>
      </w:rPr>
      <w:tblPr/>
      <w:tcPr>
        <w:tcBorders>
          <w:left w:val="nil"/>
          <w:right w:val="nil"/>
          <w:insideH w:val="nil"/>
          <w:insideV w:val="nil"/>
        </w:tcBorders>
        <w:shd w:val="clear" w:color="auto" w:fill="FCE07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F728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F728C" w:themeFill="accent5"/>
      </w:tcPr>
    </w:tblStylePr>
    <w:tblStylePr w:type="lastCol">
      <w:rPr>
        <w:b/>
        <w:bCs/>
        <w:color w:val="FFFFFF" w:themeColor="background1"/>
      </w:rPr>
      <w:tblPr/>
      <w:tcPr>
        <w:tcBorders>
          <w:left w:val="nil"/>
          <w:right w:val="nil"/>
          <w:insideH w:val="nil"/>
          <w:insideV w:val="nil"/>
        </w:tcBorders>
        <w:shd w:val="clear" w:color="auto" w:fill="6F728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8F54"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28F54" w:themeFill="accent6"/>
      </w:tcPr>
    </w:tblStylePr>
    <w:tblStylePr w:type="lastCol">
      <w:rPr>
        <w:b/>
        <w:bCs/>
        <w:color w:val="FFFFFF" w:themeColor="background1"/>
      </w:rPr>
      <w:tblPr/>
      <w:tcPr>
        <w:tcBorders>
          <w:left w:val="nil"/>
          <w:right w:val="nil"/>
          <w:insideH w:val="nil"/>
          <w:insideV w:val="nil"/>
        </w:tcBorders>
        <w:shd w:val="clear" w:color="auto" w:fill="F28F54"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customStyle="1" w:styleId="Minimerafsnit">
    <w:name w:val="Minimerafsnit"/>
    <w:basedOn w:val="Normal"/>
    <w:uiPriority w:val="1"/>
    <w:semiHidden/>
    <w:qFormat/>
    <w:rsid w:val="0081149A"/>
    <w:pPr>
      <w:spacing w:line="20" w:lineRule="exact"/>
    </w:pPr>
    <w:rPr>
      <w:sz w:val="2"/>
    </w:rPr>
  </w:style>
  <w:style w:type="paragraph" w:styleId="Modtageradresse">
    <w:name w:val="envelope address"/>
    <w:basedOn w:val="Normal"/>
    <w:semiHidden/>
    <w:rsid w:val="0081149A"/>
    <w:pPr>
      <w:spacing w:line="240" w:lineRule="atLeast"/>
    </w:pPr>
    <w:rPr>
      <w:rFonts w:asciiTheme="majorHAnsi" w:eastAsiaTheme="majorEastAsia" w:hAnsiTheme="majorHAnsi" w:cstheme="majorBidi"/>
    </w:rPr>
  </w:style>
  <w:style w:type="table" w:styleId="Mrkliste">
    <w:name w:val="Dark List"/>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C1476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13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3325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33251" w:themeFill="accent1" w:themeFillShade="BF"/>
      </w:tcPr>
    </w:tblStylePr>
    <w:tblStylePr w:type="band1Vert">
      <w:tblPr/>
      <w:tcPr>
        <w:tcBorders>
          <w:top w:val="nil"/>
          <w:left w:val="nil"/>
          <w:bottom w:val="nil"/>
          <w:right w:val="nil"/>
          <w:insideH w:val="nil"/>
          <w:insideV w:val="nil"/>
        </w:tcBorders>
        <w:shd w:val="clear" w:color="auto" w:fill="933251" w:themeFill="accent1" w:themeFillShade="BF"/>
      </w:tcPr>
    </w:tblStylePr>
    <w:tblStylePr w:type="band1Horz">
      <w:tblPr/>
      <w:tcPr>
        <w:tcBorders>
          <w:top w:val="nil"/>
          <w:left w:val="nil"/>
          <w:bottom w:val="nil"/>
          <w:right w:val="nil"/>
          <w:insideH w:val="nil"/>
          <w:insideV w:val="nil"/>
        </w:tcBorders>
        <w:shd w:val="clear" w:color="auto" w:fill="933251" w:themeFill="accent1" w:themeFillShade="BF"/>
      </w:tcPr>
    </w:tblStylePr>
  </w:style>
  <w:style w:type="table" w:styleId="Mrkliste-fremhvningsfarve2">
    <w:name w:val="Dark List Accent 2"/>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A6D1B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7B6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7B09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7B092" w:themeFill="accent2" w:themeFillShade="BF"/>
      </w:tcPr>
    </w:tblStylePr>
    <w:tblStylePr w:type="band1Vert">
      <w:tblPr/>
      <w:tcPr>
        <w:tcBorders>
          <w:top w:val="nil"/>
          <w:left w:val="nil"/>
          <w:bottom w:val="nil"/>
          <w:right w:val="nil"/>
          <w:insideH w:val="nil"/>
          <w:insideV w:val="nil"/>
        </w:tcBorders>
        <w:shd w:val="clear" w:color="auto" w:fill="67B092" w:themeFill="accent2" w:themeFillShade="BF"/>
      </w:tcPr>
    </w:tblStylePr>
    <w:tblStylePr w:type="band1Horz">
      <w:tblPr/>
      <w:tcPr>
        <w:tcBorders>
          <w:top w:val="nil"/>
          <w:left w:val="nil"/>
          <w:bottom w:val="nil"/>
          <w:right w:val="nil"/>
          <w:insideH w:val="nil"/>
          <w:insideV w:val="nil"/>
        </w:tcBorders>
        <w:shd w:val="clear" w:color="auto" w:fill="67B092" w:themeFill="accent2" w:themeFillShade="BF"/>
      </w:tcPr>
    </w:tblStylePr>
  </w:style>
  <w:style w:type="table" w:styleId="Mrkliste-fremhvningsfarve3">
    <w:name w:val="Dark List Accent 3"/>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54546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293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E3E5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E3E52" w:themeFill="accent3" w:themeFillShade="BF"/>
      </w:tcPr>
    </w:tblStylePr>
    <w:tblStylePr w:type="band1Vert">
      <w:tblPr/>
      <w:tcPr>
        <w:tcBorders>
          <w:top w:val="nil"/>
          <w:left w:val="nil"/>
          <w:bottom w:val="nil"/>
          <w:right w:val="nil"/>
          <w:insideH w:val="nil"/>
          <w:insideV w:val="nil"/>
        </w:tcBorders>
        <w:shd w:val="clear" w:color="auto" w:fill="3E3E52" w:themeFill="accent3" w:themeFillShade="BF"/>
      </w:tcPr>
    </w:tblStylePr>
    <w:tblStylePr w:type="band1Horz">
      <w:tblPr/>
      <w:tcPr>
        <w:tcBorders>
          <w:top w:val="nil"/>
          <w:left w:val="nil"/>
          <w:bottom w:val="nil"/>
          <w:right w:val="nil"/>
          <w:insideH w:val="nil"/>
          <w:insideV w:val="nil"/>
        </w:tcBorders>
        <w:shd w:val="clear" w:color="auto" w:fill="3E3E52" w:themeFill="accent3" w:themeFillShade="BF"/>
      </w:tcPr>
    </w:tblStylePr>
  </w:style>
  <w:style w:type="table" w:styleId="Mrkliste-fremhvningsfarve4">
    <w:name w:val="Dark List Accent 4"/>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FCE07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28E0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FACB1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FACB18" w:themeFill="accent4" w:themeFillShade="BF"/>
      </w:tcPr>
    </w:tblStylePr>
    <w:tblStylePr w:type="band1Vert">
      <w:tblPr/>
      <w:tcPr>
        <w:tcBorders>
          <w:top w:val="nil"/>
          <w:left w:val="nil"/>
          <w:bottom w:val="nil"/>
          <w:right w:val="nil"/>
          <w:insideH w:val="nil"/>
          <w:insideV w:val="nil"/>
        </w:tcBorders>
        <w:shd w:val="clear" w:color="auto" w:fill="FACB18" w:themeFill="accent4" w:themeFillShade="BF"/>
      </w:tcPr>
    </w:tblStylePr>
    <w:tblStylePr w:type="band1Horz">
      <w:tblPr/>
      <w:tcPr>
        <w:tcBorders>
          <w:top w:val="nil"/>
          <w:left w:val="nil"/>
          <w:bottom w:val="nil"/>
          <w:right w:val="nil"/>
          <w:insideH w:val="nil"/>
          <w:insideV w:val="nil"/>
        </w:tcBorders>
        <w:shd w:val="clear" w:color="auto" w:fill="FACB18" w:themeFill="accent4" w:themeFillShade="BF"/>
      </w:tcPr>
    </w:tblStylePr>
  </w:style>
  <w:style w:type="table" w:styleId="Mrkliste-fremhvningsfarve5">
    <w:name w:val="Dark List Accent 5"/>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6F728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38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3556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35568" w:themeFill="accent5" w:themeFillShade="BF"/>
      </w:tcPr>
    </w:tblStylePr>
    <w:tblStylePr w:type="band1Vert">
      <w:tblPr/>
      <w:tcPr>
        <w:tcBorders>
          <w:top w:val="nil"/>
          <w:left w:val="nil"/>
          <w:bottom w:val="nil"/>
          <w:right w:val="nil"/>
          <w:insideH w:val="nil"/>
          <w:insideV w:val="nil"/>
        </w:tcBorders>
        <w:shd w:val="clear" w:color="auto" w:fill="535568" w:themeFill="accent5" w:themeFillShade="BF"/>
      </w:tcPr>
    </w:tblStylePr>
    <w:tblStylePr w:type="band1Horz">
      <w:tblPr/>
      <w:tcPr>
        <w:tcBorders>
          <w:top w:val="nil"/>
          <w:left w:val="nil"/>
          <w:bottom w:val="nil"/>
          <w:right w:val="nil"/>
          <w:insideH w:val="nil"/>
          <w:insideV w:val="nil"/>
        </w:tcBorders>
        <w:shd w:val="clear" w:color="auto" w:fill="535568" w:themeFill="accent5" w:themeFillShade="BF"/>
      </w:tcPr>
    </w:tblStylePr>
  </w:style>
  <w:style w:type="table" w:styleId="Mrkliste-fremhvningsfarve6">
    <w:name w:val="Dark List Accent 6"/>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F28F54"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63F0B"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25F1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25F11" w:themeFill="accent6" w:themeFillShade="BF"/>
      </w:tcPr>
    </w:tblStylePr>
    <w:tblStylePr w:type="band1Vert">
      <w:tblPr/>
      <w:tcPr>
        <w:tcBorders>
          <w:top w:val="nil"/>
          <w:left w:val="nil"/>
          <w:bottom w:val="nil"/>
          <w:right w:val="nil"/>
          <w:insideH w:val="nil"/>
          <w:insideV w:val="nil"/>
        </w:tcBorders>
        <w:shd w:val="clear" w:color="auto" w:fill="E25F11" w:themeFill="accent6" w:themeFillShade="BF"/>
      </w:tcPr>
    </w:tblStylePr>
    <w:tblStylePr w:type="band1Horz">
      <w:tblPr/>
      <w:tcPr>
        <w:tcBorders>
          <w:top w:val="nil"/>
          <w:left w:val="nil"/>
          <w:bottom w:val="nil"/>
          <w:right w:val="nil"/>
          <w:insideH w:val="nil"/>
          <w:insideV w:val="nil"/>
        </w:tcBorders>
        <w:shd w:val="clear" w:color="auto" w:fill="E25F11" w:themeFill="accent6" w:themeFillShade="BF"/>
      </w:tcPr>
    </w:tblStylePr>
  </w:style>
  <w:style w:type="paragraph" w:styleId="NormalWeb">
    <w:name w:val="Normal (Web)"/>
    <w:basedOn w:val="Normal"/>
    <w:uiPriority w:val="99"/>
    <w:semiHidden/>
    <w:unhideWhenUsed/>
    <w:rsid w:val="0081149A"/>
    <w:rPr>
      <w:sz w:val="24"/>
    </w:rPr>
  </w:style>
  <w:style w:type="paragraph" w:styleId="Normalindrykning">
    <w:name w:val="Normal Indent"/>
    <w:basedOn w:val="Normal"/>
    <w:uiPriority w:val="99"/>
    <w:semiHidden/>
    <w:unhideWhenUsed/>
    <w:rsid w:val="0081149A"/>
    <w:pPr>
      <w:ind w:left="1304"/>
    </w:pPr>
  </w:style>
  <w:style w:type="paragraph" w:styleId="Noteoverskrift">
    <w:name w:val="Note Heading"/>
    <w:basedOn w:val="Normal"/>
    <w:next w:val="Normal"/>
    <w:link w:val="NoteoverskriftTegn"/>
    <w:uiPriority w:val="99"/>
    <w:semiHidden/>
    <w:unhideWhenUsed/>
    <w:rsid w:val="0081149A"/>
  </w:style>
  <w:style w:type="character" w:customStyle="1" w:styleId="NoteoverskriftTegn">
    <w:name w:val="Noteoverskrift Tegn"/>
    <w:basedOn w:val="Standardskrifttypeiafsnit"/>
    <w:link w:val="Noteoverskrift"/>
    <w:uiPriority w:val="99"/>
    <w:semiHidden/>
    <w:rsid w:val="0081149A"/>
    <w:rPr>
      <w:rFonts w:asciiTheme="minorHAnsi" w:eastAsia="Times New Roman" w:hAnsiTheme="minorHAnsi"/>
      <w:color w:val="000000" w:themeColor="text1"/>
      <w:lang w:eastAsia="da-DK"/>
    </w:rPr>
  </w:style>
  <w:style w:type="paragraph" w:styleId="Opstilling-forts">
    <w:name w:val="List Continue"/>
    <w:basedOn w:val="Normal"/>
    <w:uiPriority w:val="99"/>
    <w:semiHidden/>
    <w:unhideWhenUsed/>
    <w:rsid w:val="0081149A"/>
    <w:pPr>
      <w:spacing w:after="120"/>
      <w:ind w:left="283"/>
      <w:contextualSpacing/>
    </w:pPr>
  </w:style>
  <w:style w:type="paragraph" w:styleId="Opstilling-forts2">
    <w:name w:val="List Continue 2"/>
    <w:basedOn w:val="Normal"/>
    <w:uiPriority w:val="99"/>
    <w:semiHidden/>
    <w:unhideWhenUsed/>
    <w:rsid w:val="0081149A"/>
    <w:pPr>
      <w:spacing w:after="120"/>
      <w:ind w:left="566"/>
      <w:contextualSpacing/>
    </w:pPr>
  </w:style>
  <w:style w:type="paragraph" w:styleId="Opstilling-forts3">
    <w:name w:val="List Continue 3"/>
    <w:basedOn w:val="Normal"/>
    <w:uiPriority w:val="99"/>
    <w:semiHidden/>
    <w:unhideWhenUsed/>
    <w:rsid w:val="0081149A"/>
    <w:pPr>
      <w:spacing w:after="120"/>
      <w:ind w:left="849"/>
      <w:contextualSpacing/>
    </w:pPr>
  </w:style>
  <w:style w:type="paragraph" w:styleId="Opstilling-forts4">
    <w:name w:val="List Continue 4"/>
    <w:basedOn w:val="Normal"/>
    <w:uiPriority w:val="99"/>
    <w:semiHidden/>
    <w:unhideWhenUsed/>
    <w:rsid w:val="0081149A"/>
    <w:pPr>
      <w:spacing w:after="120"/>
      <w:ind w:left="1132"/>
      <w:contextualSpacing/>
    </w:pPr>
  </w:style>
  <w:style w:type="paragraph" w:styleId="Opstilling-forts5">
    <w:name w:val="List Continue 5"/>
    <w:basedOn w:val="Normal"/>
    <w:uiPriority w:val="99"/>
    <w:semiHidden/>
    <w:unhideWhenUsed/>
    <w:rsid w:val="0081149A"/>
    <w:pPr>
      <w:spacing w:after="120"/>
      <w:ind w:left="1415"/>
      <w:contextualSpacing/>
    </w:pPr>
  </w:style>
  <w:style w:type="paragraph" w:styleId="Opstilling-punkttegn">
    <w:name w:val="List Bullet"/>
    <w:basedOn w:val="Normal"/>
    <w:uiPriority w:val="99"/>
    <w:semiHidden/>
    <w:unhideWhenUsed/>
    <w:rsid w:val="0081149A"/>
    <w:pPr>
      <w:numPr>
        <w:numId w:val="9"/>
      </w:numPr>
      <w:contextualSpacing/>
    </w:pPr>
  </w:style>
  <w:style w:type="paragraph" w:styleId="Opstilling-punkttegn2">
    <w:name w:val="List Bullet 2"/>
    <w:basedOn w:val="Normal"/>
    <w:uiPriority w:val="99"/>
    <w:semiHidden/>
    <w:unhideWhenUsed/>
    <w:rsid w:val="0081149A"/>
    <w:pPr>
      <w:numPr>
        <w:numId w:val="11"/>
      </w:numPr>
      <w:contextualSpacing/>
    </w:pPr>
  </w:style>
  <w:style w:type="paragraph" w:styleId="Opstilling-punkttegn3">
    <w:name w:val="List Bullet 3"/>
    <w:basedOn w:val="Normal"/>
    <w:uiPriority w:val="99"/>
    <w:semiHidden/>
    <w:unhideWhenUsed/>
    <w:rsid w:val="0081149A"/>
    <w:pPr>
      <w:numPr>
        <w:numId w:val="13"/>
      </w:numPr>
      <w:contextualSpacing/>
    </w:pPr>
  </w:style>
  <w:style w:type="paragraph" w:styleId="Opstilling-punkttegn4">
    <w:name w:val="List Bullet 4"/>
    <w:basedOn w:val="Normal"/>
    <w:uiPriority w:val="99"/>
    <w:semiHidden/>
    <w:unhideWhenUsed/>
    <w:rsid w:val="0081149A"/>
    <w:pPr>
      <w:numPr>
        <w:numId w:val="15"/>
      </w:numPr>
      <w:contextualSpacing/>
    </w:pPr>
  </w:style>
  <w:style w:type="paragraph" w:styleId="Opstilling-punkttegn5">
    <w:name w:val="List Bullet 5"/>
    <w:basedOn w:val="Normal"/>
    <w:uiPriority w:val="99"/>
    <w:semiHidden/>
    <w:unhideWhenUsed/>
    <w:rsid w:val="0081149A"/>
    <w:pPr>
      <w:tabs>
        <w:tab w:val="num" w:pos="1492"/>
      </w:tabs>
      <w:ind w:left="1492" w:hanging="360"/>
      <w:contextualSpacing/>
    </w:pPr>
  </w:style>
  <w:style w:type="paragraph" w:styleId="Opstilling-talellerbogst">
    <w:name w:val="List Number"/>
    <w:basedOn w:val="Normal"/>
    <w:uiPriority w:val="99"/>
    <w:semiHidden/>
    <w:unhideWhenUsed/>
    <w:rsid w:val="0081149A"/>
    <w:pPr>
      <w:tabs>
        <w:tab w:val="num" w:pos="360"/>
      </w:tabs>
      <w:ind w:left="360" w:hanging="360"/>
      <w:contextualSpacing/>
    </w:pPr>
  </w:style>
  <w:style w:type="paragraph" w:styleId="Opstilling-talellerbogst2">
    <w:name w:val="List Number 2"/>
    <w:basedOn w:val="Normal"/>
    <w:uiPriority w:val="99"/>
    <w:semiHidden/>
    <w:unhideWhenUsed/>
    <w:rsid w:val="0081149A"/>
    <w:pPr>
      <w:tabs>
        <w:tab w:val="num" w:pos="643"/>
      </w:tabs>
      <w:ind w:left="643" w:hanging="360"/>
      <w:contextualSpacing/>
    </w:pPr>
  </w:style>
  <w:style w:type="paragraph" w:styleId="Opstilling-talellerbogst3">
    <w:name w:val="List Number 3"/>
    <w:basedOn w:val="Normal"/>
    <w:uiPriority w:val="99"/>
    <w:semiHidden/>
    <w:unhideWhenUsed/>
    <w:rsid w:val="0081149A"/>
    <w:pPr>
      <w:tabs>
        <w:tab w:val="num" w:pos="926"/>
      </w:tabs>
      <w:ind w:left="926" w:hanging="360"/>
      <w:contextualSpacing/>
    </w:pPr>
  </w:style>
  <w:style w:type="paragraph" w:styleId="Opstilling-talellerbogst4">
    <w:name w:val="List Number 4"/>
    <w:basedOn w:val="Normal"/>
    <w:uiPriority w:val="99"/>
    <w:semiHidden/>
    <w:unhideWhenUsed/>
    <w:rsid w:val="0081149A"/>
    <w:pPr>
      <w:tabs>
        <w:tab w:val="num" w:pos="1209"/>
      </w:tabs>
      <w:ind w:left="1209" w:hanging="360"/>
      <w:contextualSpacing/>
    </w:pPr>
  </w:style>
  <w:style w:type="paragraph" w:styleId="Opstilling-talellerbogst5">
    <w:name w:val="List Number 5"/>
    <w:basedOn w:val="Normal"/>
    <w:uiPriority w:val="99"/>
    <w:semiHidden/>
    <w:unhideWhenUsed/>
    <w:rsid w:val="0081149A"/>
    <w:pPr>
      <w:tabs>
        <w:tab w:val="num" w:pos="1492"/>
      </w:tabs>
      <w:ind w:left="1492" w:hanging="360"/>
      <w:contextualSpacing/>
    </w:pPr>
  </w:style>
  <w:style w:type="character" w:styleId="Pladsholdertekst">
    <w:name w:val="Placeholder Text"/>
    <w:basedOn w:val="Standardskrifttypeiafsnit"/>
    <w:uiPriority w:val="99"/>
    <w:semiHidden/>
    <w:rsid w:val="0081149A"/>
    <w:rPr>
      <w:color w:val="808080"/>
    </w:rPr>
  </w:style>
  <w:style w:type="paragraph" w:customStyle="1" w:styleId="Punktlisteudenluft">
    <w:name w:val="Punktliste uden luft"/>
    <w:basedOn w:val="Listeafsnit"/>
    <w:uiPriority w:val="4"/>
    <w:qFormat/>
    <w:rsid w:val="0081149A"/>
    <w:pPr>
      <w:ind w:left="284" w:hanging="284"/>
    </w:pPr>
  </w:style>
  <w:style w:type="paragraph" w:customStyle="1" w:styleId="Punktlistemedluft">
    <w:name w:val="Punktliste med luft"/>
    <w:basedOn w:val="Punktlisteudenluft"/>
    <w:uiPriority w:val="4"/>
    <w:qFormat/>
    <w:rsid w:val="0081149A"/>
    <w:pPr>
      <w:contextualSpacing w:val="0"/>
    </w:pPr>
  </w:style>
  <w:style w:type="table" w:customStyle="1" w:styleId="SDStabel">
    <w:name w:val="SDS tabel"/>
    <w:basedOn w:val="Tabel-Normal"/>
    <w:uiPriority w:val="99"/>
    <w:semiHidden/>
    <w:rsid w:val="0081149A"/>
    <w:rPr>
      <w:rFonts w:eastAsia="Times New Roman"/>
      <w:lang w:eastAsia="da-DK"/>
    </w:rPr>
    <w:tblPr>
      <w:tblStyleColBandSize w:val="1"/>
      <w:tblBorders>
        <w:insideH w:val="single" w:sz="4" w:space="0" w:color="63756B" w:themeColor="text2"/>
      </w:tblBorders>
      <w:tblCellMar>
        <w:left w:w="57" w:type="dxa"/>
        <w:right w:w="57" w:type="dxa"/>
      </w:tblCellMar>
    </w:tblPr>
    <w:tcPr>
      <w:shd w:val="clear" w:color="auto" w:fill="auto"/>
    </w:tcPr>
    <w:tblStylePr w:type="firstRow">
      <w:tblPr/>
      <w:tcPr>
        <w:shd w:val="clear" w:color="auto" w:fill="C1476E" w:themeFill="accent1"/>
      </w:tcPr>
    </w:tblStylePr>
    <w:tblStylePr w:type="lastRow">
      <w:rPr>
        <w:b/>
      </w:rPr>
    </w:tblStylePr>
    <w:tblStylePr w:type="band1Vert">
      <w:tblPr/>
      <w:tcPr>
        <w:shd w:val="clear" w:color="auto" w:fill="802F49" w:themeFill="background2"/>
      </w:tcPr>
    </w:tblStylePr>
  </w:style>
  <w:style w:type="paragraph" w:customStyle="1" w:styleId="Sidenummerering">
    <w:name w:val="Sidenummerering"/>
    <w:basedOn w:val="Sidefod"/>
    <w:uiPriority w:val="3"/>
    <w:semiHidden/>
    <w:qFormat/>
    <w:rsid w:val="0081149A"/>
    <w:pPr>
      <w:spacing w:line="240" w:lineRule="auto"/>
    </w:pPr>
    <w:rPr>
      <w:sz w:val="15"/>
    </w:rPr>
  </w:style>
  <w:style w:type="character" w:styleId="Sidetal">
    <w:name w:val="page number"/>
    <w:basedOn w:val="Standardskrifttypeiafsnit"/>
    <w:uiPriority w:val="99"/>
    <w:semiHidden/>
    <w:unhideWhenUsed/>
    <w:rsid w:val="0081149A"/>
  </w:style>
  <w:style w:type="paragraph" w:styleId="Sluthilsen">
    <w:name w:val="Closing"/>
    <w:basedOn w:val="Normal"/>
    <w:link w:val="SluthilsenTegn"/>
    <w:uiPriority w:val="99"/>
    <w:semiHidden/>
    <w:unhideWhenUsed/>
    <w:rsid w:val="0081149A"/>
    <w:pPr>
      <w:ind w:left="4252"/>
    </w:pPr>
  </w:style>
  <w:style w:type="character" w:customStyle="1" w:styleId="SluthilsenTegn">
    <w:name w:val="Sluthilsen Tegn"/>
    <w:basedOn w:val="Standardskrifttypeiafsnit"/>
    <w:link w:val="Sluthilsen"/>
    <w:uiPriority w:val="99"/>
    <w:semiHidden/>
    <w:rsid w:val="0081149A"/>
    <w:rPr>
      <w:rFonts w:asciiTheme="minorHAnsi" w:eastAsia="Times New Roman" w:hAnsiTheme="minorHAnsi"/>
      <w:color w:val="000000" w:themeColor="text1"/>
      <w:lang w:eastAsia="da-DK"/>
    </w:rPr>
  </w:style>
  <w:style w:type="character" w:styleId="Slutnotehenvisning">
    <w:name w:val="endnote reference"/>
    <w:basedOn w:val="Standardskrifttypeiafsnit"/>
    <w:uiPriority w:val="99"/>
    <w:semiHidden/>
    <w:unhideWhenUsed/>
    <w:rsid w:val="0081149A"/>
    <w:rPr>
      <w:vertAlign w:val="superscript"/>
    </w:rPr>
  </w:style>
  <w:style w:type="paragraph" w:styleId="Slutnotetekst">
    <w:name w:val="endnote text"/>
    <w:basedOn w:val="Normal"/>
    <w:link w:val="SlutnotetekstTegn"/>
    <w:uiPriority w:val="99"/>
    <w:semiHidden/>
    <w:unhideWhenUsed/>
    <w:rsid w:val="0081149A"/>
  </w:style>
  <w:style w:type="character" w:customStyle="1" w:styleId="SlutnotetekstTegn">
    <w:name w:val="Slutnotetekst Tegn"/>
    <w:basedOn w:val="Standardskrifttypeiafsnit"/>
    <w:link w:val="Slutnotetekst"/>
    <w:uiPriority w:val="99"/>
    <w:semiHidden/>
    <w:rsid w:val="0081149A"/>
    <w:rPr>
      <w:rFonts w:asciiTheme="minorHAnsi" w:eastAsia="Times New Roman" w:hAnsiTheme="minorHAnsi"/>
      <w:color w:val="000000" w:themeColor="text1"/>
      <w:lang w:eastAsia="da-DK"/>
    </w:rPr>
  </w:style>
  <w:style w:type="paragraph" w:styleId="Starthilsen">
    <w:name w:val="Salutation"/>
    <w:basedOn w:val="Normal"/>
    <w:next w:val="Normal"/>
    <w:link w:val="StarthilsenTegn"/>
    <w:uiPriority w:val="99"/>
    <w:semiHidden/>
    <w:unhideWhenUsed/>
    <w:rsid w:val="0081149A"/>
  </w:style>
  <w:style w:type="character" w:customStyle="1" w:styleId="StarthilsenTegn">
    <w:name w:val="Starthilsen Tegn"/>
    <w:basedOn w:val="Standardskrifttypeiafsnit"/>
    <w:link w:val="Starthilsen"/>
    <w:uiPriority w:val="99"/>
    <w:semiHidden/>
    <w:rsid w:val="0081149A"/>
    <w:rPr>
      <w:rFonts w:asciiTheme="minorHAnsi" w:eastAsia="Times New Roman" w:hAnsiTheme="minorHAnsi"/>
      <w:color w:val="000000" w:themeColor="text1"/>
      <w:lang w:eastAsia="da-DK"/>
    </w:rPr>
  </w:style>
  <w:style w:type="character" w:styleId="Strk">
    <w:name w:val="Strong"/>
    <w:basedOn w:val="Standardskrifttypeiafsnit"/>
    <w:uiPriority w:val="22"/>
    <w:semiHidden/>
    <w:qFormat/>
    <w:rsid w:val="0081149A"/>
    <w:rPr>
      <w:b/>
      <w:bCs/>
    </w:rPr>
  </w:style>
  <w:style w:type="paragraph" w:styleId="Strktcitat">
    <w:name w:val="Intense Quote"/>
    <w:basedOn w:val="Normal"/>
    <w:next w:val="Normal"/>
    <w:link w:val="StrktcitatTegn"/>
    <w:uiPriority w:val="30"/>
    <w:semiHidden/>
    <w:qFormat/>
    <w:rsid w:val="0081149A"/>
    <w:pPr>
      <w:pBdr>
        <w:top w:val="single" w:sz="4" w:space="10" w:color="C1476E" w:themeColor="accent1"/>
        <w:bottom w:val="single" w:sz="4" w:space="10" w:color="C1476E" w:themeColor="accent1"/>
      </w:pBdr>
      <w:spacing w:before="360" w:after="360"/>
      <w:ind w:left="864" w:right="864"/>
      <w:jc w:val="center"/>
    </w:pPr>
    <w:rPr>
      <w:i/>
      <w:iCs/>
      <w:color w:val="C1476E" w:themeColor="accent1"/>
    </w:rPr>
  </w:style>
  <w:style w:type="character" w:customStyle="1" w:styleId="StrktcitatTegn">
    <w:name w:val="Stærkt citat Tegn"/>
    <w:basedOn w:val="Standardskrifttypeiafsnit"/>
    <w:link w:val="Strktcitat"/>
    <w:uiPriority w:val="30"/>
    <w:semiHidden/>
    <w:rsid w:val="003E3EF1"/>
    <w:rPr>
      <w:rFonts w:asciiTheme="minorHAnsi" w:eastAsia="Times New Roman" w:hAnsiTheme="minorHAnsi"/>
      <w:i/>
      <w:iCs/>
      <w:color w:val="C1476E" w:themeColor="accent1"/>
      <w:lang w:eastAsia="da-DK"/>
    </w:rPr>
  </w:style>
  <w:style w:type="character" w:styleId="Svagfremhvning">
    <w:name w:val="Subtle Emphasis"/>
    <w:basedOn w:val="Standardskrifttypeiafsnit"/>
    <w:uiPriority w:val="19"/>
    <w:semiHidden/>
    <w:qFormat/>
    <w:rsid w:val="0081149A"/>
    <w:rPr>
      <w:i/>
      <w:iCs/>
      <w:color w:val="404040" w:themeColor="text1" w:themeTint="BF"/>
    </w:rPr>
  </w:style>
  <w:style w:type="character" w:styleId="Svaghenvisning">
    <w:name w:val="Subtle Reference"/>
    <w:basedOn w:val="Standardskrifttypeiafsnit"/>
    <w:uiPriority w:val="31"/>
    <w:semiHidden/>
    <w:qFormat/>
    <w:rsid w:val="0081149A"/>
    <w:rPr>
      <w:smallCaps/>
      <w:color w:val="5A5A5A" w:themeColor="text1" w:themeTint="A5"/>
    </w:rPr>
  </w:style>
  <w:style w:type="table" w:styleId="Tabel-3D-effekter1">
    <w:name w:val="Table 3D effects 1"/>
    <w:basedOn w:val="Tabel-Normal"/>
    <w:uiPriority w:val="99"/>
    <w:semiHidden/>
    <w:unhideWhenUsed/>
    <w:rsid w:val="0081149A"/>
    <w:pPr>
      <w:spacing w:line="300" w:lineRule="atLeast"/>
    </w:pPr>
    <w:rPr>
      <w:rFonts w:eastAsia="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81149A"/>
    <w:pPr>
      <w:spacing w:line="300" w:lineRule="atLeast"/>
    </w:pPr>
    <w:rPr>
      <w:rFonts w:eastAsia="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81149A"/>
    <w:pPr>
      <w:spacing w:line="300" w:lineRule="atLeast"/>
    </w:pPr>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81149A"/>
    <w:pPr>
      <w:spacing w:line="300" w:lineRule="atLeast"/>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81149A"/>
    <w:pPr>
      <w:spacing w:line="300" w:lineRule="atLeast"/>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81149A"/>
    <w:pPr>
      <w:spacing w:line="300" w:lineRule="atLeast"/>
    </w:pPr>
    <w:rPr>
      <w:rFonts w:eastAsia="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81149A"/>
    <w:pPr>
      <w:spacing w:line="300" w:lineRule="atLeast"/>
    </w:pPr>
    <w:rPr>
      <w:rFonts w:eastAsia="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81149A"/>
    <w:pPr>
      <w:spacing w:line="300" w:lineRule="atLeast"/>
    </w:pPr>
    <w:rPr>
      <w:rFonts w:eastAsia="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81149A"/>
    <w:pPr>
      <w:spacing w:line="300" w:lineRule="atLeast"/>
    </w:pPr>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uiPriority w:val="99"/>
    <w:semiHidden/>
    <w:unhideWhenUsed/>
    <w:rsid w:val="0081149A"/>
    <w:pPr>
      <w:spacing w:line="300" w:lineRule="atLeast"/>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81149A"/>
    <w:pPr>
      <w:spacing w:line="300" w:lineRule="atLeast"/>
    </w:pPr>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81149A"/>
    <w:pPr>
      <w:spacing w:line="300" w:lineRule="atLeast"/>
    </w:pPr>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81149A"/>
    <w:pPr>
      <w:spacing w:line="300" w:lineRule="atLeast"/>
    </w:pPr>
    <w:rPr>
      <w:rFonts w:eastAsia="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81149A"/>
    <w:pPr>
      <w:spacing w:line="300" w:lineRule="atLeast"/>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81149A"/>
    <w:pPr>
      <w:spacing w:line="300" w:lineRule="atLeast"/>
    </w:pPr>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81149A"/>
    <w:pPr>
      <w:spacing w:line="300" w:lineRule="atLeast"/>
    </w:pPr>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81149A"/>
    <w:pPr>
      <w:spacing w:line="300" w:lineRule="atLeast"/>
    </w:pPr>
    <w:rPr>
      <w:rFonts w:eastAsia="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81149A"/>
    <w:pPr>
      <w:spacing w:line="300" w:lineRule="atLeast"/>
    </w:pPr>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81149A"/>
    <w:pPr>
      <w:spacing w:line="300" w:lineRule="atLeast"/>
    </w:pPr>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81149A"/>
    <w:pPr>
      <w:spacing w:line="300" w:lineRule="atLeast"/>
    </w:pPr>
    <w:rPr>
      <w:rFonts w:eastAsia="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81149A"/>
    <w:pPr>
      <w:spacing w:line="300" w:lineRule="atLeast"/>
    </w:pPr>
    <w:rPr>
      <w:rFonts w:eastAsia="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iste1">
    <w:name w:val="Table List 1"/>
    <w:basedOn w:val="Tabel-Normal"/>
    <w:uiPriority w:val="99"/>
    <w:semiHidden/>
    <w:unhideWhenUsed/>
    <w:rsid w:val="0081149A"/>
    <w:pPr>
      <w:spacing w:line="300" w:lineRule="atLeast"/>
    </w:pPr>
    <w:rPr>
      <w:rFonts w:eastAsia="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81149A"/>
    <w:pPr>
      <w:spacing w:line="300" w:lineRule="atLeast"/>
    </w:pPr>
    <w:rPr>
      <w:rFonts w:eastAsia="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81149A"/>
    <w:pPr>
      <w:spacing w:line="300" w:lineRule="atLeast"/>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81149A"/>
    <w:pPr>
      <w:spacing w:line="300" w:lineRule="atLeast"/>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81149A"/>
    <w:pPr>
      <w:spacing w:line="300" w:lineRule="atLeast"/>
    </w:pPr>
    <w:rPr>
      <w:rFonts w:eastAsia="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81149A"/>
    <w:pPr>
      <w:spacing w:line="300" w:lineRule="atLeast"/>
    </w:pPr>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81149A"/>
    <w:pPr>
      <w:spacing w:line="300" w:lineRule="atLeast"/>
    </w:pPr>
    <w:rPr>
      <w:rFonts w:eastAsia="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81149A"/>
    <w:pPr>
      <w:spacing w:line="300" w:lineRule="atLeast"/>
    </w:pPr>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81149A"/>
    <w:pPr>
      <w:spacing w:line="300" w:lineRule="atLeast"/>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81149A"/>
    <w:pPr>
      <w:spacing w:line="300" w:lineRule="atLeast"/>
    </w:pPr>
    <w:rPr>
      <w:rFonts w:eastAsia="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81149A"/>
    <w:pPr>
      <w:spacing w:line="300" w:lineRule="atLeast"/>
    </w:pPr>
    <w:rPr>
      <w:rFonts w:eastAsia="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81149A"/>
    <w:pPr>
      <w:spacing w:line="300" w:lineRule="atLeast"/>
    </w:pPr>
    <w:rPr>
      <w:rFonts w:eastAsia="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81149A"/>
    <w:pPr>
      <w:spacing w:line="300" w:lineRule="atLeast"/>
    </w:pPr>
    <w:rPr>
      <w:rFonts w:eastAsia="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81149A"/>
    <w:pPr>
      <w:spacing w:line="300" w:lineRule="atLeast"/>
    </w:pPr>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Tema">
    <w:name w:val="Table Theme"/>
    <w:basedOn w:val="Tabel-Normal"/>
    <w:uiPriority w:val="99"/>
    <w:semiHidden/>
    <w:unhideWhenUsed/>
    <w:rsid w:val="0081149A"/>
    <w:pPr>
      <w:spacing w:line="300" w:lineRule="atLeas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81149A"/>
    <w:pPr>
      <w:spacing w:line="300" w:lineRule="atLeast"/>
    </w:pPr>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81149A"/>
    <w:pPr>
      <w:spacing w:line="300" w:lineRule="atLeast"/>
    </w:pPr>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81149A"/>
    <w:pPr>
      <w:spacing w:line="300" w:lineRule="atLeast"/>
    </w:pPr>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81149A"/>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elkolonneoverskrift">
    <w:name w:val="Tabelkolonneoverskrift"/>
    <w:basedOn w:val="Normal"/>
    <w:uiPriority w:val="6"/>
    <w:qFormat/>
    <w:rsid w:val="007C4910"/>
    <w:pPr>
      <w:spacing w:before="40" w:after="40" w:line="200" w:lineRule="atLeast"/>
    </w:pPr>
    <w:rPr>
      <w:rFonts w:asciiTheme="majorHAnsi" w:eastAsiaTheme="minorHAnsi" w:hAnsiTheme="majorHAnsi"/>
      <w:b/>
      <w:color w:val="FFFFFF"/>
      <w:sz w:val="16"/>
    </w:rPr>
  </w:style>
  <w:style w:type="paragraph" w:customStyle="1" w:styleId="Tabelrkkeoverskrift">
    <w:name w:val="Tabelrækkeoverskrift"/>
    <w:basedOn w:val="Normal"/>
    <w:uiPriority w:val="7"/>
    <w:semiHidden/>
    <w:qFormat/>
    <w:rsid w:val="0081149A"/>
    <w:pPr>
      <w:spacing w:before="40" w:after="40" w:line="240" w:lineRule="atLeast"/>
    </w:pPr>
    <w:rPr>
      <w:b/>
    </w:rPr>
  </w:style>
  <w:style w:type="paragraph" w:customStyle="1" w:styleId="Tabeltal">
    <w:name w:val="Tabeltal"/>
    <w:basedOn w:val="Normal"/>
    <w:uiPriority w:val="5"/>
    <w:qFormat/>
    <w:rsid w:val="007C4910"/>
    <w:pPr>
      <w:spacing w:after="0" w:line="200" w:lineRule="atLeast"/>
      <w:jc w:val="right"/>
    </w:pPr>
    <w:rPr>
      <w:sz w:val="16"/>
    </w:rPr>
  </w:style>
  <w:style w:type="paragraph" w:styleId="Titel">
    <w:name w:val="Title"/>
    <w:basedOn w:val="Normal"/>
    <w:next w:val="Normal"/>
    <w:link w:val="TitelTegn"/>
    <w:uiPriority w:val="10"/>
    <w:semiHidden/>
    <w:qFormat/>
    <w:rsid w:val="0081149A"/>
    <w:pPr>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semiHidden/>
    <w:rsid w:val="003E3EF1"/>
    <w:rPr>
      <w:rFonts w:asciiTheme="majorHAnsi" w:eastAsiaTheme="majorEastAsia" w:hAnsiTheme="majorHAnsi" w:cstheme="majorBidi"/>
      <w:color w:val="000000" w:themeColor="text1"/>
      <w:spacing w:val="-10"/>
      <w:kern w:val="28"/>
      <w:sz w:val="56"/>
      <w:szCs w:val="56"/>
      <w:lang w:eastAsia="da-DK"/>
    </w:rPr>
  </w:style>
  <w:style w:type="paragraph" w:customStyle="1" w:styleId="TypografiAdresseMnsterMassiv100Hvid">
    <w:name w:val="Typografi Adresse + Mønster: Massiv (100%) (Hvid)"/>
    <w:basedOn w:val="Adresse"/>
    <w:semiHidden/>
    <w:rsid w:val="0081149A"/>
    <w:pPr>
      <w:framePr w:wrap="around"/>
      <w:shd w:val="solid" w:color="FFFFFF" w:fill="FFFFFF"/>
      <w:spacing w:line="260" w:lineRule="exact"/>
    </w:pPr>
    <w:rPr>
      <w:szCs w:val="20"/>
    </w:rPr>
  </w:style>
  <w:style w:type="paragraph" w:customStyle="1" w:styleId="TypografiAdresseMnsterMassiv100Hvid1">
    <w:name w:val="Typografi Adresse + Mønster: Massiv (100%) (Hvid)1"/>
    <w:basedOn w:val="Adresse"/>
    <w:semiHidden/>
    <w:rsid w:val="0081149A"/>
    <w:pPr>
      <w:framePr w:wrap="around"/>
      <w:shd w:val="solid" w:color="FFFFFF" w:fill="FFFFFF"/>
    </w:pPr>
    <w:rPr>
      <w:szCs w:val="20"/>
    </w:rPr>
  </w:style>
  <w:style w:type="paragraph" w:styleId="Underskrift">
    <w:name w:val="Signature"/>
    <w:basedOn w:val="Normal"/>
    <w:link w:val="UnderskriftTegn"/>
    <w:uiPriority w:val="99"/>
    <w:semiHidden/>
    <w:unhideWhenUsed/>
    <w:rsid w:val="0081149A"/>
    <w:pPr>
      <w:ind w:left="4252"/>
    </w:pPr>
  </w:style>
  <w:style w:type="character" w:customStyle="1" w:styleId="UnderskriftTegn">
    <w:name w:val="Underskrift Tegn"/>
    <w:basedOn w:val="Standardskrifttypeiafsnit"/>
    <w:link w:val="Underskrift"/>
    <w:uiPriority w:val="99"/>
    <w:semiHidden/>
    <w:rsid w:val="0081149A"/>
    <w:rPr>
      <w:rFonts w:asciiTheme="minorHAnsi" w:eastAsia="Times New Roman" w:hAnsiTheme="minorHAnsi"/>
      <w:color w:val="000000" w:themeColor="text1"/>
      <w:lang w:eastAsia="da-DK"/>
    </w:rPr>
  </w:style>
  <w:style w:type="paragraph" w:customStyle="1" w:styleId="Underskriveroplysninger">
    <w:name w:val="Underskriveroplysninger"/>
    <w:basedOn w:val="Modtageradresse"/>
    <w:uiPriority w:val="2"/>
    <w:semiHidden/>
    <w:qFormat/>
    <w:rsid w:val="0081149A"/>
    <w:pPr>
      <w:keepNext/>
      <w:widowControl w:val="0"/>
    </w:pPr>
  </w:style>
  <w:style w:type="paragraph" w:customStyle="1" w:styleId="Underskrivernavn">
    <w:name w:val="Underskrivernavn"/>
    <w:basedOn w:val="Underskriveroplysninger"/>
    <w:next w:val="Underskriveroplysninger"/>
    <w:uiPriority w:val="2"/>
    <w:semiHidden/>
    <w:qFormat/>
    <w:rsid w:val="0081149A"/>
    <w:rPr>
      <w:color w:val="C1476E" w:themeColor="accent1"/>
    </w:rPr>
  </w:style>
  <w:style w:type="paragraph" w:styleId="Undertitel">
    <w:name w:val="Subtitle"/>
    <w:basedOn w:val="Normal"/>
    <w:next w:val="Normal"/>
    <w:link w:val="UndertitelTegn"/>
    <w:uiPriority w:val="11"/>
    <w:semiHidden/>
    <w:qFormat/>
    <w:rsid w:val="0081149A"/>
    <w:pPr>
      <w:numPr>
        <w:ilvl w:val="1"/>
      </w:numPr>
    </w:pPr>
    <w:rPr>
      <w:color w:val="5A5A5A" w:themeColor="text1" w:themeTint="A5"/>
      <w:spacing w:val="15"/>
    </w:rPr>
  </w:style>
  <w:style w:type="character" w:customStyle="1" w:styleId="UndertitelTegn">
    <w:name w:val="Undertitel Tegn"/>
    <w:basedOn w:val="Standardskrifttypeiafsnit"/>
    <w:link w:val="Undertitel"/>
    <w:uiPriority w:val="11"/>
    <w:semiHidden/>
    <w:rsid w:val="003E3EF1"/>
    <w:rPr>
      <w:rFonts w:asciiTheme="minorHAnsi" w:eastAsia="Times New Roman" w:hAnsiTheme="minorHAnsi"/>
      <w:color w:val="5A5A5A" w:themeColor="text1" w:themeTint="A5"/>
      <w:spacing w:val="15"/>
      <w:lang w:eastAsia="da-DK"/>
    </w:rPr>
  </w:style>
  <w:style w:type="table" w:customStyle="1" w:styleId="SKItabel-vandrettestreger">
    <w:name w:val="SKI tabel - vandrette streger"/>
    <w:basedOn w:val="Tabel-Normal"/>
    <w:uiPriority w:val="99"/>
    <w:rsid w:val="002A2A16"/>
    <w:tblPr>
      <w:tblStyleRowBandSize w:val="1"/>
      <w:tblStyleColBandSize w:val="1"/>
      <w:tblBorders>
        <w:bottom w:val="single" w:sz="4" w:space="0" w:color="54546E" w:themeColor="accent3"/>
        <w:insideH w:val="single" w:sz="4" w:space="0" w:color="54546E" w:themeColor="accent3"/>
      </w:tblBorders>
      <w:tblCellMar>
        <w:top w:w="57" w:type="dxa"/>
        <w:left w:w="142" w:type="dxa"/>
        <w:bottom w:w="57" w:type="dxa"/>
        <w:right w:w="142" w:type="dxa"/>
      </w:tblCellMar>
    </w:tblPr>
    <w:tblStylePr w:type="firstRow">
      <w:tblPr/>
      <w:tcPr>
        <w:shd w:val="clear" w:color="auto" w:fill="54546E" w:themeFill="accent3"/>
      </w:tcPr>
    </w:tblStylePr>
    <w:tblStylePr w:type="band1Horz">
      <w:tblPr/>
      <w:tcPr>
        <w:shd w:val="clear" w:color="auto" w:fill="E6ECE9"/>
      </w:tcPr>
    </w:tblStylePr>
    <w:tblStylePr w:type="band2Horz">
      <w:tblPr/>
      <w:tcPr>
        <w:shd w:val="clear" w:color="auto" w:fill="FFFFFF" w:themeFill="background1"/>
      </w:tcPr>
    </w:tblStylePr>
  </w:style>
  <w:style w:type="paragraph" w:customStyle="1" w:styleId="Tabeltekst">
    <w:name w:val="Tabeltekst"/>
    <w:basedOn w:val="Tabeltal"/>
    <w:uiPriority w:val="5"/>
    <w:qFormat/>
    <w:rsid w:val="007C4910"/>
    <w:pPr>
      <w:jc w:val="left"/>
    </w:pPr>
  </w:style>
  <w:style w:type="table" w:customStyle="1" w:styleId="SKItabel-allestreger">
    <w:name w:val="SKI tabel - alle streger"/>
    <w:basedOn w:val="Tabel-Normal"/>
    <w:uiPriority w:val="99"/>
    <w:rsid w:val="002A2A16"/>
    <w:tblPr>
      <w:tblStyleRowBandSize w:val="1"/>
      <w:tblBorders>
        <w:top w:val="single" w:sz="4" w:space="0" w:color="54546E" w:themeColor="accent3"/>
        <w:left w:val="single" w:sz="4" w:space="0" w:color="54546E" w:themeColor="accent3"/>
        <w:bottom w:val="single" w:sz="4" w:space="0" w:color="54546E" w:themeColor="accent3"/>
        <w:right w:val="single" w:sz="4" w:space="0" w:color="54546E" w:themeColor="accent3"/>
        <w:insideH w:val="single" w:sz="4" w:space="0" w:color="54546E" w:themeColor="accent3"/>
        <w:insideV w:val="single" w:sz="4" w:space="0" w:color="54546E" w:themeColor="accent3"/>
      </w:tblBorders>
      <w:tblCellMar>
        <w:top w:w="57" w:type="dxa"/>
        <w:left w:w="142" w:type="dxa"/>
        <w:bottom w:w="57" w:type="dxa"/>
        <w:right w:w="142" w:type="dxa"/>
      </w:tblCellMar>
    </w:tblPr>
    <w:tblStylePr w:type="firstRow">
      <w:tblPr/>
      <w:tcPr>
        <w:shd w:val="clear" w:color="auto" w:fill="54546E" w:themeFill="accent3"/>
      </w:tcPr>
    </w:tblStylePr>
    <w:tblStylePr w:type="band1Horz">
      <w:tblPr/>
      <w:tcPr>
        <w:shd w:val="clear" w:color="auto" w:fill="E6ECE9"/>
      </w:tcPr>
    </w:tblStylePr>
    <w:tblStylePr w:type="band2Horz">
      <w:tblPr/>
      <w:tcPr>
        <w:shd w:val="clear" w:color="auto" w:fill="FFFFFF" w:themeFill="background1"/>
      </w:tcPr>
    </w:tblStylePr>
  </w:style>
  <w:style w:type="character" w:styleId="Ulstomtale">
    <w:name w:val="Unresolved Mention"/>
    <w:basedOn w:val="Standardskrifttypeiafsnit"/>
    <w:uiPriority w:val="99"/>
    <w:semiHidden/>
    <w:unhideWhenUsed/>
    <w:rsid w:val="00E43D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7736">
      <w:bodyDiv w:val="1"/>
      <w:marLeft w:val="0"/>
      <w:marRight w:val="0"/>
      <w:marTop w:val="0"/>
      <w:marBottom w:val="0"/>
      <w:divBdr>
        <w:top w:val="none" w:sz="0" w:space="0" w:color="auto"/>
        <w:left w:val="none" w:sz="0" w:space="0" w:color="auto"/>
        <w:bottom w:val="none" w:sz="0" w:space="0" w:color="auto"/>
        <w:right w:val="none" w:sz="0" w:space="0" w:color="auto"/>
      </w:divBdr>
    </w:div>
    <w:div w:id="15086115">
      <w:bodyDiv w:val="1"/>
      <w:marLeft w:val="0"/>
      <w:marRight w:val="0"/>
      <w:marTop w:val="0"/>
      <w:marBottom w:val="0"/>
      <w:divBdr>
        <w:top w:val="none" w:sz="0" w:space="0" w:color="auto"/>
        <w:left w:val="none" w:sz="0" w:space="0" w:color="auto"/>
        <w:bottom w:val="none" w:sz="0" w:space="0" w:color="auto"/>
        <w:right w:val="none" w:sz="0" w:space="0" w:color="auto"/>
      </w:divBdr>
    </w:div>
    <w:div w:id="37629627">
      <w:bodyDiv w:val="1"/>
      <w:marLeft w:val="0"/>
      <w:marRight w:val="0"/>
      <w:marTop w:val="0"/>
      <w:marBottom w:val="0"/>
      <w:divBdr>
        <w:top w:val="none" w:sz="0" w:space="0" w:color="auto"/>
        <w:left w:val="none" w:sz="0" w:space="0" w:color="auto"/>
        <w:bottom w:val="none" w:sz="0" w:space="0" w:color="auto"/>
        <w:right w:val="none" w:sz="0" w:space="0" w:color="auto"/>
      </w:divBdr>
    </w:div>
    <w:div w:id="67074889">
      <w:bodyDiv w:val="1"/>
      <w:marLeft w:val="0"/>
      <w:marRight w:val="0"/>
      <w:marTop w:val="0"/>
      <w:marBottom w:val="0"/>
      <w:divBdr>
        <w:top w:val="none" w:sz="0" w:space="0" w:color="auto"/>
        <w:left w:val="none" w:sz="0" w:space="0" w:color="auto"/>
        <w:bottom w:val="none" w:sz="0" w:space="0" w:color="auto"/>
        <w:right w:val="none" w:sz="0" w:space="0" w:color="auto"/>
      </w:divBdr>
    </w:div>
    <w:div w:id="73824496">
      <w:bodyDiv w:val="1"/>
      <w:marLeft w:val="0"/>
      <w:marRight w:val="0"/>
      <w:marTop w:val="0"/>
      <w:marBottom w:val="0"/>
      <w:divBdr>
        <w:top w:val="none" w:sz="0" w:space="0" w:color="auto"/>
        <w:left w:val="none" w:sz="0" w:space="0" w:color="auto"/>
        <w:bottom w:val="none" w:sz="0" w:space="0" w:color="auto"/>
        <w:right w:val="none" w:sz="0" w:space="0" w:color="auto"/>
      </w:divBdr>
    </w:div>
    <w:div w:id="91636019">
      <w:bodyDiv w:val="1"/>
      <w:marLeft w:val="0"/>
      <w:marRight w:val="0"/>
      <w:marTop w:val="0"/>
      <w:marBottom w:val="0"/>
      <w:divBdr>
        <w:top w:val="none" w:sz="0" w:space="0" w:color="auto"/>
        <w:left w:val="none" w:sz="0" w:space="0" w:color="auto"/>
        <w:bottom w:val="none" w:sz="0" w:space="0" w:color="auto"/>
        <w:right w:val="none" w:sz="0" w:space="0" w:color="auto"/>
      </w:divBdr>
    </w:div>
    <w:div w:id="92018724">
      <w:bodyDiv w:val="1"/>
      <w:marLeft w:val="0"/>
      <w:marRight w:val="0"/>
      <w:marTop w:val="0"/>
      <w:marBottom w:val="0"/>
      <w:divBdr>
        <w:top w:val="none" w:sz="0" w:space="0" w:color="auto"/>
        <w:left w:val="none" w:sz="0" w:space="0" w:color="auto"/>
        <w:bottom w:val="none" w:sz="0" w:space="0" w:color="auto"/>
        <w:right w:val="none" w:sz="0" w:space="0" w:color="auto"/>
      </w:divBdr>
    </w:div>
    <w:div w:id="93283641">
      <w:bodyDiv w:val="1"/>
      <w:marLeft w:val="0"/>
      <w:marRight w:val="0"/>
      <w:marTop w:val="0"/>
      <w:marBottom w:val="0"/>
      <w:divBdr>
        <w:top w:val="none" w:sz="0" w:space="0" w:color="auto"/>
        <w:left w:val="none" w:sz="0" w:space="0" w:color="auto"/>
        <w:bottom w:val="none" w:sz="0" w:space="0" w:color="auto"/>
        <w:right w:val="none" w:sz="0" w:space="0" w:color="auto"/>
      </w:divBdr>
    </w:div>
    <w:div w:id="95178089">
      <w:bodyDiv w:val="1"/>
      <w:marLeft w:val="0"/>
      <w:marRight w:val="0"/>
      <w:marTop w:val="0"/>
      <w:marBottom w:val="0"/>
      <w:divBdr>
        <w:top w:val="none" w:sz="0" w:space="0" w:color="auto"/>
        <w:left w:val="none" w:sz="0" w:space="0" w:color="auto"/>
        <w:bottom w:val="none" w:sz="0" w:space="0" w:color="auto"/>
        <w:right w:val="none" w:sz="0" w:space="0" w:color="auto"/>
      </w:divBdr>
    </w:div>
    <w:div w:id="107705487">
      <w:bodyDiv w:val="1"/>
      <w:marLeft w:val="0"/>
      <w:marRight w:val="0"/>
      <w:marTop w:val="0"/>
      <w:marBottom w:val="0"/>
      <w:divBdr>
        <w:top w:val="none" w:sz="0" w:space="0" w:color="auto"/>
        <w:left w:val="none" w:sz="0" w:space="0" w:color="auto"/>
        <w:bottom w:val="none" w:sz="0" w:space="0" w:color="auto"/>
        <w:right w:val="none" w:sz="0" w:space="0" w:color="auto"/>
      </w:divBdr>
    </w:div>
    <w:div w:id="120345253">
      <w:bodyDiv w:val="1"/>
      <w:marLeft w:val="0"/>
      <w:marRight w:val="0"/>
      <w:marTop w:val="0"/>
      <w:marBottom w:val="0"/>
      <w:divBdr>
        <w:top w:val="none" w:sz="0" w:space="0" w:color="auto"/>
        <w:left w:val="none" w:sz="0" w:space="0" w:color="auto"/>
        <w:bottom w:val="none" w:sz="0" w:space="0" w:color="auto"/>
        <w:right w:val="none" w:sz="0" w:space="0" w:color="auto"/>
      </w:divBdr>
    </w:div>
    <w:div w:id="120347350">
      <w:bodyDiv w:val="1"/>
      <w:marLeft w:val="0"/>
      <w:marRight w:val="0"/>
      <w:marTop w:val="0"/>
      <w:marBottom w:val="0"/>
      <w:divBdr>
        <w:top w:val="none" w:sz="0" w:space="0" w:color="auto"/>
        <w:left w:val="none" w:sz="0" w:space="0" w:color="auto"/>
        <w:bottom w:val="none" w:sz="0" w:space="0" w:color="auto"/>
        <w:right w:val="none" w:sz="0" w:space="0" w:color="auto"/>
      </w:divBdr>
    </w:div>
    <w:div w:id="132719217">
      <w:bodyDiv w:val="1"/>
      <w:marLeft w:val="0"/>
      <w:marRight w:val="0"/>
      <w:marTop w:val="0"/>
      <w:marBottom w:val="0"/>
      <w:divBdr>
        <w:top w:val="none" w:sz="0" w:space="0" w:color="auto"/>
        <w:left w:val="none" w:sz="0" w:space="0" w:color="auto"/>
        <w:bottom w:val="none" w:sz="0" w:space="0" w:color="auto"/>
        <w:right w:val="none" w:sz="0" w:space="0" w:color="auto"/>
      </w:divBdr>
    </w:div>
    <w:div w:id="146285493">
      <w:bodyDiv w:val="1"/>
      <w:marLeft w:val="0"/>
      <w:marRight w:val="0"/>
      <w:marTop w:val="0"/>
      <w:marBottom w:val="0"/>
      <w:divBdr>
        <w:top w:val="none" w:sz="0" w:space="0" w:color="auto"/>
        <w:left w:val="none" w:sz="0" w:space="0" w:color="auto"/>
        <w:bottom w:val="none" w:sz="0" w:space="0" w:color="auto"/>
        <w:right w:val="none" w:sz="0" w:space="0" w:color="auto"/>
      </w:divBdr>
    </w:div>
    <w:div w:id="150874142">
      <w:bodyDiv w:val="1"/>
      <w:marLeft w:val="0"/>
      <w:marRight w:val="0"/>
      <w:marTop w:val="0"/>
      <w:marBottom w:val="0"/>
      <w:divBdr>
        <w:top w:val="none" w:sz="0" w:space="0" w:color="auto"/>
        <w:left w:val="none" w:sz="0" w:space="0" w:color="auto"/>
        <w:bottom w:val="none" w:sz="0" w:space="0" w:color="auto"/>
        <w:right w:val="none" w:sz="0" w:space="0" w:color="auto"/>
      </w:divBdr>
    </w:div>
    <w:div w:id="245306944">
      <w:bodyDiv w:val="1"/>
      <w:marLeft w:val="0"/>
      <w:marRight w:val="0"/>
      <w:marTop w:val="0"/>
      <w:marBottom w:val="0"/>
      <w:divBdr>
        <w:top w:val="none" w:sz="0" w:space="0" w:color="auto"/>
        <w:left w:val="none" w:sz="0" w:space="0" w:color="auto"/>
        <w:bottom w:val="none" w:sz="0" w:space="0" w:color="auto"/>
        <w:right w:val="none" w:sz="0" w:space="0" w:color="auto"/>
      </w:divBdr>
    </w:div>
    <w:div w:id="249891855">
      <w:bodyDiv w:val="1"/>
      <w:marLeft w:val="0"/>
      <w:marRight w:val="0"/>
      <w:marTop w:val="0"/>
      <w:marBottom w:val="0"/>
      <w:divBdr>
        <w:top w:val="none" w:sz="0" w:space="0" w:color="auto"/>
        <w:left w:val="none" w:sz="0" w:space="0" w:color="auto"/>
        <w:bottom w:val="none" w:sz="0" w:space="0" w:color="auto"/>
        <w:right w:val="none" w:sz="0" w:space="0" w:color="auto"/>
      </w:divBdr>
    </w:div>
    <w:div w:id="271212213">
      <w:bodyDiv w:val="1"/>
      <w:marLeft w:val="0"/>
      <w:marRight w:val="0"/>
      <w:marTop w:val="0"/>
      <w:marBottom w:val="0"/>
      <w:divBdr>
        <w:top w:val="none" w:sz="0" w:space="0" w:color="auto"/>
        <w:left w:val="none" w:sz="0" w:space="0" w:color="auto"/>
        <w:bottom w:val="none" w:sz="0" w:space="0" w:color="auto"/>
        <w:right w:val="none" w:sz="0" w:space="0" w:color="auto"/>
      </w:divBdr>
    </w:div>
    <w:div w:id="280649378">
      <w:bodyDiv w:val="1"/>
      <w:marLeft w:val="0"/>
      <w:marRight w:val="0"/>
      <w:marTop w:val="0"/>
      <w:marBottom w:val="0"/>
      <w:divBdr>
        <w:top w:val="none" w:sz="0" w:space="0" w:color="auto"/>
        <w:left w:val="none" w:sz="0" w:space="0" w:color="auto"/>
        <w:bottom w:val="none" w:sz="0" w:space="0" w:color="auto"/>
        <w:right w:val="none" w:sz="0" w:space="0" w:color="auto"/>
      </w:divBdr>
    </w:div>
    <w:div w:id="288708297">
      <w:bodyDiv w:val="1"/>
      <w:marLeft w:val="0"/>
      <w:marRight w:val="0"/>
      <w:marTop w:val="0"/>
      <w:marBottom w:val="0"/>
      <w:divBdr>
        <w:top w:val="none" w:sz="0" w:space="0" w:color="auto"/>
        <w:left w:val="none" w:sz="0" w:space="0" w:color="auto"/>
        <w:bottom w:val="none" w:sz="0" w:space="0" w:color="auto"/>
        <w:right w:val="none" w:sz="0" w:space="0" w:color="auto"/>
      </w:divBdr>
    </w:div>
    <w:div w:id="298002677">
      <w:bodyDiv w:val="1"/>
      <w:marLeft w:val="0"/>
      <w:marRight w:val="0"/>
      <w:marTop w:val="0"/>
      <w:marBottom w:val="0"/>
      <w:divBdr>
        <w:top w:val="none" w:sz="0" w:space="0" w:color="auto"/>
        <w:left w:val="none" w:sz="0" w:space="0" w:color="auto"/>
        <w:bottom w:val="none" w:sz="0" w:space="0" w:color="auto"/>
        <w:right w:val="none" w:sz="0" w:space="0" w:color="auto"/>
      </w:divBdr>
    </w:div>
    <w:div w:id="298071152">
      <w:bodyDiv w:val="1"/>
      <w:marLeft w:val="0"/>
      <w:marRight w:val="0"/>
      <w:marTop w:val="0"/>
      <w:marBottom w:val="0"/>
      <w:divBdr>
        <w:top w:val="none" w:sz="0" w:space="0" w:color="auto"/>
        <w:left w:val="none" w:sz="0" w:space="0" w:color="auto"/>
        <w:bottom w:val="none" w:sz="0" w:space="0" w:color="auto"/>
        <w:right w:val="none" w:sz="0" w:space="0" w:color="auto"/>
      </w:divBdr>
    </w:div>
    <w:div w:id="305667701">
      <w:bodyDiv w:val="1"/>
      <w:marLeft w:val="0"/>
      <w:marRight w:val="0"/>
      <w:marTop w:val="0"/>
      <w:marBottom w:val="0"/>
      <w:divBdr>
        <w:top w:val="none" w:sz="0" w:space="0" w:color="auto"/>
        <w:left w:val="none" w:sz="0" w:space="0" w:color="auto"/>
        <w:bottom w:val="none" w:sz="0" w:space="0" w:color="auto"/>
        <w:right w:val="none" w:sz="0" w:space="0" w:color="auto"/>
      </w:divBdr>
    </w:div>
    <w:div w:id="314531389">
      <w:bodyDiv w:val="1"/>
      <w:marLeft w:val="0"/>
      <w:marRight w:val="0"/>
      <w:marTop w:val="0"/>
      <w:marBottom w:val="0"/>
      <w:divBdr>
        <w:top w:val="none" w:sz="0" w:space="0" w:color="auto"/>
        <w:left w:val="none" w:sz="0" w:space="0" w:color="auto"/>
        <w:bottom w:val="none" w:sz="0" w:space="0" w:color="auto"/>
        <w:right w:val="none" w:sz="0" w:space="0" w:color="auto"/>
      </w:divBdr>
    </w:div>
    <w:div w:id="340936217">
      <w:bodyDiv w:val="1"/>
      <w:marLeft w:val="0"/>
      <w:marRight w:val="0"/>
      <w:marTop w:val="0"/>
      <w:marBottom w:val="0"/>
      <w:divBdr>
        <w:top w:val="none" w:sz="0" w:space="0" w:color="auto"/>
        <w:left w:val="none" w:sz="0" w:space="0" w:color="auto"/>
        <w:bottom w:val="none" w:sz="0" w:space="0" w:color="auto"/>
        <w:right w:val="none" w:sz="0" w:space="0" w:color="auto"/>
      </w:divBdr>
    </w:div>
    <w:div w:id="364452540">
      <w:bodyDiv w:val="1"/>
      <w:marLeft w:val="0"/>
      <w:marRight w:val="0"/>
      <w:marTop w:val="0"/>
      <w:marBottom w:val="0"/>
      <w:divBdr>
        <w:top w:val="none" w:sz="0" w:space="0" w:color="auto"/>
        <w:left w:val="none" w:sz="0" w:space="0" w:color="auto"/>
        <w:bottom w:val="none" w:sz="0" w:space="0" w:color="auto"/>
        <w:right w:val="none" w:sz="0" w:space="0" w:color="auto"/>
      </w:divBdr>
    </w:div>
    <w:div w:id="409042119">
      <w:bodyDiv w:val="1"/>
      <w:marLeft w:val="0"/>
      <w:marRight w:val="0"/>
      <w:marTop w:val="0"/>
      <w:marBottom w:val="0"/>
      <w:divBdr>
        <w:top w:val="none" w:sz="0" w:space="0" w:color="auto"/>
        <w:left w:val="none" w:sz="0" w:space="0" w:color="auto"/>
        <w:bottom w:val="none" w:sz="0" w:space="0" w:color="auto"/>
        <w:right w:val="none" w:sz="0" w:space="0" w:color="auto"/>
      </w:divBdr>
    </w:div>
    <w:div w:id="413286852">
      <w:bodyDiv w:val="1"/>
      <w:marLeft w:val="0"/>
      <w:marRight w:val="0"/>
      <w:marTop w:val="0"/>
      <w:marBottom w:val="0"/>
      <w:divBdr>
        <w:top w:val="none" w:sz="0" w:space="0" w:color="auto"/>
        <w:left w:val="none" w:sz="0" w:space="0" w:color="auto"/>
        <w:bottom w:val="none" w:sz="0" w:space="0" w:color="auto"/>
        <w:right w:val="none" w:sz="0" w:space="0" w:color="auto"/>
      </w:divBdr>
    </w:div>
    <w:div w:id="415521380">
      <w:bodyDiv w:val="1"/>
      <w:marLeft w:val="0"/>
      <w:marRight w:val="0"/>
      <w:marTop w:val="0"/>
      <w:marBottom w:val="0"/>
      <w:divBdr>
        <w:top w:val="none" w:sz="0" w:space="0" w:color="auto"/>
        <w:left w:val="none" w:sz="0" w:space="0" w:color="auto"/>
        <w:bottom w:val="none" w:sz="0" w:space="0" w:color="auto"/>
        <w:right w:val="none" w:sz="0" w:space="0" w:color="auto"/>
      </w:divBdr>
    </w:div>
    <w:div w:id="438529476">
      <w:bodyDiv w:val="1"/>
      <w:marLeft w:val="0"/>
      <w:marRight w:val="0"/>
      <w:marTop w:val="0"/>
      <w:marBottom w:val="0"/>
      <w:divBdr>
        <w:top w:val="none" w:sz="0" w:space="0" w:color="auto"/>
        <w:left w:val="none" w:sz="0" w:space="0" w:color="auto"/>
        <w:bottom w:val="none" w:sz="0" w:space="0" w:color="auto"/>
        <w:right w:val="none" w:sz="0" w:space="0" w:color="auto"/>
      </w:divBdr>
    </w:div>
    <w:div w:id="465704221">
      <w:bodyDiv w:val="1"/>
      <w:marLeft w:val="0"/>
      <w:marRight w:val="0"/>
      <w:marTop w:val="0"/>
      <w:marBottom w:val="0"/>
      <w:divBdr>
        <w:top w:val="none" w:sz="0" w:space="0" w:color="auto"/>
        <w:left w:val="none" w:sz="0" w:space="0" w:color="auto"/>
        <w:bottom w:val="none" w:sz="0" w:space="0" w:color="auto"/>
        <w:right w:val="none" w:sz="0" w:space="0" w:color="auto"/>
      </w:divBdr>
    </w:div>
    <w:div w:id="466893055">
      <w:bodyDiv w:val="1"/>
      <w:marLeft w:val="0"/>
      <w:marRight w:val="0"/>
      <w:marTop w:val="0"/>
      <w:marBottom w:val="0"/>
      <w:divBdr>
        <w:top w:val="none" w:sz="0" w:space="0" w:color="auto"/>
        <w:left w:val="none" w:sz="0" w:space="0" w:color="auto"/>
        <w:bottom w:val="none" w:sz="0" w:space="0" w:color="auto"/>
        <w:right w:val="none" w:sz="0" w:space="0" w:color="auto"/>
      </w:divBdr>
    </w:div>
    <w:div w:id="478423989">
      <w:bodyDiv w:val="1"/>
      <w:marLeft w:val="0"/>
      <w:marRight w:val="0"/>
      <w:marTop w:val="0"/>
      <w:marBottom w:val="0"/>
      <w:divBdr>
        <w:top w:val="none" w:sz="0" w:space="0" w:color="auto"/>
        <w:left w:val="none" w:sz="0" w:space="0" w:color="auto"/>
        <w:bottom w:val="none" w:sz="0" w:space="0" w:color="auto"/>
        <w:right w:val="none" w:sz="0" w:space="0" w:color="auto"/>
      </w:divBdr>
    </w:div>
    <w:div w:id="509565418">
      <w:bodyDiv w:val="1"/>
      <w:marLeft w:val="0"/>
      <w:marRight w:val="0"/>
      <w:marTop w:val="0"/>
      <w:marBottom w:val="0"/>
      <w:divBdr>
        <w:top w:val="none" w:sz="0" w:space="0" w:color="auto"/>
        <w:left w:val="none" w:sz="0" w:space="0" w:color="auto"/>
        <w:bottom w:val="none" w:sz="0" w:space="0" w:color="auto"/>
        <w:right w:val="none" w:sz="0" w:space="0" w:color="auto"/>
      </w:divBdr>
    </w:div>
    <w:div w:id="522211952">
      <w:bodyDiv w:val="1"/>
      <w:marLeft w:val="0"/>
      <w:marRight w:val="0"/>
      <w:marTop w:val="0"/>
      <w:marBottom w:val="0"/>
      <w:divBdr>
        <w:top w:val="none" w:sz="0" w:space="0" w:color="auto"/>
        <w:left w:val="none" w:sz="0" w:space="0" w:color="auto"/>
        <w:bottom w:val="none" w:sz="0" w:space="0" w:color="auto"/>
        <w:right w:val="none" w:sz="0" w:space="0" w:color="auto"/>
      </w:divBdr>
    </w:div>
    <w:div w:id="527958158">
      <w:bodyDiv w:val="1"/>
      <w:marLeft w:val="0"/>
      <w:marRight w:val="0"/>
      <w:marTop w:val="0"/>
      <w:marBottom w:val="0"/>
      <w:divBdr>
        <w:top w:val="none" w:sz="0" w:space="0" w:color="auto"/>
        <w:left w:val="none" w:sz="0" w:space="0" w:color="auto"/>
        <w:bottom w:val="none" w:sz="0" w:space="0" w:color="auto"/>
        <w:right w:val="none" w:sz="0" w:space="0" w:color="auto"/>
      </w:divBdr>
    </w:div>
    <w:div w:id="530998674">
      <w:bodyDiv w:val="1"/>
      <w:marLeft w:val="0"/>
      <w:marRight w:val="0"/>
      <w:marTop w:val="0"/>
      <w:marBottom w:val="0"/>
      <w:divBdr>
        <w:top w:val="none" w:sz="0" w:space="0" w:color="auto"/>
        <w:left w:val="none" w:sz="0" w:space="0" w:color="auto"/>
        <w:bottom w:val="none" w:sz="0" w:space="0" w:color="auto"/>
        <w:right w:val="none" w:sz="0" w:space="0" w:color="auto"/>
      </w:divBdr>
    </w:div>
    <w:div w:id="540173513">
      <w:bodyDiv w:val="1"/>
      <w:marLeft w:val="0"/>
      <w:marRight w:val="0"/>
      <w:marTop w:val="0"/>
      <w:marBottom w:val="0"/>
      <w:divBdr>
        <w:top w:val="none" w:sz="0" w:space="0" w:color="auto"/>
        <w:left w:val="none" w:sz="0" w:space="0" w:color="auto"/>
        <w:bottom w:val="none" w:sz="0" w:space="0" w:color="auto"/>
        <w:right w:val="none" w:sz="0" w:space="0" w:color="auto"/>
      </w:divBdr>
    </w:div>
    <w:div w:id="550970203">
      <w:bodyDiv w:val="1"/>
      <w:marLeft w:val="0"/>
      <w:marRight w:val="0"/>
      <w:marTop w:val="0"/>
      <w:marBottom w:val="0"/>
      <w:divBdr>
        <w:top w:val="none" w:sz="0" w:space="0" w:color="auto"/>
        <w:left w:val="none" w:sz="0" w:space="0" w:color="auto"/>
        <w:bottom w:val="none" w:sz="0" w:space="0" w:color="auto"/>
        <w:right w:val="none" w:sz="0" w:space="0" w:color="auto"/>
      </w:divBdr>
    </w:div>
    <w:div w:id="582375029">
      <w:bodyDiv w:val="1"/>
      <w:marLeft w:val="0"/>
      <w:marRight w:val="0"/>
      <w:marTop w:val="0"/>
      <w:marBottom w:val="0"/>
      <w:divBdr>
        <w:top w:val="none" w:sz="0" w:space="0" w:color="auto"/>
        <w:left w:val="none" w:sz="0" w:space="0" w:color="auto"/>
        <w:bottom w:val="none" w:sz="0" w:space="0" w:color="auto"/>
        <w:right w:val="none" w:sz="0" w:space="0" w:color="auto"/>
      </w:divBdr>
    </w:div>
    <w:div w:id="602566944">
      <w:bodyDiv w:val="1"/>
      <w:marLeft w:val="0"/>
      <w:marRight w:val="0"/>
      <w:marTop w:val="0"/>
      <w:marBottom w:val="0"/>
      <w:divBdr>
        <w:top w:val="none" w:sz="0" w:space="0" w:color="auto"/>
        <w:left w:val="none" w:sz="0" w:space="0" w:color="auto"/>
        <w:bottom w:val="none" w:sz="0" w:space="0" w:color="auto"/>
        <w:right w:val="none" w:sz="0" w:space="0" w:color="auto"/>
      </w:divBdr>
    </w:div>
    <w:div w:id="608048024">
      <w:bodyDiv w:val="1"/>
      <w:marLeft w:val="0"/>
      <w:marRight w:val="0"/>
      <w:marTop w:val="0"/>
      <w:marBottom w:val="0"/>
      <w:divBdr>
        <w:top w:val="none" w:sz="0" w:space="0" w:color="auto"/>
        <w:left w:val="none" w:sz="0" w:space="0" w:color="auto"/>
        <w:bottom w:val="none" w:sz="0" w:space="0" w:color="auto"/>
        <w:right w:val="none" w:sz="0" w:space="0" w:color="auto"/>
      </w:divBdr>
    </w:div>
    <w:div w:id="616760974">
      <w:bodyDiv w:val="1"/>
      <w:marLeft w:val="0"/>
      <w:marRight w:val="0"/>
      <w:marTop w:val="0"/>
      <w:marBottom w:val="0"/>
      <w:divBdr>
        <w:top w:val="none" w:sz="0" w:space="0" w:color="auto"/>
        <w:left w:val="none" w:sz="0" w:space="0" w:color="auto"/>
        <w:bottom w:val="none" w:sz="0" w:space="0" w:color="auto"/>
        <w:right w:val="none" w:sz="0" w:space="0" w:color="auto"/>
      </w:divBdr>
    </w:div>
    <w:div w:id="671026347">
      <w:bodyDiv w:val="1"/>
      <w:marLeft w:val="0"/>
      <w:marRight w:val="0"/>
      <w:marTop w:val="0"/>
      <w:marBottom w:val="0"/>
      <w:divBdr>
        <w:top w:val="none" w:sz="0" w:space="0" w:color="auto"/>
        <w:left w:val="none" w:sz="0" w:space="0" w:color="auto"/>
        <w:bottom w:val="none" w:sz="0" w:space="0" w:color="auto"/>
        <w:right w:val="none" w:sz="0" w:space="0" w:color="auto"/>
      </w:divBdr>
    </w:div>
    <w:div w:id="682510828">
      <w:bodyDiv w:val="1"/>
      <w:marLeft w:val="0"/>
      <w:marRight w:val="0"/>
      <w:marTop w:val="0"/>
      <w:marBottom w:val="0"/>
      <w:divBdr>
        <w:top w:val="none" w:sz="0" w:space="0" w:color="auto"/>
        <w:left w:val="none" w:sz="0" w:space="0" w:color="auto"/>
        <w:bottom w:val="none" w:sz="0" w:space="0" w:color="auto"/>
        <w:right w:val="none" w:sz="0" w:space="0" w:color="auto"/>
      </w:divBdr>
    </w:div>
    <w:div w:id="687219079">
      <w:bodyDiv w:val="1"/>
      <w:marLeft w:val="0"/>
      <w:marRight w:val="0"/>
      <w:marTop w:val="0"/>
      <w:marBottom w:val="0"/>
      <w:divBdr>
        <w:top w:val="none" w:sz="0" w:space="0" w:color="auto"/>
        <w:left w:val="none" w:sz="0" w:space="0" w:color="auto"/>
        <w:bottom w:val="none" w:sz="0" w:space="0" w:color="auto"/>
        <w:right w:val="none" w:sz="0" w:space="0" w:color="auto"/>
      </w:divBdr>
    </w:div>
    <w:div w:id="714046160">
      <w:bodyDiv w:val="1"/>
      <w:marLeft w:val="0"/>
      <w:marRight w:val="0"/>
      <w:marTop w:val="0"/>
      <w:marBottom w:val="0"/>
      <w:divBdr>
        <w:top w:val="none" w:sz="0" w:space="0" w:color="auto"/>
        <w:left w:val="none" w:sz="0" w:space="0" w:color="auto"/>
        <w:bottom w:val="none" w:sz="0" w:space="0" w:color="auto"/>
        <w:right w:val="none" w:sz="0" w:space="0" w:color="auto"/>
      </w:divBdr>
    </w:div>
    <w:div w:id="725564634">
      <w:bodyDiv w:val="1"/>
      <w:marLeft w:val="0"/>
      <w:marRight w:val="0"/>
      <w:marTop w:val="0"/>
      <w:marBottom w:val="0"/>
      <w:divBdr>
        <w:top w:val="none" w:sz="0" w:space="0" w:color="auto"/>
        <w:left w:val="none" w:sz="0" w:space="0" w:color="auto"/>
        <w:bottom w:val="none" w:sz="0" w:space="0" w:color="auto"/>
        <w:right w:val="none" w:sz="0" w:space="0" w:color="auto"/>
      </w:divBdr>
    </w:div>
    <w:div w:id="741492668">
      <w:bodyDiv w:val="1"/>
      <w:marLeft w:val="0"/>
      <w:marRight w:val="0"/>
      <w:marTop w:val="0"/>
      <w:marBottom w:val="0"/>
      <w:divBdr>
        <w:top w:val="none" w:sz="0" w:space="0" w:color="auto"/>
        <w:left w:val="none" w:sz="0" w:space="0" w:color="auto"/>
        <w:bottom w:val="none" w:sz="0" w:space="0" w:color="auto"/>
        <w:right w:val="none" w:sz="0" w:space="0" w:color="auto"/>
      </w:divBdr>
    </w:div>
    <w:div w:id="752118497">
      <w:bodyDiv w:val="1"/>
      <w:marLeft w:val="0"/>
      <w:marRight w:val="0"/>
      <w:marTop w:val="0"/>
      <w:marBottom w:val="0"/>
      <w:divBdr>
        <w:top w:val="none" w:sz="0" w:space="0" w:color="auto"/>
        <w:left w:val="none" w:sz="0" w:space="0" w:color="auto"/>
        <w:bottom w:val="none" w:sz="0" w:space="0" w:color="auto"/>
        <w:right w:val="none" w:sz="0" w:space="0" w:color="auto"/>
      </w:divBdr>
    </w:div>
    <w:div w:id="791748205">
      <w:bodyDiv w:val="1"/>
      <w:marLeft w:val="0"/>
      <w:marRight w:val="0"/>
      <w:marTop w:val="0"/>
      <w:marBottom w:val="0"/>
      <w:divBdr>
        <w:top w:val="none" w:sz="0" w:space="0" w:color="auto"/>
        <w:left w:val="none" w:sz="0" w:space="0" w:color="auto"/>
        <w:bottom w:val="none" w:sz="0" w:space="0" w:color="auto"/>
        <w:right w:val="none" w:sz="0" w:space="0" w:color="auto"/>
      </w:divBdr>
    </w:div>
    <w:div w:id="812285315">
      <w:bodyDiv w:val="1"/>
      <w:marLeft w:val="0"/>
      <w:marRight w:val="0"/>
      <w:marTop w:val="0"/>
      <w:marBottom w:val="0"/>
      <w:divBdr>
        <w:top w:val="none" w:sz="0" w:space="0" w:color="auto"/>
        <w:left w:val="none" w:sz="0" w:space="0" w:color="auto"/>
        <w:bottom w:val="none" w:sz="0" w:space="0" w:color="auto"/>
        <w:right w:val="none" w:sz="0" w:space="0" w:color="auto"/>
      </w:divBdr>
    </w:div>
    <w:div w:id="823399924">
      <w:bodyDiv w:val="1"/>
      <w:marLeft w:val="0"/>
      <w:marRight w:val="0"/>
      <w:marTop w:val="0"/>
      <w:marBottom w:val="0"/>
      <w:divBdr>
        <w:top w:val="none" w:sz="0" w:space="0" w:color="auto"/>
        <w:left w:val="none" w:sz="0" w:space="0" w:color="auto"/>
        <w:bottom w:val="none" w:sz="0" w:space="0" w:color="auto"/>
        <w:right w:val="none" w:sz="0" w:space="0" w:color="auto"/>
      </w:divBdr>
    </w:div>
    <w:div w:id="858081294">
      <w:bodyDiv w:val="1"/>
      <w:marLeft w:val="0"/>
      <w:marRight w:val="0"/>
      <w:marTop w:val="0"/>
      <w:marBottom w:val="0"/>
      <w:divBdr>
        <w:top w:val="none" w:sz="0" w:space="0" w:color="auto"/>
        <w:left w:val="none" w:sz="0" w:space="0" w:color="auto"/>
        <w:bottom w:val="none" w:sz="0" w:space="0" w:color="auto"/>
        <w:right w:val="none" w:sz="0" w:space="0" w:color="auto"/>
      </w:divBdr>
    </w:div>
    <w:div w:id="870802360">
      <w:bodyDiv w:val="1"/>
      <w:marLeft w:val="0"/>
      <w:marRight w:val="0"/>
      <w:marTop w:val="0"/>
      <w:marBottom w:val="0"/>
      <w:divBdr>
        <w:top w:val="none" w:sz="0" w:space="0" w:color="auto"/>
        <w:left w:val="none" w:sz="0" w:space="0" w:color="auto"/>
        <w:bottom w:val="none" w:sz="0" w:space="0" w:color="auto"/>
        <w:right w:val="none" w:sz="0" w:space="0" w:color="auto"/>
      </w:divBdr>
    </w:div>
    <w:div w:id="877934055">
      <w:bodyDiv w:val="1"/>
      <w:marLeft w:val="0"/>
      <w:marRight w:val="0"/>
      <w:marTop w:val="0"/>
      <w:marBottom w:val="0"/>
      <w:divBdr>
        <w:top w:val="none" w:sz="0" w:space="0" w:color="auto"/>
        <w:left w:val="none" w:sz="0" w:space="0" w:color="auto"/>
        <w:bottom w:val="none" w:sz="0" w:space="0" w:color="auto"/>
        <w:right w:val="none" w:sz="0" w:space="0" w:color="auto"/>
      </w:divBdr>
    </w:div>
    <w:div w:id="950625821">
      <w:bodyDiv w:val="1"/>
      <w:marLeft w:val="0"/>
      <w:marRight w:val="0"/>
      <w:marTop w:val="0"/>
      <w:marBottom w:val="0"/>
      <w:divBdr>
        <w:top w:val="none" w:sz="0" w:space="0" w:color="auto"/>
        <w:left w:val="none" w:sz="0" w:space="0" w:color="auto"/>
        <w:bottom w:val="none" w:sz="0" w:space="0" w:color="auto"/>
        <w:right w:val="none" w:sz="0" w:space="0" w:color="auto"/>
      </w:divBdr>
    </w:div>
    <w:div w:id="973098335">
      <w:bodyDiv w:val="1"/>
      <w:marLeft w:val="0"/>
      <w:marRight w:val="0"/>
      <w:marTop w:val="0"/>
      <w:marBottom w:val="0"/>
      <w:divBdr>
        <w:top w:val="none" w:sz="0" w:space="0" w:color="auto"/>
        <w:left w:val="none" w:sz="0" w:space="0" w:color="auto"/>
        <w:bottom w:val="none" w:sz="0" w:space="0" w:color="auto"/>
        <w:right w:val="none" w:sz="0" w:space="0" w:color="auto"/>
      </w:divBdr>
    </w:div>
    <w:div w:id="977686226">
      <w:bodyDiv w:val="1"/>
      <w:marLeft w:val="0"/>
      <w:marRight w:val="0"/>
      <w:marTop w:val="0"/>
      <w:marBottom w:val="0"/>
      <w:divBdr>
        <w:top w:val="none" w:sz="0" w:space="0" w:color="auto"/>
        <w:left w:val="none" w:sz="0" w:space="0" w:color="auto"/>
        <w:bottom w:val="none" w:sz="0" w:space="0" w:color="auto"/>
        <w:right w:val="none" w:sz="0" w:space="0" w:color="auto"/>
      </w:divBdr>
    </w:div>
    <w:div w:id="981472050">
      <w:bodyDiv w:val="1"/>
      <w:marLeft w:val="0"/>
      <w:marRight w:val="0"/>
      <w:marTop w:val="0"/>
      <w:marBottom w:val="0"/>
      <w:divBdr>
        <w:top w:val="none" w:sz="0" w:space="0" w:color="auto"/>
        <w:left w:val="none" w:sz="0" w:space="0" w:color="auto"/>
        <w:bottom w:val="none" w:sz="0" w:space="0" w:color="auto"/>
        <w:right w:val="none" w:sz="0" w:space="0" w:color="auto"/>
      </w:divBdr>
    </w:div>
    <w:div w:id="1020090007">
      <w:bodyDiv w:val="1"/>
      <w:marLeft w:val="0"/>
      <w:marRight w:val="0"/>
      <w:marTop w:val="0"/>
      <w:marBottom w:val="0"/>
      <w:divBdr>
        <w:top w:val="none" w:sz="0" w:space="0" w:color="auto"/>
        <w:left w:val="none" w:sz="0" w:space="0" w:color="auto"/>
        <w:bottom w:val="none" w:sz="0" w:space="0" w:color="auto"/>
        <w:right w:val="none" w:sz="0" w:space="0" w:color="auto"/>
      </w:divBdr>
    </w:div>
    <w:div w:id="1060403917">
      <w:bodyDiv w:val="1"/>
      <w:marLeft w:val="0"/>
      <w:marRight w:val="0"/>
      <w:marTop w:val="0"/>
      <w:marBottom w:val="0"/>
      <w:divBdr>
        <w:top w:val="none" w:sz="0" w:space="0" w:color="auto"/>
        <w:left w:val="none" w:sz="0" w:space="0" w:color="auto"/>
        <w:bottom w:val="none" w:sz="0" w:space="0" w:color="auto"/>
        <w:right w:val="none" w:sz="0" w:space="0" w:color="auto"/>
      </w:divBdr>
    </w:div>
    <w:div w:id="1086221932">
      <w:bodyDiv w:val="1"/>
      <w:marLeft w:val="0"/>
      <w:marRight w:val="0"/>
      <w:marTop w:val="0"/>
      <w:marBottom w:val="0"/>
      <w:divBdr>
        <w:top w:val="none" w:sz="0" w:space="0" w:color="auto"/>
        <w:left w:val="none" w:sz="0" w:space="0" w:color="auto"/>
        <w:bottom w:val="none" w:sz="0" w:space="0" w:color="auto"/>
        <w:right w:val="none" w:sz="0" w:space="0" w:color="auto"/>
      </w:divBdr>
    </w:div>
    <w:div w:id="1087266686">
      <w:bodyDiv w:val="1"/>
      <w:marLeft w:val="0"/>
      <w:marRight w:val="0"/>
      <w:marTop w:val="0"/>
      <w:marBottom w:val="0"/>
      <w:divBdr>
        <w:top w:val="none" w:sz="0" w:space="0" w:color="auto"/>
        <w:left w:val="none" w:sz="0" w:space="0" w:color="auto"/>
        <w:bottom w:val="none" w:sz="0" w:space="0" w:color="auto"/>
        <w:right w:val="none" w:sz="0" w:space="0" w:color="auto"/>
      </w:divBdr>
    </w:div>
    <w:div w:id="1102606081">
      <w:bodyDiv w:val="1"/>
      <w:marLeft w:val="0"/>
      <w:marRight w:val="0"/>
      <w:marTop w:val="0"/>
      <w:marBottom w:val="0"/>
      <w:divBdr>
        <w:top w:val="none" w:sz="0" w:space="0" w:color="auto"/>
        <w:left w:val="none" w:sz="0" w:space="0" w:color="auto"/>
        <w:bottom w:val="none" w:sz="0" w:space="0" w:color="auto"/>
        <w:right w:val="none" w:sz="0" w:space="0" w:color="auto"/>
      </w:divBdr>
    </w:div>
    <w:div w:id="1113983937">
      <w:bodyDiv w:val="1"/>
      <w:marLeft w:val="0"/>
      <w:marRight w:val="0"/>
      <w:marTop w:val="0"/>
      <w:marBottom w:val="0"/>
      <w:divBdr>
        <w:top w:val="none" w:sz="0" w:space="0" w:color="auto"/>
        <w:left w:val="none" w:sz="0" w:space="0" w:color="auto"/>
        <w:bottom w:val="none" w:sz="0" w:space="0" w:color="auto"/>
        <w:right w:val="none" w:sz="0" w:space="0" w:color="auto"/>
      </w:divBdr>
    </w:div>
    <w:div w:id="1142193847">
      <w:bodyDiv w:val="1"/>
      <w:marLeft w:val="0"/>
      <w:marRight w:val="0"/>
      <w:marTop w:val="0"/>
      <w:marBottom w:val="0"/>
      <w:divBdr>
        <w:top w:val="none" w:sz="0" w:space="0" w:color="auto"/>
        <w:left w:val="none" w:sz="0" w:space="0" w:color="auto"/>
        <w:bottom w:val="none" w:sz="0" w:space="0" w:color="auto"/>
        <w:right w:val="none" w:sz="0" w:space="0" w:color="auto"/>
      </w:divBdr>
    </w:div>
    <w:div w:id="1155225769">
      <w:bodyDiv w:val="1"/>
      <w:marLeft w:val="0"/>
      <w:marRight w:val="0"/>
      <w:marTop w:val="0"/>
      <w:marBottom w:val="0"/>
      <w:divBdr>
        <w:top w:val="none" w:sz="0" w:space="0" w:color="auto"/>
        <w:left w:val="none" w:sz="0" w:space="0" w:color="auto"/>
        <w:bottom w:val="none" w:sz="0" w:space="0" w:color="auto"/>
        <w:right w:val="none" w:sz="0" w:space="0" w:color="auto"/>
      </w:divBdr>
    </w:div>
    <w:div w:id="1164123505">
      <w:bodyDiv w:val="1"/>
      <w:marLeft w:val="0"/>
      <w:marRight w:val="0"/>
      <w:marTop w:val="0"/>
      <w:marBottom w:val="0"/>
      <w:divBdr>
        <w:top w:val="none" w:sz="0" w:space="0" w:color="auto"/>
        <w:left w:val="none" w:sz="0" w:space="0" w:color="auto"/>
        <w:bottom w:val="none" w:sz="0" w:space="0" w:color="auto"/>
        <w:right w:val="none" w:sz="0" w:space="0" w:color="auto"/>
      </w:divBdr>
    </w:div>
    <w:div w:id="1198542260">
      <w:bodyDiv w:val="1"/>
      <w:marLeft w:val="0"/>
      <w:marRight w:val="0"/>
      <w:marTop w:val="0"/>
      <w:marBottom w:val="0"/>
      <w:divBdr>
        <w:top w:val="none" w:sz="0" w:space="0" w:color="auto"/>
        <w:left w:val="none" w:sz="0" w:space="0" w:color="auto"/>
        <w:bottom w:val="none" w:sz="0" w:space="0" w:color="auto"/>
        <w:right w:val="none" w:sz="0" w:space="0" w:color="auto"/>
      </w:divBdr>
    </w:div>
    <w:div w:id="1232346544">
      <w:bodyDiv w:val="1"/>
      <w:marLeft w:val="0"/>
      <w:marRight w:val="0"/>
      <w:marTop w:val="0"/>
      <w:marBottom w:val="0"/>
      <w:divBdr>
        <w:top w:val="none" w:sz="0" w:space="0" w:color="auto"/>
        <w:left w:val="none" w:sz="0" w:space="0" w:color="auto"/>
        <w:bottom w:val="none" w:sz="0" w:space="0" w:color="auto"/>
        <w:right w:val="none" w:sz="0" w:space="0" w:color="auto"/>
      </w:divBdr>
    </w:div>
    <w:div w:id="1293708221">
      <w:bodyDiv w:val="1"/>
      <w:marLeft w:val="0"/>
      <w:marRight w:val="0"/>
      <w:marTop w:val="0"/>
      <w:marBottom w:val="0"/>
      <w:divBdr>
        <w:top w:val="none" w:sz="0" w:space="0" w:color="auto"/>
        <w:left w:val="none" w:sz="0" w:space="0" w:color="auto"/>
        <w:bottom w:val="none" w:sz="0" w:space="0" w:color="auto"/>
        <w:right w:val="none" w:sz="0" w:space="0" w:color="auto"/>
      </w:divBdr>
    </w:div>
    <w:div w:id="1293899962">
      <w:bodyDiv w:val="1"/>
      <w:marLeft w:val="0"/>
      <w:marRight w:val="0"/>
      <w:marTop w:val="0"/>
      <w:marBottom w:val="0"/>
      <w:divBdr>
        <w:top w:val="none" w:sz="0" w:space="0" w:color="auto"/>
        <w:left w:val="none" w:sz="0" w:space="0" w:color="auto"/>
        <w:bottom w:val="none" w:sz="0" w:space="0" w:color="auto"/>
        <w:right w:val="none" w:sz="0" w:space="0" w:color="auto"/>
      </w:divBdr>
    </w:div>
    <w:div w:id="1303119184">
      <w:bodyDiv w:val="1"/>
      <w:marLeft w:val="0"/>
      <w:marRight w:val="0"/>
      <w:marTop w:val="0"/>
      <w:marBottom w:val="0"/>
      <w:divBdr>
        <w:top w:val="none" w:sz="0" w:space="0" w:color="auto"/>
        <w:left w:val="none" w:sz="0" w:space="0" w:color="auto"/>
        <w:bottom w:val="none" w:sz="0" w:space="0" w:color="auto"/>
        <w:right w:val="none" w:sz="0" w:space="0" w:color="auto"/>
      </w:divBdr>
    </w:div>
    <w:div w:id="1317684377">
      <w:bodyDiv w:val="1"/>
      <w:marLeft w:val="0"/>
      <w:marRight w:val="0"/>
      <w:marTop w:val="0"/>
      <w:marBottom w:val="0"/>
      <w:divBdr>
        <w:top w:val="none" w:sz="0" w:space="0" w:color="auto"/>
        <w:left w:val="none" w:sz="0" w:space="0" w:color="auto"/>
        <w:bottom w:val="none" w:sz="0" w:space="0" w:color="auto"/>
        <w:right w:val="none" w:sz="0" w:space="0" w:color="auto"/>
      </w:divBdr>
    </w:div>
    <w:div w:id="1345858220">
      <w:bodyDiv w:val="1"/>
      <w:marLeft w:val="0"/>
      <w:marRight w:val="0"/>
      <w:marTop w:val="0"/>
      <w:marBottom w:val="0"/>
      <w:divBdr>
        <w:top w:val="none" w:sz="0" w:space="0" w:color="auto"/>
        <w:left w:val="none" w:sz="0" w:space="0" w:color="auto"/>
        <w:bottom w:val="none" w:sz="0" w:space="0" w:color="auto"/>
        <w:right w:val="none" w:sz="0" w:space="0" w:color="auto"/>
      </w:divBdr>
    </w:div>
    <w:div w:id="1349714051">
      <w:bodyDiv w:val="1"/>
      <w:marLeft w:val="0"/>
      <w:marRight w:val="0"/>
      <w:marTop w:val="0"/>
      <w:marBottom w:val="0"/>
      <w:divBdr>
        <w:top w:val="none" w:sz="0" w:space="0" w:color="auto"/>
        <w:left w:val="none" w:sz="0" w:space="0" w:color="auto"/>
        <w:bottom w:val="none" w:sz="0" w:space="0" w:color="auto"/>
        <w:right w:val="none" w:sz="0" w:space="0" w:color="auto"/>
      </w:divBdr>
    </w:div>
    <w:div w:id="1354527608">
      <w:bodyDiv w:val="1"/>
      <w:marLeft w:val="0"/>
      <w:marRight w:val="0"/>
      <w:marTop w:val="0"/>
      <w:marBottom w:val="0"/>
      <w:divBdr>
        <w:top w:val="none" w:sz="0" w:space="0" w:color="auto"/>
        <w:left w:val="none" w:sz="0" w:space="0" w:color="auto"/>
        <w:bottom w:val="none" w:sz="0" w:space="0" w:color="auto"/>
        <w:right w:val="none" w:sz="0" w:space="0" w:color="auto"/>
      </w:divBdr>
    </w:div>
    <w:div w:id="1366369338">
      <w:bodyDiv w:val="1"/>
      <w:marLeft w:val="0"/>
      <w:marRight w:val="0"/>
      <w:marTop w:val="0"/>
      <w:marBottom w:val="0"/>
      <w:divBdr>
        <w:top w:val="none" w:sz="0" w:space="0" w:color="auto"/>
        <w:left w:val="none" w:sz="0" w:space="0" w:color="auto"/>
        <w:bottom w:val="none" w:sz="0" w:space="0" w:color="auto"/>
        <w:right w:val="none" w:sz="0" w:space="0" w:color="auto"/>
      </w:divBdr>
    </w:div>
    <w:div w:id="1390684381">
      <w:bodyDiv w:val="1"/>
      <w:marLeft w:val="0"/>
      <w:marRight w:val="0"/>
      <w:marTop w:val="0"/>
      <w:marBottom w:val="0"/>
      <w:divBdr>
        <w:top w:val="none" w:sz="0" w:space="0" w:color="auto"/>
        <w:left w:val="none" w:sz="0" w:space="0" w:color="auto"/>
        <w:bottom w:val="none" w:sz="0" w:space="0" w:color="auto"/>
        <w:right w:val="none" w:sz="0" w:space="0" w:color="auto"/>
      </w:divBdr>
    </w:div>
    <w:div w:id="1406030326">
      <w:bodyDiv w:val="1"/>
      <w:marLeft w:val="0"/>
      <w:marRight w:val="0"/>
      <w:marTop w:val="0"/>
      <w:marBottom w:val="0"/>
      <w:divBdr>
        <w:top w:val="none" w:sz="0" w:space="0" w:color="auto"/>
        <w:left w:val="none" w:sz="0" w:space="0" w:color="auto"/>
        <w:bottom w:val="none" w:sz="0" w:space="0" w:color="auto"/>
        <w:right w:val="none" w:sz="0" w:space="0" w:color="auto"/>
      </w:divBdr>
    </w:div>
    <w:div w:id="1412893323">
      <w:bodyDiv w:val="1"/>
      <w:marLeft w:val="0"/>
      <w:marRight w:val="0"/>
      <w:marTop w:val="0"/>
      <w:marBottom w:val="0"/>
      <w:divBdr>
        <w:top w:val="none" w:sz="0" w:space="0" w:color="auto"/>
        <w:left w:val="none" w:sz="0" w:space="0" w:color="auto"/>
        <w:bottom w:val="none" w:sz="0" w:space="0" w:color="auto"/>
        <w:right w:val="none" w:sz="0" w:space="0" w:color="auto"/>
      </w:divBdr>
    </w:div>
    <w:div w:id="1422216165">
      <w:bodyDiv w:val="1"/>
      <w:marLeft w:val="0"/>
      <w:marRight w:val="0"/>
      <w:marTop w:val="0"/>
      <w:marBottom w:val="0"/>
      <w:divBdr>
        <w:top w:val="none" w:sz="0" w:space="0" w:color="auto"/>
        <w:left w:val="none" w:sz="0" w:space="0" w:color="auto"/>
        <w:bottom w:val="none" w:sz="0" w:space="0" w:color="auto"/>
        <w:right w:val="none" w:sz="0" w:space="0" w:color="auto"/>
      </w:divBdr>
    </w:div>
    <w:div w:id="1451240903">
      <w:bodyDiv w:val="1"/>
      <w:marLeft w:val="0"/>
      <w:marRight w:val="0"/>
      <w:marTop w:val="0"/>
      <w:marBottom w:val="0"/>
      <w:divBdr>
        <w:top w:val="none" w:sz="0" w:space="0" w:color="auto"/>
        <w:left w:val="none" w:sz="0" w:space="0" w:color="auto"/>
        <w:bottom w:val="none" w:sz="0" w:space="0" w:color="auto"/>
        <w:right w:val="none" w:sz="0" w:space="0" w:color="auto"/>
      </w:divBdr>
    </w:div>
    <w:div w:id="1488741867">
      <w:bodyDiv w:val="1"/>
      <w:marLeft w:val="0"/>
      <w:marRight w:val="0"/>
      <w:marTop w:val="0"/>
      <w:marBottom w:val="0"/>
      <w:divBdr>
        <w:top w:val="none" w:sz="0" w:space="0" w:color="auto"/>
        <w:left w:val="none" w:sz="0" w:space="0" w:color="auto"/>
        <w:bottom w:val="none" w:sz="0" w:space="0" w:color="auto"/>
        <w:right w:val="none" w:sz="0" w:space="0" w:color="auto"/>
      </w:divBdr>
    </w:div>
    <w:div w:id="1508860942">
      <w:bodyDiv w:val="1"/>
      <w:marLeft w:val="0"/>
      <w:marRight w:val="0"/>
      <w:marTop w:val="0"/>
      <w:marBottom w:val="0"/>
      <w:divBdr>
        <w:top w:val="none" w:sz="0" w:space="0" w:color="auto"/>
        <w:left w:val="none" w:sz="0" w:space="0" w:color="auto"/>
        <w:bottom w:val="none" w:sz="0" w:space="0" w:color="auto"/>
        <w:right w:val="none" w:sz="0" w:space="0" w:color="auto"/>
      </w:divBdr>
    </w:div>
    <w:div w:id="1534803874">
      <w:bodyDiv w:val="1"/>
      <w:marLeft w:val="0"/>
      <w:marRight w:val="0"/>
      <w:marTop w:val="0"/>
      <w:marBottom w:val="0"/>
      <w:divBdr>
        <w:top w:val="none" w:sz="0" w:space="0" w:color="auto"/>
        <w:left w:val="none" w:sz="0" w:space="0" w:color="auto"/>
        <w:bottom w:val="none" w:sz="0" w:space="0" w:color="auto"/>
        <w:right w:val="none" w:sz="0" w:space="0" w:color="auto"/>
      </w:divBdr>
    </w:div>
    <w:div w:id="1541630038">
      <w:bodyDiv w:val="1"/>
      <w:marLeft w:val="0"/>
      <w:marRight w:val="0"/>
      <w:marTop w:val="0"/>
      <w:marBottom w:val="0"/>
      <w:divBdr>
        <w:top w:val="none" w:sz="0" w:space="0" w:color="auto"/>
        <w:left w:val="none" w:sz="0" w:space="0" w:color="auto"/>
        <w:bottom w:val="none" w:sz="0" w:space="0" w:color="auto"/>
        <w:right w:val="none" w:sz="0" w:space="0" w:color="auto"/>
      </w:divBdr>
    </w:div>
    <w:div w:id="1574005241">
      <w:bodyDiv w:val="1"/>
      <w:marLeft w:val="0"/>
      <w:marRight w:val="0"/>
      <w:marTop w:val="0"/>
      <w:marBottom w:val="0"/>
      <w:divBdr>
        <w:top w:val="none" w:sz="0" w:space="0" w:color="auto"/>
        <w:left w:val="none" w:sz="0" w:space="0" w:color="auto"/>
        <w:bottom w:val="none" w:sz="0" w:space="0" w:color="auto"/>
        <w:right w:val="none" w:sz="0" w:space="0" w:color="auto"/>
      </w:divBdr>
    </w:div>
    <w:div w:id="1580672791">
      <w:bodyDiv w:val="1"/>
      <w:marLeft w:val="0"/>
      <w:marRight w:val="0"/>
      <w:marTop w:val="0"/>
      <w:marBottom w:val="0"/>
      <w:divBdr>
        <w:top w:val="none" w:sz="0" w:space="0" w:color="auto"/>
        <w:left w:val="none" w:sz="0" w:space="0" w:color="auto"/>
        <w:bottom w:val="none" w:sz="0" w:space="0" w:color="auto"/>
        <w:right w:val="none" w:sz="0" w:space="0" w:color="auto"/>
      </w:divBdr>
    </w:div>
    <w:div w:id="1592816888">
      <w:bodyDiv w:val="1"/>
      <w:marLeft w:val="0"/>
      <w:marRight w:val="0"/>
      <w:marTop w:val="0"/>
      <w:marBottom w:val="0"/>
      <w:divBdr>
        <w:top w:val="none" w:sz="0" w:space="0" w:color="auto"/>
        <w:left w:val="none" w:sz="0" w:space="0" w:color="auto"/>
        <w:bottom w:val="none" w:sz="0" w:space="0" w:color="auto"/>
        <w:right w:val="none" w:sz="0" w:space="0" w:color="auto"/>
      </w:divBdr>
    </w:div>
    <w:div w:id="1597712566">
      <w:bodyDiv w:val="1"/>
      <w:marLeft w:val="0"/>
      <w:marRight w:val="0"/>
      <w:marTop w:val="0"/>
      <w:marBottom w:val="0"/>
      <w:divBdr>
        <w:top w:val="none" w:sz="0" w:space="0" w:color="auto"/>
        <w:left w:val="none" w:sz="0" w:space="0" w:color="auto"/>
        <w:bottom w:val="none" w:sz="0" w:space="0" w:color="auto"/>
        <w:right w:val="none" w:sz="0" w:space="0" w:color="auto"/>
      </w:divBdr>
    </w:div>
    <w:div w:id="1599870816">
      <w:bodyDiv w:val="1"/>
      <w:marLeft w:val="0"/>
      <w:marRight w:val="0"/>
      <w:marTop w:val="0"/>
      <w:marBottom w:val="0"/>
      <w:divBdr>
        <w:top w:val="none" w:sz="0" w:space="0" w:color="auto"/>
        <w:left w:val="none" w:sz="0" w:space="0" w:color="auto"/>
        <w:bottom w:val="none" w:sz="0" w:space="0" w:color="auto"/>
        <w:right w:val="none" w:sz="0" w:space="0" w:color="auto"/>
      </w:divBdr>
    </w:div>
    <w:div w:id="1617566840">
      <w:bodyDiv w:val="1"/>
      <w:marLeft w:val="0"/>
      <w:marRight w:val="0"/>
      <w:marTop w:val="0"/>
      <w:marBottom w:val="0"/>
      <w:divBdr>
        <w:top w:val="none" w:sz="0" w:space="0" w:color="auto"/>
        <w:left w:val="none" w:sz="0" w:space="0" w:color="auto"/>
        <w:bottom w:val="none" w:sz="0" w:space="0" w:color="auto"/>
        <w:right w:val="none" w:sz="0" w:space="0" w:color="auto"/>
      </w:divBdr>
    </w:div>
    <w:div w:id="1626428737">
      <w:bodyDiv w:val="1"/>
      <w:marLeft w:val="0"/>
      <w:marRight w:val="0"/>
      <w:marTop w:val="0"/>
      <w:marBottom w:val="0"/>
      <w:divBdr>
        <w:top w:val="none" w:sz="0" w:space="0" w:color="auto"/>
        <w:left w:val="none" w:sz="0" w:space="0" w:color="auto"/>
        <w:bottom w:val="none" w:sz="0" w:space="0" w:color="auto"/>
        <w:right w:val="none" w:sz="0" w:space="0" w:color="auto"/>
      </w:divBdr>
    </w:div>
    <w:div w:id="1671254742">
      <w:bodyDiv w:val="1"/>
      <w:marLeft w:val="0"/>
      <w:marRight w:val="0"/>
      <w:marTop w:val="0"/>
      <w:marBottom w:val="0"/>
      <w:divBdr>
        <w:top w:val="none" w:sz="0" w:space="0" w:color="auto"/>
        <w:left w:val="none" w:sz="0" w:space="0" w:color="auto"/>
        <w:bottom w:val="none" w:sz="0" w:space="0" w:color="auto"/>
        <w:right w:val="none" w:sz="0" w:space="0" w:color="auto"/>
      </w:divBdr>
    </w:div>
    <w:div w:id="1693072795">
      <w:bodyDiv w:val="1"/>
      <w:marLeft w:val="0"/>
      <w:marRight w:val="0"/>
      <w:marTop w:val="0"/>
      <w:marBottom w:val="0"/>
      <w:divBdr>
        <w:top w:val="none" w:sz="0" w:space="0" w:color="auto"/>
        <w:left w:val="none" w:sz="0" w:space="0" w:color="auto"/>
        <w:bottom w:val="none" w:sz="0" w:space="0" w:color="auto"/>
        <w:right w:val="none" w:sz="0" w:space="0" w:color="auto"/>
      </w:divBdr>
    </w:div>
    <w:div w:id="1697347908">
      <w:bodyDiv w:val="1"/>
      <w:marLeft w:val="0"/>
      <w:marRight w:val="0"/>
      <w:marTop w:val="0"/>
      <w:marBottom w:val="0"/>
      <w:divBdr>
        <w:top w:val="none" w:sz="0" w:space="0" w:color="auto"/>
        <w:left w:val="none" w:sz="0" w:space="0" w:color="auto"/>
        <w:bottom w:val="none" w:sz="0" w:space="0" w:color="auto"/>
        <w:right w:val="none" w:sz="0" w:space="0" w:color="auto"/>
      </w:divBdr>
    </w:div>
    <w:div w:id="1740715355">
      <w:bodyDiv w:val="1"/>
      <w:marLeft w:val="0"/>
      <w:marRight w:val="0"/>
      <w:marTop w:val="0"/>
      <w:marBottom w:val="0"/>
      <w:divBdr>
        <w:top w:val="none" w:sz="0" w:space="0" w:color="auto"/>
        <w:left w:val="none" w:sz="0" w:space="0" w:color="auto"/>
        <w:bottom w:val="none" w:sz="0" w:space="0" w:color="auto"/>
        <w:right w:val="none" w:sz="0" w:space="0" w:color="auto"/>
      </w:divBdr>
    </w:div>
    <w:div w:id="1759475020">
      <w:bodyDiv w:val="1"/>
      <w:marLeft w:val="0"/>
      <w:marRight w:val="0"/>
      <w:marTop w:val="0"/>
      <w:marBottom w:val="0"/>
      <w:divBdr>
        <w:top w:val="none" w:sz="0" w:space="0" w:color="auto"/>
        <w:left w:val="none" w:sz="0" w:space="0" w:color="auto"/>
        <w:bottom w:val="none" w:sz="0" w:space="0" w:color="auto"/>
        <w:right w:val="none" w:sz="0" w:space="0" w:color="auto"/>
      </w:divBdr>
    </w:div>
    <w:div w:id="1773889443">
      <w:bodyDiv w:val="1"/>
      <w:marLeft w:val="0"/>
      <w:marRight w:val="0"/>
      <w:marTop w:val="0"/>
      <w:marBottom w:val="0"/>
      <w:divBdr>
        <w:top w:val="none" w:sz="0" w:space="0" w:color="auto"/>
        <w:left w:val="none" w:sz="0" w:space="0" w:color="auto"/>
        <w:bottom w:val="none" w:sz="0" w:space="0" w:color="auto"/>
        <w:right w:val="none" w:sz="0" w:space="0" w:color="auto"/>
      </w:divBdr>
    </w:div>
    <w:div w:id="1781561877">
      <w:bodyDiv w:val="1"/>
      <w:marLeft w:val="0"/>
      <w:marRight w:val="0"/>
      <w:marTop w:val="0"/>
      <w:marBottom w:val="0"/>
      <w:divBdr>
        <w:top w:val="none" w:sz="0" w:space="0" w:color="auto"/>
        <w:left w:val="none" w:sz="0" w:space="0" w:color="auto"/>
        <w:bottom w:val="none" w:sz="0" w:space="0" w:color="auto"/>
        <w:right w:val="none" w:sz="0" w:space="0" w:color="auto"/>
      </w:divBdr>
    </w:div>
    <w:div w:id="1789664709">
      <w:bodyDiv w:val="1"/>
      <w:marLeft w:val="0"/>
      <w:marRight w:val="0"/>
      <w:marTop w:val="0"/>
      <w:marBottom w:val="0"/>
      <w:divBdr>
        <w:top w:val="none" w:sz="0" w:space="0" w:color="auto"/>
        <w:left w:val="none" w:sz="0" w:space="0" w:color="auto"/>
        <w:bottom w:val="none" w:sz="0" w:space="0" w:color="auto"/>
        <w:right w:val="none" w:sz="0" w:space="0" w:color="auto"/>
      </w:divBdr>
    </w:div>
    <w:div w:id="1793398683">
      <w:bodyDiv w:val="1"/>
      <w:marLeft w:val="0"/>
      <w:marRight w:val="0"/>
      <w:marTop w:val="0"/>
      <w:marBottom w:val="0"/>
      <w:divBdr>
        <w:top w:val="none" w:sz="0" w:space="0" w:color="auto"/>
        <w:left w:val="none" w:sz="0" w:space="0" w:color="auto"/>
        <w:bottom w:val="none" w:sz="0" w:space="0" w:color="auto"/>
        <w:right w:val="none" w:sz="0" w:space="0" w:color="auto"/>
      </w:divBdr>
    </w:div>
    <w:div w:id="1804082338">
      <w:bodyDiv w:val="1"/>
      <w:marLeft w:val="0"/>
      <w:marRight w:val="0"/>
      <w:marTop w:val="0"/>
      <w:marBottom w:val="0"/>
      <w:divBdr>
        <w:top w:val="none" w:sz="0" w:space="0" w:color="auto"/>
        <w:left w:val="none" w:sz="0" w:space="0" w:color="auto"/>
        <w:bottom w:val="none" w:sz="0" w:space="0" w:color="auto"/>
        <w:right w:val="none" w:sz="0" w:space="0" w:color="auto"/>
      </w:divBdr>
    </w:div>
    <w:div w:id="1810173345">
      <w:bodyDiv w:val="1"/>
      <w:marLeft w:val="0"/>
      <w:marRight w:val="0"/>
      <w:marTop w:val="0"/>
      <w:marBottom w:val="0"/>
      <w:divBdr>
        <w:top w:val="none" w:sz="0" w:space="0" w:color="auto"/>
        <w:left w:val="none" w:sz="0" w:space="0" w:color="auto"/>
        <w:bottom w:val="none" w:sz="0" w:space="0" w:color="auto"/>
        <w:right w:val="none" w:sz="0" w:space="0" w:color="auto"/>
      </w:divBdr>
    </w:div>
    <w:div w:id="1815561701">
      <w:bodyDiv w:val="1"/>
      <w:marLeft w:val="0"/>
      <w:marRight w:val="0"/>
      <w:marTop w:val="0"/>
      <w:marBottom w:val="0"/>
      <w:divBdr>
        <w:top w:val="none" w:sz="0" w:space="0" w:color="auto"/>
        <w:left w:val="none" w:sz="0" w:space="0" w:color="auto"/>
        <w:bottom w:val="none" w:sz="0" w:space="0" w:color="auto"/>
        <w:right w:val="none" w:sz="0" w:space="0" w:color="auto"/>
      </w:divBdr>
    </w:div>
    <w:div w:id="1816221096">
      <w:bodyDiv w:val="1"/>
      <w:marLeft w:val="0"/>
      <w:marRight w:val="0"/>
      <w:marTop w:val="0"/>
      <w:marBottom w:val="0"/>
      <w:divBdr>
        <w:top w:val="none" w:sz="0" w:space="0" w:color="auto"/>
        <w:left w:val="none" w:sz="0" w:space="0" w:color="auto"/>
        <w:bottom w:val="none" w:sz="0" w:space="0" w:color="auto"/>
        <w:right w:val="none" w:sz="0" w:space="0" w:color="auto"/>
      </w:divBdr>
    </w:div>
    <w:div w:id="1817379953">
      <w:bodyDiv w:val="1"/>
      <w:marLeft w:val="0"/>
      <w:marRight w:val="0"/>
      <w:marTop w:val="0"/>
      <w:marBottom w:val="0"/>
      <w:divBdr>
        <w:top w:val="none" w:sz="0" w:space="0" w:color="auto"/>
        <w:left w:val="none" w:sz="0" w:space="0" w:color="auto"/>
        <w:bottom w:val="none" w:sz="0" w:space="0" w:color="auto"/>
        <w:right w:val="none" w:sz="0" w:space="0" w:color="auto"/>
      </w:divBdr>
    </w:div>
    <w:div w:id="1817647442">
      <w:bodyDiv w:val="1"/>
      <w:marLeft w:val="0"/>
      <w:marRight w:val="0"/>
      <w:marTop w:val="0"/>
      <w:marBottom w:val="0"/>
      <w:divBdr>
        <w:top w:val="none" w:sz="0" w:space="0" w:color="auto"/>
        <w:left w:val="none" w:sz="0" w:space="0" w:color="auto"/>
        <w:bottom w:val="none" w:sz="0" w:space="0" w:color="auto"/>
        <w:right w:val="none" w:sz="0" w:space="0" w:color="auto"/>
      </w:divBdr>
    </w:div>
    <w:div w:id="1823152180">
      <w:bodyDiv w:val="1"/>
      <w:marLeft w:val="0"/>
      <w:marRight w:val="0"/>
      <w:marTop w:val="0"/>
      <w:marBottom w:val="0"/>
      <w:divBdr>
        <w:top w:val="none" w:sz="0" w:space="0" w:color="auto"/>
        <w:left w:val="none" w:sz="0" w:space="0" w:color="auto"/>
        <w:bottom w:val="none" w:sz="0" w:space="0" w:color="auto"/>
        <w:right w:val="none" w:sz="0" w:space="0" w:color="auto"/>
      </w:divBdr>
    </w:div>
    <w:div w:id="1826044313">
      <w:bodyDiv w:val="1"/>
      <w:marLeft w:val="0"/>
      <w:marRight w:val="0"/>
      <w:marTop w:val="0"/>
      <w:marBottom w:val="0"/>
      <w:divBdr>
        <w:top w:val="none" w:sz="0" w:space="0" w:color="auto"/>
        <w:left w:val="none" w:sz="0" w:space="0" w:color="auto"/>
        <w:bottom w:val="none" w:sz="0" w:space="0" w:color="auto"/>
        <w:right w:val="none" w:sz="0" w:space="0" w:color="auto"/>
      </w:divBdr>
    </w:div>
    <w:div w:id="1826703741">
      <w:bodyDiv w:val="1"/>
      <w:marLeft w:val="0"/>
      <w:marRight w:val="0"/>
      <w:marTop w:val="0"/>
      <w:marBottom w:val="0"/>
      <w:divBdr>
        <w:top w:val="none" w:sz="0" w:space="0" w:color="auto"/>
        <w:left w:val="none" w:sz="0" w:space="0" w:color="auto"/>
        <w:bottom w:val="none" w:sz="0" w:space="0" w:color="auto"/>
        <w:right w:val="none" w:sz="0" w:space="0" w:color="auto"/>
      </w:divBdr>
    </w:div>
    <w:div w:id="1827280693">
      <w:bodyDiv w:val="1"/>
      <w:marLeft w:val="0"/>
      <w:marRight w:val="0"/>
      <w:marTop w:val="0"/>
      <w:marBottom w:val="0"/>
      <w:divBdr>
        <w:top w:val="none" w:sz="0" w:space="0" w:color="auto"/>
        <w:left w:val="none" w:sz="0" w:space="0" w:color="auto"/>
        <w:bottom w:val="none" w:sz="0" w:space="0" w:color="auto"/>
        <w:right w:val="none" w:sz="0" w:space="0" w:color="auto"/>
      </w:divBdr>
    </w:div>
    <w:div w:id="1835564613">
      <w:bodyDiv w:val="1"/>
      <w:marLeft w:val="0"/>
      <w:marRight w:val="0"/>
      <w:marTop w:val="0"/>
      <w:marBottom w:val="0"/>
      <w:divBdr>
        <w:top w:val="none" w:sz="0" w:space="0" w:color="auto"/>
        <w:left w:val="none" w:sz="0" w:space="0" w:color="auto"/>
        <w:bottom w:val="none" w:sz="0" w:space="0" w:color="auto"/>
        <w:right w:val="none" w:sz="0" w:space="0" w:color="auto"/>
      </w:divBdr>
    </w:div>
    <w:div w:id="1838763945">
      <w:bodyDiv w:val="1"/>
      <w:marLeft w:val="0"/>
      <w:marRight w:val="0"/>
      <w:marTop w:val="0"/>
      <w:marBottom w:val="0"/>
      <w:divBdr>
        <w:top w:val="none" w:sz="0" w:space="0" w:color="auto"/>
        <w:left w:val="none" w:sz="0" w:space="0" w:color="auto"/>
        <w:bottom w:val="none" w:sz="0" w:space="0" w:color="auto"/>
        <w:right w:val="none" w:sz="0" w:space="0" w:color="auto"/>
      </w:divBdr>
    </w:div>
    <w:div w:id="1852834768">
      <w:bodyDiv w:val="1"/>
      <w:marLeft w:val="0"/>
      <w:marRight w:val="0"/>
      <w:marTop w:val="0"/>
      <w:marBottom w:val="0"/>
      <w:divBdr>
        <w:top w:val="none" w:sz="0" w:space="0" w:color="auto"/>
        <w:left w:val="none" w:sz="0" w:space="0" w:color="auto"/>
        <w:bottom w:val="none" w:sz="0" w:space="0" w:color="auto"/>
        <w:right w:val="none" w:sz="0" w:space="0" w:color="auto"/>
      </w:divBdr>
    </w:div>
    <w:div w:id="1919443639">
      <w:bodyDiv w:val="1"/>
      <w:marLeft w:val="0"/>
      <w:marRight w:val="0"/>
      <w:marTop w:val="0"/>
      <w:marBottom w:val="0"/>
      <w:divBdr>
        <w:top w:val="none" w:sz="0" w:space="0" w:color="auto"/>
        <w:left w:val="none" w:sz="0" w:space="0" w:color="auto"/>
        <w:bottom w:val="none" w:sz="0" w:space="0" w:color="auto"/>
        <w:right w:val="none" w:sz="0" w:space="0" w:color="auto"/>
      </w:divBdr>
    </w:div>
    <w:div w:id="1928495074">
      <w:bodyDiv w:val="1"/>
      <w:marLeft w:val="0"/>
      <w:marRight w:val="0"/>
      <w:marTop w:val="0"/>
      <w:marBottom w:val="0"/>
      <w:divBdr>
        <w:top w:val="none" w:sz="0" w:space="0" w:color="auto"/>
        <w:left w:val="none" w:sz="0" w:space="0" w:color="auto"/>
        <w:bottom w:val="none" w:sz="0" w:space="0" w:color="auto"/>
        <w:right w:val="none" w:sz="0" w:space="0" w:color="auto"/>
      </w:divBdr>
    </w:div>
    <w:div w:id="1935942574">
      <w:bodyDiv w:val="1"/>
      <w:marLeft w:val="0"/>
      <w:marRight w:val="0"/>
      <w:marTop w:val="0"/>
      <w:marBottom w:val="0"/>
      <w:divBdr>
        <w:top w:val="none" w:sz="0" w:space="0" w:color="auto"/>
        <w:left w:val="none" w:sz="0" w:space="0" w:color="auto"/>
        <w:bottom w:val="none" w:sz="0" w:space="0" w:color="auto"/>
        <w:right w:val="none" w:sz="0" w:space="0" w:color="auto"/>
      </w:divBdr>
    </w:div>
    <w:div w:id="1940866050">
      <w:bodyDiv w:val="1"/>
      <w:marLeft w:val="0"/>
      <w:marRight w:val="0"/>
      <w:marTop w:val="0"/>
      <w:marBottom w:val="0"/>
      <w:divBdr>
        <w:top w:val="none" w:sz="0" w:space="0" w:color="auto"/>
        <w:left w:val="none" w:sz="0" w:space="0" w:color="auto"/>
        <w:bottom w:val="none" w:sz="0" w:space="0" w:color="auto"/>
        <w:right w:val="none" w:sz="0" w:space="0" w:color="auto"/>
      </w:divBdr>
    </w:div>
    <w:div w:id="1945187433">
      <w:bodyDiv w:val="1"/>
      <w:marLeft w:val="0"/>
      <w:marRight w:val="0"/>
      <w:marTop w:val="0"/>
      <w:marBottom w:val="0"/>
      <w:divBdr>
        <w:top w:val="none" w:sz="0" w:space="0" w:color="auto"/>
        <w:left w:val="none" w:sz="0" w:space="0" w:color="auto"/>
        <w:bottom w:val="none" w:sz="0" w:space="0" w:color="auto"/>
        <w:right w:val="none" w:sz="0" w:space="0" w:color="auto"/>
      </w:divBdr>
    </w:div>
    <w:div w:id="1963226159">
      <w:bodyDiv w:val="1"/>
      <w:marLeft w:val="0"/>
      <w:marRight w:val="0"/>
      <w:marTop w:val="0"/>
      <w:marBottom w:val="0"/>
      <w:divBdr>
        <w:top w:val="none" w:sz="0" w:space="0" w:color="auto"/>
        <w:left w:val="none" w:sz="0" w:space="0" w:color="auto"/>
        <w:bottom w:val="none" w:sz="0" w:space="0" w:color="auto"/>
        <w:right w:val="none" w:sz="0" w:space="0" w:color="auto"/>
      </w:divBdr>
    </w:div>
    <w:div w:id="1979676398">
      <w:bodyDiv w:val="1"/>
      <w:marLeft w:val="0"/>
      <w:marRight w:val="0"/>
      <w:marTop w:val="0"/>
      <w:marBottom w:val="0"/>
      <w:divBdr>
        <w:top w:val="none" w:sz="0" w:space="0" w:color="auto"/>
        <w:left w:val="none" w:sz="0" w:space="0" w:color="auto"/>
        <w:bottom w:val="none" w:sz="0" w:space="0" w:color="auto"/>
        <w:right w:val="none" w:sz="0" w:space="0" w:color="auto"/>
      </w:divBdr>
    </w:div>
    <w:div w:id="1991713610">
      <w:bodyDiv w:val="1"/>
      <w:marLeft w:val="0"/>
      <w:marRight w:val="0"/>
      <w:marTop w:val="0"/>
      <w:marBottom w:val="0"/>
      <w:divBdr>
        <w:top w:val="none" w:sz="0" w:space="0" w:color="auto"/>
        <w:left w:val="none" w:sz="0" w:space="0" w:color="auto"/>
        <w:bottom w:val="none" w:sz="0" w:space="0" w:color="auto"/>
        <w:right w:val="none" w:sz="0" w:space="0" w:color="auto"/>
      </w:divBdr>
    </w:div>
    <w:div w:id="1999188359">
      <w:bodyDiv w:val="1"/>
      <w:marLeft w:val="0"/>
      <w:marRight w:val="0"/>
      <w:marTop w:val="0"/>
      <w:marBottom w:val="0"/>
      <w:divBdr>
        <w:top w:val="none" w:sz="0" w:space="0" w:color="auto"/>
        <w:left w:val="none" w:sz="0" w:space="0" w:color="auto"/>
        <w:bottom w:val="none" w:sz="0" w:space="0" w:color="auto"/>
        <w:right w:val="none" w:sz="0" w:space="0" w:color="auto"/>
      </w:divBdr>
    </w:div>
    <w:div w:id="2029211247">
      <w:bodyDiv w:val="1"/>
      <w:marLeft w:val="0"/>
      <w:marRight w:val="0"/>
      <w:marTop w:val="0"/>
      <w:marBottom w:val="0"/>
      <w:divBdr>
        <w:top w:val="none" w:sz="0" w:space="0" w:color="auto"/>
        <w:left w:val="none" w:sz="0" w:space="0" w:color="auto"/>
        <w:bottom w:val="none" w:sz="0" w:space="0" w:color="auto"/>
        <w:right w:val="none" w:sz="0" w:space="0" w:color="auto"/>
      </w:divBdr>
    </w:div>
    <w:div w:id="2036224893">
      <w:bodyDiv w:val="1"/>
      <w:marLeft w:val="0"/>
      <w:marRight w:val="0"/>
      <w:marTop w:val="0"/>
      <w:marBottom w:val="0"/>
      <w:divBdr>
        <w:top w:val="none" w:sz="0" w:space="0" w:color="auto"/>
        <w:left w:val="none" w:sz="0" w:space="0" w:color="auto"/>
        <w:bottom w:val="none" w:sz="0" w:space="0" w:color="auto"/>
        <w:right w:val="none" w:sz="0" w:space="0" w:color="auto"/>
      </w:divBdr>
    </w:div>
    <w:div w:id="2069498095">
      <w:bodyDiv w:val="1"/>
      <w:marLeft w:val="0"/>
      <w:marRight w:val="0"/>
      <w:marTop w:val="0"/>
      <w:marBottom w:val="0"/>
      <w:divBdr>
        <w:top w:val="none" w:sz="0" w:space="0" w:color="auto"/>
        <w:left w:val="none" w:sz="0" w:space="0" w:color="auto"/>
        <w:bottom w:val="none" w:sz="0" w:space="0" w:color="auto"/>
        <w:right w:val="none" w:sz="0" w:space="0" w:color="auto"/>
      </w:divBdr>
    </w:div>
    <w:div w:id="2087649307">
      <w:bodyDiv w:val="1"/>
      <w:marLeft w:val="0"/>
      <w:marRight w:val="0"/>
      <w:marTop w:val="0"/>
      <w:marBottom w:val="0"/>
      <w:divBdr>
        <w:top w:val="none" w:sz="0" w:space="0" w:color="auto"/>
        <w:left w:val="none" w:sz="0" w:space="0" w:color="auto"/>
        <w:bottom w:val="none" w:sz="0" w:space="0" w:color="auto"/>
        <w:right w:val="none" w:sz="0" w:space="0" w:color="auto"/>
      </w:divBdr>
    </w:div>
    <w:div w:id="2096241565">
      <w:bodyDiv w:val="1"/>
      <w:marLeft w:val="0"/>
      <w:marRight w:val="0"/>
      <w:marTop w:val="0"/>
      <w:marBottom w:val="0"/>
      <w:divBdr>
        <w:top w:val="none" w:sz="0" w:space="0" w:color="auto"/>
        <w:left w:val="none" w:sz="0" w:space="0" w:color="auto"/>
        <w:bottom w:val="none" w:sz="0" w:space="0" w:color="auto"/>
        <w:right w:val="none" w:sz="0" w:space="0" w:color="auto"/>
      </w:divBdr>
    </w:div>
    <w:div w:id="2113084737">
      <w:bodyDiv w:val="1"/>
      <w:marLeft w:val="0"/>
      <w:marRight w:val="0"/>
      <w:marTop w:val="0"/>
      <w:marBottom w:val="0"/>
      <w:divBdr>
        <w:top w:val="none" w:sz="0" w:space="0" w:color="auto"/>
        <w:left w:val="none" w:sz="0" w:space="0" w:color="auto"/>
        <w:bottom w:val="none" w:sz="0" w:space="0" w:color="auto"/>
        <w:right w:val="none" w:sz="0" w:space="0" w:color="auto"/>
      </w:divBdr>
    </w:div>
    <w:div w:id="2114864308">
      <w:bodyDiv w:val="1"/>
      <w:marLeft w:val="0"/>
      <w:marRight w:val="0"/>
      <w:marTop w:val="0"/>
      <w:marBottom w:val="0"/>
      <w:divBdr>
        <w:top w:val="none" w:sz="0" w:space="0" w:color="auto"/>
        <w:left w:val="none" w:sz="0" w:space="0" w:color="auto"/>
        <w:bottom w:val="none" w:sz="0" w:space="0" w:color="auto"/>
        <w:right w:val="none" w:sz="0" w:space="0" w:color="auto"/>
      </w:divBdr>
    </w:div>
    <w:div w:id="2123378835">
      <w:bodyDiv w:val="1"/>
      <w:marLeft w:val="0"/>
      <w:marRight w:val="0"/>
      <w:marTop w:val="0"/>
      <w:marBottom w:val="0"/>
      <w:divBdr>
        <w:top w:val="none" w:sz="0" w:space="0" w:color="auto"/>
        <w:left w:val="none" w:sz="0" w:space="0" w:color="auto"/>
        <w:bottom w:val="none" w:sz="0" w:space="0" w:color="auto"/>
        <w:right w:val="none" w:sz="0" w:space="0" w:color="auto"/>
      </w:divBdr>
    </w:div>
    <w:div w:id="214500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a.dk/da/offentlig-forvaltning/statslige-myndigheder/" TargetMode="External"/><Relationship Id="rId18" Type="http://schemas.openxmlformats.org/officeDocument/2006/relationships/hyperlink" Target="https://www.kl.dk/okonomi-og-administration/digitalisering-og-teknologi/den-faelleskommunale-rammearkitektur/"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www.sa.dk/da/offentlig-forvaltning/kommuner-og-regioner/arkivlovgivning/" TargetMode="External"/><Relationship Id="rId17" Type="http://schemas.openxmlformats.org/officeDocument/2006/relationships/hyperlink" Target="https://www.kombit.dk/"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www.datatilsynet.dk/generelt-om-databeskyt&#172;telse/%20lovgivning/" TargetMode="External"/><Relationship Id="rId20" Type="http://schemas.openxmlformats.org/officeDocument/2006/relationships/hyperlink" Target="https://arkitekturguiden.digitaliser.dk/stor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www.kfst.dk/udbud/udbudsregler/espd/" TargetMode="External"/><Relationship Id="rId23" Type="http://schemas.openxmlformats.org/officeDocument/2006/relationships/header" Target="header3.xml"/><Relationship Id="rId28"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hyperlink" Target="https://www.statens-it.d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igst.dk/it-loesninger/digital-post/naeste-generation-digital-post/tekniske-vejledninger-og-snitflader/" TargetMode="External"/><Relationship Id="rId22" Type="http://schemas.openxmlformats.org/officeDocument/2006/relationships/footer" Target="footer2.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HJ\SKI\Kommunikation%20-%20Dokumenter\Design\Skabeloner%202021\Nye%20vejledninger\Vejledning_skabelon_FINAL_KOPI.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D16B48D7504B65B8A7C0D340605C31"/>
        <w:category>
          <w:name w:val="Generelt"/>
          <w:gallery w:val="placeholder"/>
        </w:category>
        <w:types>
          <w:type w:val="bbPlcHdr"/>
        </w:types>
        <w:behaviors>
          <w:behavior w:val="content"/>
        </w:behaviors>
        <w:guid w:val="{E2700680-9834-40CC-BCAD-E9CA8331EB1C}"/>
      </w:docPartPr>
      <w:docPartBody>
        <w:p w:rsidR="00574A70" w:rsidRDefault="00965474">
          <w:pPr>
            <w:pStyle w:val="2ED16B48D7504B65B8A7C0D340605C31"/>
          </w:pPr>
          <w:r w:rsidRPr="008D432A">
            <w:rPr>
              <w:rStyle w:val="Pladsholdertekst"/>
            </w:rPr>
            <w:t>Klik eller tryk her for at skrive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474"/>
    <w:rsid w:val="00574A70"/>
    <w:rsid w:val="008F5523"/>
    <w:rsid w:val="00965474"/>
    <w:rsid w:val="00A54F03"/>
    <w:rsid w:val="00AF0D38"/>
    <w:rsid w:val="00C70F4F"/>
    <w:rsid w:val="00F842E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Pr>
      <w:color w:val="808080"/>
    </w:rPr>
  </w:style>
  <w:style w:type="paragraph" w:customStyle="1" w:styleId="2ED16B48D7504B65B8A7C0D340605C31">
    <w:name w:val="2ED16B48D7504B65B8A7C0D340605C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SKI farver">
      <a:dk1>
        <a:sysClr val="windowText" lastClr="000000"/>
      </a:dk1>
      <a:lt1>
        <a:sysClr val="window" lastClr="FFFFFF"/>
      </a:lt1>
      <a:dk2>
        <a:srgbClr val="63756B"/>
      </a:dk2>
      <a:lt2>
        <a:srgbClr val="802F49"/>
      </a:lt2>
      <a:accent1>
        <a:srgbClr val="C1476E"/>
      </a:accent1>
      <a:accent2>
        <a:srgbClr val="A6D1BF"/>
      </a:accent2>
      <a:accent3>
        <a:srgbClr val="54546E"/>
      </a:accent3>
      <a:accent4>
        <a:srgbClr val="FCE073"/>
      </a:accent4>
      <a:accent5>
        <a:srgbClr val="6F728C"/>
      </a:accent5>
      <a:accent6>
        <a:srgbClr val="F28F54"/>
      </a:accent6>
      <a:hlink>
        <a:srgbClr val="000000"/>
      </a:hlink>
      <a:folHlink>
        <a:srgbClr val="000000"/>
      </a:folHlink>
    </a:clrScheme>
    <a:fontScheme name="SK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118C3B54FD0F84CB44C88C2941DA131" ma:contentTypeVersion="15" ma:contentTypeDescription="Opret et nyt dokument." ma:contentTypeScope="" ma:versionID="9239523e7e79628db9438624d51158f1">
  <xsd:schema xmlns:xsd="http://www.w3.org/2001/XMLSchema" xmlns:xs="http://www.w3.org/2001/XMLSchema" xmlns:p="http://schemas.microsoft.com/office/2006/metadata/properties" xmlns:ns1="http://schemas.microsoft.com/sharepoint/v3" xmlns:ns2="73c394c4-40f1-4cc2-8b45-e62b6b6a2e0c" xmlns:ns3="68e1ec91-248a-46a9-aefd-1611d14d7684" targetNamespace="http://schemas.microsoft.com/office/2006/metadata/properties" ma:root="true" ma:fieldsID="1fbb2caebd61803a74e7a69c0e6ff7c8" ns1:_="" ns2:_="" ns3:_="">
    <xsd:import namespace="http://schemas.microsoft.com/sharepoint/v3"/>
    <xsd:import namespace="73c394c4-40f1-4cc2-8b45-e62b6b6a2e0c"/>
    <xsd:import namespace="68e1ec91-248a-46a9-aefd-1611d14d768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Egenskaber for Unified Compliance Policy" ma:hidden="true" ma:internalName="_ip_UnifiedCompliancePolicyProperties">
      <xsd:simpleType>
        <xsd:restriction base="dms:Note"/>
      </xsd:simpleType>
    </xsd:element>
    <xsd:element name="_ip_UnifiedCompliancePolicyUIAction" ma:index="19" nillable="true" ma:displayName="Handling for Unified Compliance Policy-grænseflad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c394c4-40f1-4cc2-8b45-e62b6b6a2e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e1ec91-248a-46a9-aefd-1611d14d7684"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FBEFD1-C308-40F2-B2EE-9641704FB4D3}">
  <ds:schemaRefs>
    <ds:schemaRef ds:uri="http://schemas.microsoft.com/sharepoint/v3/contenttype/forms"/>
  </ds:schemaRefs>
</ds:datastoreItem>
</file>

<file path=customXml/itemProps2.xml><?xml version="1.0" encoding="utf-8"?>
<ds:datastoreItem xmlns:ds="http://schemas.openxmlformats.org/officeDocument/2006/customXml" ds:itemID="{4F60FE92-16DE-4634-BFB5-FAEED0AF607A}">
  <ds:schemaRefs>
    <ds:schemaRef ds:uri="http://schemas.microsoft.com/office/2006/metadata/properties"/>
    <ds:schemaRef ds:uri="http://schemas.microsoft.com/office/2006/documentManagement/types"/>
    <ds:schemaRef ds:uri="http://purl.org/dc/terms/"/>
    <ds:schemaRef ds:uri="http://www.w3.org/XML/1998/namespace"/>
    <ds:schemaRef ds:uri="http://purl.org/dc/dcmitype/"/>
    <ds:schemaRef ds:uri="73c394c4-40f1-4cc2-8b45-e62b6b6a2e0c"/>
    <ds:schemaRef ds:uri="http://purl.org/dc/elements/1.1/"/>
    <ds:schemaRef ds:uri="http://schemas.openxmlformats.org/package/2006/metadata/core-properties"/>
    <ds:schemaRef ds:uri="http://schemas.microsoft.com/office/infopath/2007/PartnerControls"/>
    <ds:schemaRef ds:uri="68e1ec91-248a-46a9-aefd-1611d14d7684"/>
    <ds:schemaRef ds:uri="http://schemas.microsoft.com/sharepoint/v3"/>
  </ds:schemaRefs>
</ds:datastoreItem>
</file>

<file path=customXml/itemProps3.xml><?xml version="1.0" encoding="utf-8"?>
<ds:datastoreItem xmlns:ds="http://schemas.openxmlformats.org/officeDocument/2006/customXml" ds:itemID="{96245123-D03F-4239-8470-192B5DB39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c394c4-40f1-4cc2-8b45-e62b6b6a2e0c"/>
    <ds:schemaRef ds:uri="68e1ec91-248a-46a9-aefd-1611d14d76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Vejledning_skabelon_FINAL_KOPI.dotm</Template>
  <TotalTime>0</TotalTime>
  <Pages>17</Pages>
  <Words>3779</Words>
  <Characters>23052</Characters>
  <Application>Microsoft Office Word</Application>
  <DocSecurity>0</DocSecurity>
  <Lines>192</Lines>
  <Paragraphs>53</Paragraphs>
  <ScaleCrop>false</ScaleCrop>
  <HeadingPairs>
    <vt:vector size="2" baseType="variant">
      <vt:variant>
        <vt:lpstr>Titel</vt:lpstr>
      </vt:variant>
      <vt:variant>
        <vt:i4>1</vt:i4>
      </vt:variant>
    </vt:vector>
  </HeadingPairs>
  <TitlesOfParts>
    <vt:vector size="1" baseType="lpstr">
      <vt:lpstr>Vejledning</vt:lpstr>
    </vt:vector>
  </TitlesOfParts>
  <Company>Word Specialisten v/Helle Nielsen</Company>
  <LinksUpToDate>false</LinksUpToDate>
  <CharactersWithSpaces>26778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Vejledning</dc:title>
  <dc:subject/>
  <dc:creator>Naja Herløv Jensen</dc:creator>
  <cp:keywords/>
  <dc:description/>
  <cp:lastModifiedBy>Anna Mroczek Kürstein</cp:lastModifiedBy>
  <cp:revision>2</cp:revision>
  <dcterms:created xsi:type="dcterms:W3CDTF">2022-05-24T09:31:00Z</dcterms:created>
  <dcterms:modified xsi:type="dcterms:W3CDTF">2022-05-24T09:31:00Z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0x010100C118C3B54FD0F84CB44C88C2941DA131</vt:lpwstr>
  </property>
</Properties>
</file>