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E331B" w14:textId="743C2D8E" w:rsidR="00980A3C" w:rsidRPr="00ED6453" w:rsidRDefault="004E6DDB" w:rsidP="643612B9">
      <w:pPr>
        <w:rPr>
          <w:rFonts w:asciiTheme="majorHAnsi" w:hAnsiTheme="majorHAnsi" w:cstheme="majorHAnsi"/>
          <w:b/>
          <w:color w:val="49574F"/>
          <w:sz w:val="44"/>
          <w:szCs w:val="44"/>
        </w:rPr>
      </w:pPr>
      <w:r w:rsidRPr="00ED6453">
        <w:rPr>
          <w:rFonts w:asciiTheme="majorHAnsi" w:hAnsiTheme="majorHAnsi" w:cstheme="majorHAnsi"/>
          <w:b/>
          <w:color w:val="49574F"/>
          <w:sz w:val="44"/>
          <w:szCs w:val="44"/>
        </w:rPr>
        <w:t>Inspirations</w:t>
      </w:r>
      <w:r w:rsidR="00C5563C" w:rsidRPr="00ED6453">
        <w:rPr>
          <w:rFonts w:asciiTheme="majorHAnsi" w:hAnsiTheme="majorHAnsi" w:cstheme="majorHAnsi"/>
          <w:b/>
          <w:color w:val="49574F"/>
          <w:sz w:val="44"/>
          <w:szCs w:val="44"/>
        </w:rPr>
        <w:t>katalog til grønne krav og tiltag</w:t>
      </w:r>
    </w:p>
    <w:p w14:paraId="5CAB6CCC" w14:textId="77777777" w:rsidR="00980A3C" w:rsidRPr="00054005" w:rsidRDefault="00980A3C" w:rsidP="00980A3C">
      <w:pPr>
        <w:tabs>
          <w:tab w:val="clear" w:pos="454"/>
        </w:tabs>
        <w:spacing w:after="0" w:line="240" w:lineRule="auto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054005">
        <w:rPr>
          <w:rFonts w:ascii="Arial" w:hAnsi="Arial" w:cs="Arial"/>
          <w:color w:val="auto"/>
          <w:sz w:val="20"/>
        </w:rPr>
        <w:t> </w:t>
      </w:r>
    </w:p>
    <w:p w14:paraId="104FEFEB" w14:textId="2BECC887" w:rsidR="00CF500F" w:rsidRPr="00054005" w:rsidRDefault="001C3BBC" w:rsidP="559414BE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Den bæredygtige</w:t>
      </w:r>
      <w:r w:rsidR="00BB57D3" w:rsidRPr="00054005">
        <w:rPr>
          <w:rFonts w:ascii="Arial" w:hAnsi="Arial" w:cs="Arial"/>
          <w:color w:val="auto"/>
          <w:sz w:val="20"/>
        </w:rPr>
        <w:t xml:space="preserve"> værdikæde</w:t>
      </w:r>
      <w:r w:rsidRPr="00054005">
        <w:rPr>
          <w:rFonts w:ascii="Arial" w:hAnsi="Arial" w:cs="Arial"/>
          <w:color w:val="auto"/>
          <w:sz w:val="20"/>
        </w:rPr>
        <w:t xml:space="preserve"> er </w:t>
      </w:r>
      <w:r w:rsidR="00675E66" w:rsidRPr="00054005">
        <w:rPr>
          <w:rFonts w:ascii="Arial" w:hAnsi="Arial" w:cs="Arial"/>
          <w:color w:val="auto"/>
          <w:sz w:val="20"/>
        </w:rPr>
        <w:t>e</w:t>
      </w:r>
      <w:r w:rsidR="006A6B99" w:rsidRPr="00054005">
        <w:rPr>
          <w:rFonts w:ascii="Arial" w:hAnsi="Arial" w:cs="Arial"/>
          <w:color w:val="auto"/>
          <w:sz w:val="20"/>
        </w:rPr>
        <w:t>t</w:t>
      </w:r>
      <w:r w:rsidR="00675E66" w:rsidRPr="00054005">
        <w:rPr>
          <w:rFonts w:ascii="Arial" w:hAnsi="Arial" w:cs="Arial"/>
          <w:color w:val="auto"/>
          <w:sz w:val="20"/>
        </w:rPr>
        <w:t xml:space="preserve"> metodisk </w:t>
      </w:r>
      <w:r w:rsidR="00EA3A71" w:rsidRPr="00054005">
        <w:rPr>
          <w:rFonts w:ascii="Arial" w:hAnsi="Arial" w:cs="Arial"/>
          <w:color w:val="auto"/>
          <w:sz w:val="20"/>
        </w:rPr>
        <w:t>værktøj</w:t>
      </w:r>
      <w:r w:rsidR="007E59F6" w:rsidRPr="00054005">
        <w:rPr>
          <w:rFonts w:ascii="Arial" w:hAnsi="Arial" w:cs="Arial"/>
          <w:color w:val="auto"/>
          <w:sz w:val="20"/>
        </w:rPr>
        <w:t xml:space="preserve">, der kan benyttes, når man </w:t>
      </w:r>
      <w:r w:rsidR="00CF500F" w:rsidRPr="00054005">
        <w:rPr>
          <w:rFonts w:ascii="Arial" w:hAnsi="Arial" w:cs="Arial"/>
          <w:color w:val="auto"/>
          <w:sz w:val="20"/>
        </w:rPr>
        <w:t>ønsker</w:t>
      </w:r>
      <w:r w:rsidR="002A69F1" w:rsidRPr="00054005">
        <w:rPr>
          <w:rFonts w:ascii="Arial" w:hAnsi="Arial" w:cs="Arial"/>
          <w:color w:val="auto"/>
          <w:sz w:val="20"/>
        </w:rPr>
        <w:t xml:space="preserve"> at afdække muligheden for at indarbejde sociale, miljø- og klimatiltag</w:t>
      </w:r>
      <w:r w:rsidR="006A6B99" w:rsidRPr="00054005">
        <w:rPr>
          <w:rFonts w:ascii="Arial" w:hAnsi="Arial" w:cs="Arial"/>
          <w:color w:val="auto"/>
          <w:sz w:val="20"/>
        </w:rPr>
        <w:t xml:space="preserve"> og -krav i udbud. </w:t>
      </w:r>
      <w:r w:rsidR="00FE06AA" w:rsidRPr="00054005">
        <w:rPr>
          <w:rFonts w:ascii="Arial" w:hAnsi="Arial" w:cs="Arial"/>
          <w:color w:val="auto"/>
          <w:sz w:val="20"/>
        </w:rPr>
        <w:t>Værdikæden</w:t>
      </w:r>
      <w:r w:rsidR="00CF500F" w:rsidRPr="00054005">
        <w:rPr>
          <w:rFonts w:ascii="Arial" w:hAnsi="Arial" w:cs="Arial"/>
          <w:color w:val="auto"/>
          <w:sz w:val="20"/>
        </w:rPr>
        <w:t xml:space="preserve"> består af </w:t>
      </w:r>
      <w:r w:rsidR="00AB290E" w:rsidRPr="00054005">
        <w:rPr>
          <w:rFonts w:ascii="Arial" w:hAnsi="Arial" w:cs="Arial"/>
          <w:color w:val="auto"/>
          <w:sz w:val="20"/>
        </w:rPr>
        <w:t>seks faser</w:t>
      </w:r>
      <w:r w:rsidR="006846BD" w:rsidRPr="00054005">
        <w:rPr>
          <w:rFonts w:ascii="Arial" w:hAnsi="Arial" w:cs="Arial"/>
          <w:color w:val="auto"/>
          <w:sz w:val="20"/>
        </w:rPr>
        <w:t>:</w:t>
      </w:r>
    </w:p>
    <w:p w14:paraId="5D661118" w14:textId="77777777" w:rsidR="00AB290E" w:rsidRPr="00054005" w:rsidRDefault="00AB290E" w:rsidP="559414BE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</w:p>
    <w:p w14:paraId="42C46CE4" w14:textId="6F2DEFFC" w:rsidR="00AB290E" w:rsidRPr="00054005" w:rsidRDefault="00AB290E" w:rsidP="559414BE">
      <w:pPr>
        <w:pStyle w:val="Listeafsnit"/>
        <w:numPr>
          <w:ilvl w:val="0"/>
          <w:numId w:val="109"/>
        </w:numPr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Produktion</w:t>
      </w:r>
    </w:p>
    <w:p w14:paraId="663FF741" w14:textId="4F18C6ED" w:rsidR="00AB290E" w:rsidRPr="00054005" w:rsidRDefault="004A79BE" w:rsidP="559414BE">
      <w:pPr>
        <w:pStyle w:val="Listeafsnit"/>
        <w:numPr>
          <w:ilvl w:val="0"/>
          <w:numId w:val="109"/>
        </w:numPr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Logistik ind</w:t>
      </w:r>
    </w:p>
    <w:p w14:paraId="7D347A87" w14:textId="6C96FC3A" w:rsidR="004A79BE" w:rsidRPr="00054005" w:rsidRDefault="004A79BE" w:rsidP="559414BE">
      <w:pPr>
        <w:pStyle w:val="Listeafsnit"/>
        <w:numPr>
          <w:ilvl w:val="0"/>
          <w:numId w:val="109"/>
        </w:numPr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Lager</w:t>
      </w:r>
    </w:p>
    <w:p w14:paraId="40E85A9D" w14:textId="729D2413" w:rsidR="004A79BE" w:rsidRPr="00054005" w:rsidRDefault="00025BF0" w:rsidP="559414BE">
      <w:pPr>
        <w:pStyle w:val="Listeafsnit"/>
        <w:numPr>
          <w:ilvl w:val="0"/>
          <w:numId w:val="109"/>
        </w:numPr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Levering</w:t>
      </w:r>
    </w:p>
    <w:p w14:paraId="2395082D" w14:textId="3667C70F" w:rsidR="00025BF0" w:rsidRPr="00054005" w:rsidRDefault="00025BF0" w:rsidP="559414BE">
      <w:pPr>
        <w:pStyle w:val="Listeafsnit"/>
        <w:numPr>
          <w:ilvl w:val="0"/>
          <w:numId w:val="109"/>
        </w:numPr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Anvendelse</w:t>
      </w:r>
    </w:p>
    <w:p w14:paraId="1E4AFCB4" w14:textId="17CB81A1" w:rsidR="00025BF0" w:rsidRPr="00054005" w:rsidRDefault="00025BF0" w:rsidP="559414BE">
      <w:pPr>
        <w:pStyle w:val="Listeafsnit"/>
        <w:numPr>
          <w:ilvl w:val="0"/>
          <w:numId w:val="109"/>
        </w:numPr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Efterliv</w:t>
      </w:r>
    </w:p>
    <w:p w14:paraId="0AE002D9" w14:textId="77777777" w:rsidR="00CF500F" w:rsidRPr="00054005" w:rsidRDefault="00CF500F" w:rsidP="559414BE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</w:p>
    <w:p w14:paraId="3779ADB8" w14:textId="47A23C7F" w:rsidR="00980A3C" w:rsidRPr="00054005" w:rsidRDefault="0047248E" w:rsidP="559414BE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>Den bæredygtige værdikæde fungerer som et</w:t>
      </w:r>
      <w:r w:rsidR="001C3BBC" w:rsidRPr="00054005">
        <w:rPr>
          <w:rFonts w:ascii="Arial" w:hAnsi="Arial" w:cs="Arial"/>
          <w:color w:val="auto"/>
          <w:sz w:val="20"/>
        </w:rPr>
        <w:t xml:space="preserve"> </w:t>
      </w:r>
      <w:r w:rsidR="00980A3C" w:rsidRPr="00054005">
        <w:rPr>
          <w:rFonts w:ascii="Arial" w:hAnsi="Arial" w:cs="Arial"/>
          <w:color w:val="auto"/>
          <w:sz w:val="20"/>
        </w:rPr>
        <w:t>opslagsværk</w:t>
      </w:r>
      <w:r w:rsidRPr="00054005">
        <w:rPr>
          <w:rFonts w:ascii="Arial" w:hAnsi="Arial" w:cs="Arial"/>
          <w:color w:val="auto"/>
          <w:sz w:val="20"/>
        </w:rPr>
        <w:t xml:space="preserve"> med eksempler på </w:t>
      </w:r>
      <w:r w:rsidR="00A85D9C" w:rsidRPr="00054005">
        <w:rPr>
          <w:rFonts w:ascii="Arial" w:hAnsi="Arial" w:cs="Arial"/>
          <w:color w:val="auto"/>
          <w:sz w:val="20"/>
        </w:rPr>
        <w:t xml:space="preserve">tiltag, vigtige overvejelser og spørgsmål, man som udbudskonsulent </w:t>
      </w:r>
      <w:r w:rsidR="00FE06AA" w:rsidRPr="00054005">
        <w:rPr>
          <w:rFonts w:ascii="Arial" w:hAnsi="Arial" w:cs="Arial"/>
          <w:color w:val="auto"/>
          <w:sz w:val="20"/>
        </w:rPr>
        <w:t>kan</w:t>
      </w:r>
      <w:r w:rsidR="00A85D9C" w:rsidRPr="00054005">
        <w:rPr>
          <w:rFonts w:ascii="Arial" w:hAnsi="Arial" w:cs="Arial"/>
          <w:color w:val="auto"/>
          <w:sz w:val="20"/>
        </w:rPr>
        <w:t xml:space="preserve"> </w:t>
      </w:r>
      <w:r w:rsidR="00711E3A" w:rsidRPr="00054005">
        <w:rPr>
          <w:rFonts w:ascii="Arial" w:hAnsi="Arial" w:cs="Arial"/>
          <w:color w:val="auto"/>
          <w:sz w:val="20"/>
        </w:rPr>
        <w:t>gøre sig, samt baggrunden for vigtigheden af tiltagene/kravene</w:t>
      </w:r>
      <w:r w:rsidR="00980A3C" w:rsidRPr="00054005">
        <w:rPr>
          <w:rFonts w:ascii="Arial" w:hAnsi="Arial" w:cs="Arial"/>
          <w:color w:val="auto"/>
          <w:sz w:val="20"/>
        </w:rPr>
        <w:t xml:space="preserve">. </w:t>
      </w:r>
    </w:p>
    <w:p w14:paraId="5B34C11F" w14:textId="77777777" w:rsidR="00867A83" w:rsidRPr="00054005" w:rsidRDefault="00867A83" w:rsidP="001552FD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</w:p>
    <w:p w14:paraId="038BC243" w14:textId="40E83E4C" w:rsidR="00867A83" w:rsidRPr="00054005" w:rsidRDefault="006846BD" w:rsidP="001552FD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t xml:space="preserve">Opslagsværket indeholder </w:t>
      </w:r>
      <w:r w:rsidR="000249D0" w:rsidRPr="00054005">
        <w:rPr>
          <w:rFonts w:ascii="Arial" w:hAnsi="Arial" w:cs="Arial"/>
          <w:color w:val="auto"/>
          <w:sz w:val="20"/>
        </w:rPr>
        <w:t>fire</w:t>
      </w:r>
      <w:r w:rsidR="005F23D1" w:rsidRPr="00054005">
        <w:rPr>
          <w:rFonts w:ascii="Arial" w:hAnsi="Arial" w:cs="Arial"/>
          <w:color w:val="auto"/>
          <w:sz w:val="20"/>
        </w:rPr>
        <w:t xml:space="preserve"> afsnit, der </w:t>
      </w:r>
      <w:r w:rsidR="00872D44" w:rsidRPr="00054005">
        <w:rPr>
          <w:rFonts w:ascii="Arial" w:hAnsi="Arial" w:cs="Arial"/>
          <w:color w:val="auto"/>
          <w:sz w:val="20"/>
        </w:rPr>
        <w:t xml:space="preserve">vejleder </w:t>
      </w:r>
      <w:r w:rsidR="00766563" w:rsidRPr="00054005">
        <w:rPr>
          <w:rFonts w:ascii="Arial" w:hAnsi="Arial" w:cs="Arial"/>
          <w:color w:val="auto"/>
          <w:sz w:val="20"/>
        </w:rPr>
        <w:t>i følgende</w:t>
      </w:r>
      <w:r w:rsidR="005F23D1" w:rsidRPr="00054005">
        <w:rPr>
          <w:rFonts w:ascii="Arial" w:hAnsi="Arial" w:cs="Arial"/>
          <w:color w:val="auto"/>
          <w:sz w:val="20"/>
        </w:rPr>
        <w:t xml:space="preserve">: </w:t>
      </w:r>
    </w:p>
    <w:p w14:paraId="1AD7F7AF" w14:textId="77777777" w:rsidR="005F23D1" w:rsidRPr="00054005" w:rsidRDefault="005F23D1" w:rsidP="001552FD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</w:p>
    <w:p w14:paraId="3BBDDB12" w14:textId="6AD55685" w:rsidR="000249D0" w:rsidRPr="00ED6453" w:rsidRDefault="00140255">
      <w:pPr>
        <w:pStyle w:val="Indholdsfortegnelse2"/>
        <w:tabs>
          <w:tab w:val="left" w:pos="660"/>
        </w:tabs>
        <w:rPr>
          <w:rFonts w:asciiTheme="majorHAnsi" w:eastAsiaTheme="minorEastAsia" w:hAnsiTheme="majorHAnsi" w:cstheme="majorHAnsi"/>
          <w:noProof/>
          <w:color w:val="auto"/>
          <w:kern w:val="2"/>
          <w:szCs w:val="22"/>
          <w14:ligatures w14:val="standardContextual"/>
        </w:rPr>
      </w:pPr>
      <w:r w:rsidRPr="00ED6453">
        <w:rPr>
          <w:rFonts w:asciiTheme="majorHAnsi" w:hAnsiTheme="majorHAnsi" w:cstheme="majorHAnsi"/>
          <w:color w:val="auto"/>
        </w:rPr>
        <w:fldChar w:fldCharType="begin"/>
      </w:r>
      <w:r w:rsidRPr="00ED6453">
        <w:rPr>
          <w:rFonts w:asciiTheme="majorHAnsi" w:hAnsiTheme="majorHAnsi" w:cstheme="majorHAnsi"/>
          <w:color w:val="auto"/>
        </w:rPr>
        <w:instrText xml:space="preserve"> TOC \o \h \z \u </w:instrText>
      </w:r>
      <w:r w:rsidRPr="00ED6453">
        <w:rPr>
          <w:rFonts w:asciiTheme="majorHAnsi" w:hAnsiTheme="majorHAnsi" w:cstheme="majorHAnsi"/>
          <w:color w:val="auto"/>
        </w:rPr>
        <w:fldChar w:fldCharType="separate"/>
      </w:r>
      <w:hyperlink w:anchor="_Toc139457560" w:history="1">
        <w:r w:rsidR="000249D0" w:rsidRPr="00ED6453">
          <w:rPr>
            <w:rStyle w:val="Hyperlink"/>
            <w:rFonts w:asciiTheme="majorHAnsi" w:hAnsiTheme="majorHAnsi" w:cstheme="majorHAnsi"/>
            <w:noProof/>
          </w:rPr>
          <w:t>1.</w:t>
        </w:r>
        <w:r w:rsidR="000249D0" w:rsidRPr="00ED6453">
          <w:rPr>
            <w:rFonts w:asciiTheme="majorHAnsi" w:eastAsiaTheme="minorEastAsia" w:hAnsiTheme="majorHAnsi" w:cstheme="majorHAnsi"/>
            <w:noProof/>
            <w:color w:val="auto"/>
            <w:kern w:val="2"/>
            <w:szCs w:val="22"/>
            <w14:ligatures w14:val="standardContextual"/>
          </w:rPr>
          <w:tab/>
        </w:r>
        <w:r w:rsidR="000249D0" w:rsidRPr="00ED6453">
          <w:rPr>
            <w:rStyle w:val="Hyperlink"/>
            <w:rFonts w:asciiTheme="majorHAnsi" w:hAnsiTheme="majorHAnsi" w:cstheme="majorHAnsi"/>
            <w:noProof/>
          </w:rPr>
          <w:t>Miljø- og klimamæssige krav og tiltag</w:t>
        </w:r>
        <w:r w:rsidR="000249D0" w:rsidRPr="00ED6453">
          <w:rPr>
            <w:rFonts w:asciiTheme="majorHAnsi" w:hAnsiTheme="majorHAnsi" w:cstheme="majorHAnsi"/>
            <w:noProof/>
            <w:webHidden/>
          </w:rPr>
          <w:tab/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begin"/>
        </w:r>
        <w:r w:rsidR="000249D0" w:rsidRPr="00ED6453">
          <w:rPr>
            <w:rFonts w:asciiTheme="majorHAnsi" w:hAnsiTheme="majorHAnsi" w:cstheme="majorHAnsi"/>
            <w:noProof/>
            <w:webHidden/>
          </w:rPr>
          <w:instrText xml:space="preserve"> PAGEREF _Toc139457560 \h </w:instrText>
        </w:r>
        <w:r w:rsidR="000249D0" w:rsidRPr="00ED6453">
          <w:rPr>
            <w:rFonts w:asciiTheme="majorHAnsi" w:hAnsiTheme="majorHAnsi" w:cstheme="majorHAnsi"/>
            <w:noProof/>
            <w:webHidden/>
          </w:rPr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separate"/>
        </w:r>
        <w:r w:rsidR="00AA20EC">
          <w:rPr>
            <w:rFonts w:asciiTheme="majorHAnsi" w:hAnsiTheme="majorHAnsi" w:cstheme="majorHAnsi"/>
            <w:noProof/>
            <w:webHidden/>
          </w:rPr>
          <w:t>2</w:t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7D8A1648" w14:textId="79D341E9" w:rsidR="000249D0" w:rsidRPr="00ED6453" w:rsidRDefault="00AA20EC">
      <w:pPr>
        <w:pStyle w:val="Indholdsfortegnelse2"/>
        <w:tabs>
          <w:tab w:val="left" w:pos="660"/>
        </w:tabs>
        <w:rPr>
          <w:rFonts w:asciiTheme="majorHAnsi" w:eastAsiaTheme="minorEastAsia" w:hAnsiTheme="majorHAnsi" w:cstheme="majorHAnsi"/>
          <w:noProof/>
          <w:color w:val="auto"/>
          <w:kern w:val="2"/>
          <w:szCs w:val="22"/>
          <w14:ligatures w14:val="standardContextual"/>
        </w:rPr>
      </w:pPr>
      <w:hyperlink w:anchor="_Toc139457561" w:history="1">
        <w:r w:rsidR="000249D0" w:rsidRPr="00ED6453">
          <w:rPr>
            <w:rStyle w:val="Hyperlink"/>
            <w:rFonts w:asciiTheme="majorHAnsi" w:hAnsiTheme="majorHAnsi" w:cstheme="majorHAnsi"/>
            <w:noProof/>
          </w:rPr>
          <w:t>2.</w:t>
        </w:r>
        <w:r w:rsidR="000249D0" w:rsidRPr="00ED6453">
          <w:rPr>
            <w:rFonts w:asciiTheme="majorHAnsi" w:eastAsiaTheme="minorEastAsia" w:hAnsiTheme="majorHAnsi" w:cstheme="majorHAnsi"/>
            <w:noProof/>
            <w:color w:val="auto"/>
            <w:kern w:val="2"/>
            <w:szCs w:val="22"/>
            <w14:ligatures w14:val="standardContextual"/>
          </w:rPr>
          <w:tab/>
        </w:r>
        <w:r w:rsidR="000249D0" w:rsidRPr="00ED6453">
          <w:rPr>
            <w:rStyle w:val="Hyperlink"/>
            <w:rFonts w:asciiTheme="majorHAnsi" w:hAnsiTheme="majorHAnsi" w:cstheme="majorHAnsi"/>
            <w:noProof/>
          </w:rPr>
          <w:t>Socialt bæredygtige krav og tiltag</w:t>
        </w:r>
        <w:r w:rsidR="000249D0" w:rsidRPr="00ED6453">
          <w:rPr>
            <w:rFonts w:asciiTheme="majorHAnsi" w:hAnsiTheme="majorHAnsi" w:cstheme="majorHAnsi"/>
            <w:noProof/>
            <w:webHidden/>
          </w:rPr>
          <w:tab/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begin"/>
        </w:r>
        <w:r w:rsidR="000249D0" w:rsidRPr="00ED6453">
          <w:rPr>
            <w:rFonts w:asciiTheme="majorHAnsi" w:hAnsiTheme="majorHAnsi" w:cstheme="majorHAnsi"/>
            <w:noProof/>
            <w:webHidden/>
          </w:rPr>
          <w:instrText xml:space="preserve"> PAGEREF _Toc139457561 \h </w:instrText>
        </w:r>
        <w:r w:rsidR="000249D0" w:rsidRPr="00ED6453">
          <w:rPr>
            <w:rFonts w:asciiTheme="majorHAnsi" w:hAnsiTheme="majorHAnsi" w:cstheme="majorHAnsi"/>
            <w:noProof/>
            <w:webHidden/>
          </w:rPr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separate"/>
        </w:r>
        <w:r>
          <w:rPr>
            <w:rFonts w:asciiTheme="majorHAnsi" w:hAnsiTheme="majorHAnsi" w:cstheme="majorHAnsi"/>
            <w:noProof/>
            <w:webHidden/>
          </w:rPr>
          <w:t>13</w:t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3585B2B5" w14:textId="61D21F77" w:rsidR="000249D0" w:rsidRPr="00ED6453" w:rsidRDefault="00AA20EC">
      <w:pPr>
        <w:pStyle w:val="Indholdsfortegnelse2"/>
        <w:tabs>
          <w:tab w:val="left" w:pos="660"/>
        </w:tabs>
        <w:rPr>
          <w:rFonts w:asciiTheme="majorHAnsi" w:eastAsiaTheme="minorEastAsia" w:hAnsiTheme="majorHAnsi" w:cstheme="majorHAnsi"/>
          <w:noProof/>
          <w:color w:val="auto"/>
          <w:kern w:val="2"/>
          <w:szCs w:val="22"/>
          <w14:ligatures w14:val="standardContextual"/>
        </w:rPr>
      </w:pPr>
      <w:hyperlink w:anchor="_Toc139457562" w:history="1">
        <w:r w:rsidR="000249D0" w:rsidRPr="00ED6453">
          <w:rPr>
            <w:rStyle w:val="Hyperlink"/>
            <w:rFonts w:asciiTheme="majorHAnsi" w:hAnsiTheme="majorHAnsi" w:cstheme="majorHAnsi"/>
            <w:noProof/>
          </w:rPr>
          <w:t>3.</w:t>
        </w:r>
        <w:r w:rsidR="000249D0" w:rsidRPr="00ED6453">
          <w:rPr>
            <w:rFonts w:asciiTheme="majorHAnsi" w:eastAsiaTheme="minorEastAsia" w:hAnsiTheme="majorHAnsi" w:cstheme="majorHAnsi"/>
            <w:noProof/>
            <w:color w:val="auto"/>
            <w:kern w:val="2"/>
            <w:szCs w:val="22"/>
            <w14:ligatures w14:val="standardContextual"/>
          </w:rPr>
          <w:tab/>
        </w:r>
        <w:r w:rsidR="000249D0" w:rsidRPr="00ED6453">
          <w:rPr>
            <w:rStyle w:val="Hyperlink"/>
            <w:rFonts w:asciiTheme="majorHAnsi" w:hAnsiTheme="majorHAnsi" w:cstheme="majorHAnsi"/>
            <w:noProof/>
          </w:rPr>
          <w:t>Et bæredygtigt udbudsdesign</w:t>
        </w:r>
        <w:r w:rsidR="000249D0" w:rsidRPr="00ED6453">
          <w:rPr>
            <w:rFonts w:asciiTheme="majorHAnsi" w:hAnsiTheme="majorHAnsi" w:cstheme="majorHAnsi"/>
            <w:noProof/>
            <w:webHidden/>
          </w:rPr>
          <w:tab/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begin"/>
        </w:r>
        <w:r w:rsidR="000249D0" w:rsidRPr="00ED6453">
          <w:rPr>
            <w:rFonts w:asciiTheme="majorHAnsi" w:hAnsiTheme="majorHAnsi" w:cstheme="majorHAnsi"/>
            <w:noProof/>
            <w:webHidden/>
          </w:rPr>
          <w:instrText xml:space="preserve"> PAGEREF _Toc139457562 \h </w:instrText>
        </w:r>
        <w:r w:rsidR="000249D0" w:rsidRPr="00ED6453">
          <w:rPr>
            <w:rFonts w:asciiTheme="majorHAnsi" w:hAnsiTheme="majorHAnsi" w:cstheme="majorHAnsi"/>
            <w:noProof/>
            <w:webHidden/>
          </w:rPr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separate"/>
        </w:r>
        <w:r>
          <w:rPr>
            <w:rFonts w:asciiTheme="majorHAnsi" w:hAnsiTheme="majorHAnsi" w:cstheme="majorHAnsi"/>
            <w:noProof/>
            <w:webHidden/>
          </w:rPr>
          <w:t>15</w:t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6525889E" w14:textId="6C471896" w:rsidR="000249D0" w:rsidRPr="00ED6453" w:rsidRDefault="00AA20EC">
      <w:pPr>
        <w:pStyle w:val="Indholdsfortegnelse2"/>
        <w:tabs>
          <w:tab w:val="left" w:pos="660"/>
        </w:tabs>
        <w:rPr>
          <w:rFonts w:asciiTheme="majorHAnsi" w:eastAsiaTheme="minorEastAsia" w:hAnsiTheme="majorHAnsi" w:cstheme="majorHAnsi"/>
          <w:noProof/>
          <w:color w:val="auto"/>
          <w:kern w:val="2"/>
          <w:szCs w:val="22"/>
          <w14:ligatures w14:val="standardContextual"/>
        </w:rPr>
      </w:pPr>
      <w:hyperlink w:anchor="_Toc139457563" w:history="1">
        <w:r w:rsidR="000249D0" w:rsidRPr="00ED6453">
          <w:rPr>
            <w:rStyle w:val="Hyperlink"/>
            <w:rFonts w:asciiTheme="majorHAnsi" w:hAnsiTheme="majorHAnsi" w:cstheme="majorHAnsi"/>
            <w:noProof/>
          </w:rPr>
          <w:t>4.</w:t>
        </w:r>
        <w:r w:rsidR="000249D0" w:rsidRPr="00ED6453">
          <w:rPr>
            <w:rFonts w:asciiTheme="majorHAnsi" w:eastAsiaTheme="minorEastAsia" w:hAnsiTheme="majorHAnsi" w:cstheme="majorHAnsi"/>
            <w:noProof/>
            <w:color w:val="auto"/>
            <w:kern w:val="2"/>
            <w:szCs w:val="22"/>
            <w14:ligatures w14:val="standardContextual"/>
          </w:rPr>
          <w:tab/>
        </w:r>
        <w:r w:rsidR="000249D0" w:rsidRPr="00ED6453">
          <w:rPr>
            <w:rStyle w:val="Hyperlink"/>
            <w:rFonts w:asciiTheme="majorHAnsi" w:hAnsiTheme="majorHAnsi" w:cstheme="majorHAnsi"/>
            <w:noProof/>
          </w:rPr>
          <w:t>Vidensdeling og inspiration</w:t>
        </w:r>
        <w:r w:rsidR="000249D0" w:rsidRPr="00ED6453">
          <w:rPr>
            <w:rFonts w:asciiTheme="majorHAnsi" w:hAnsiTheme="majorHAnsi" w:cstheme="majorHAnsi"/>
            <w:noProof/>
            <w:webHidden/>
          </w:rPr>
          <w:tab/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begin"/>
        </w:r>
        <w:r w:rsidR="000249D0" w:rsidRPr="00ED6453">
          <w:rPr>
            <w:rFonts w:asciiTheme="majorHAnsi" w:hAnsiTheme="majorHAnsi" w:cstheme="majorHAnsi"/>
            <w:noProof/>
            <w:webHidden/>
          </w:rPr>
          <w:instrText xml:space="preserve"> PAGEREF _Toc139457563 \h </w:instrText>
        </w:r>
        <w:r w:rsidR="000249D0" w:rsidRPr="00ED6453">
          <w:rPr>
            <w:rFonts w:asciiTheme="majorHAnsi" w:hAnsiTheme="majorHAnsi" w:cstheme="majorHAnsi"/>
            <w:noProof/>
            <w:webHidden/>
          </w:rPr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separate"/>
        </w:r>
        <w:r>
          <w:rPr>
            <w:rFonts w:asciiTheme="majorHAnsi" w:hAnsiTheme="majorHAnsi" w:cstheme="majorHAnsi"/>
            <w:noProof/>
            <w:webHidden/>
          </w:rPr>
          <w:t>18</w:t>
        </w:r>
        <w:r w:rsidR="000249D0" w:rsidRPr="00ED6453">
          <w:rPr>
            <w:rFonts w:asciiTheme="majorHAnsi" w:hAnsiTheme="majorHAnsi" w:cstheme="majorHAnsi"/>
            <w:noProof/>
            <w:webHidden/>
          </w:rPr>
          <w:fldChar w:fldCharType="end"/>
        </w:r>
      </w:hyperlink>
    </w:p>
    <w:p w14:paraId="1CDB65F8" w14:textId="6BF6FE72" w:rsidR="005F23D1" w:rsidRPr="00054005" w:rsidRDefault="00140255" w:rsidP="001552FD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  <w:r w:rsidRPr="00ED6453">
        <w:rPr>
          <w:rFonts w:asciiTheme="majorHAnsi" w:hAnsiTheme="majorHAnsi" w:cstheme="majorHAnsi"/>
          <w:color w:val="auto"/>
          <w:sz w:val="20"/>
        </w:rPr>
        <w:fldChar w:fldCharType="end"/>
      </w:r>
    </w:p>
    <w:p w14:paraId="3A3C61C2" w14:textId="77777777" w:rsidR="0024198E" w:rsidRPr="00054005" w:rsidRDefault="0024198E" w:rsidP="00980A3C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</w:p>
    <w:p w14:paraId="1C5AC31E" w14:textId="77777777" w:rsidR="0030630F" w:rsidRPr="00054005" w:rsidRDefault="0030630F" w:rsidP="00980A3C">
      <w:pPr>
        <w:tabs>
          <w:tab w:val="clear" w:pos="454"/>
        </w:tabs>
        <w:spacing w:after="0" w:line="240" w:lineRule="auto"/>
        <w:jc w:val="both"/>
        <w:textAlignment w:val="baseline"/>
        <w:rPr>
          <w:rFonts w:ascii="Arial" w:hAnsi="Arial" w:cs="Arial"/>
          <w:color w:val="auto"/>
          <w:sz w:val="20"/>
        </w:rPr>
      </w:pPr>
    </w:p>
    <w:p w14:paraId="12B5A149" w14:textId="77777777" w:rsidR="00F8496B" w:rsidRPr="00054005" w:rsidRDefault="00F8496B" w:rsidP="00ED6453">
      <w:pPr>
        <w:tabs>
          <w:tab w:val="clear" w:pos="454"/>
        </w:tabs>
        <w:spacing w:after="0" w:line="240" w:lineRule="auto"/>
        <w:textAlignment w:val="baseline"/>
        <w:rPr>
          <w:rFonts w:ascii="Arial" w:hAnsi="Arial" w:cs="Arial"/>
          <w:color w:val="auto"/>
          <w:sz w:val="20"/>
        </w:rPr>
      </w:pPr>
      <w:r w:rsidRPr="00054005">
        <w:rPr>
          <w:rFonts w:ascii="Arial" w:hAnsi="Arial" w:cs="Arial"/>
          <w:color w:val="auto"/>
          <w:sz w:val="20"/>
        </w:rPr>
        <w:br w:type="page"/>
      </w:r>
    </w:p>
    <w:p w14:paraId="3B16B309" w14:textId="1B8AB1E9" w:rsidR="00980A3C" w:rsidRPr="00ED6453" w:rsidRDefault="00980A3C" w:rsidP="00C21DA9">
      <w:pPr>
        <w:pStyle w:val="Overskrift2"/>
        <w:numPr>
          <w:ilvl w:val="0"/>
          <w:numId w:val="112"/>
        </w:numPr>
        <w:spacing w:before="0" w:after="240"/>
        <w:ind w:left="714" w:hanging="357"/>
        <w:rPr>
          <w:rFonts w:cstheme="majorHAnsi"/>
          <w:color w:val="49574F"/>
          <w:szCs w:val="32"/>
        </w:rPr>
      </w:pPr>
      <w:bookmarkStart w:id="0" w:name="_Toc139457560"/>
      <w:r w:rsidRPr="00ED6453">
        <w:rPr>
          <w:rFonts w:cstheme="majorHAnsi"/>
          <w:color w:val="49574F"/>
          <w:szCs w:val="32"/>
        </w:rPr>
        <w:lastRenderedPageBreak/>
        <w:t>Miljø- og klimamæssige krav og tiltag</w:t>
      </w:r>
      <w:bookmarkEnd w:id="0"/>
      <w:r w:rsidRPr="00ED6453">
        <w:rPr>
          <w:rFonts w:cstheme="majorHAnsi"/>
          <w:color w:val="49574F"/>
          <w:szCs w:val="32"/>
        </w:rPr>
        <w:t> </w:t>
      </w:r>
    </w:p>
    <w:p w14:paraId="6CD56FA5" w14:textId="2621E3E1" w:rsidR="00D3080B" w:rsidRPr="00ED6453" w:rsidRDefault="004157D8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Fokus på b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æredygtighed </w:t>
      </w:r>
      <w:r w:rsidR="00160122" w:rsidRPr="00ED6453">
        <w:rPr>
          <w:rFonts w:asciiTheme="majorHAnsi" w:hAnsiTheme="majorHAnsi" w:cstheme="majorHAnsi"/>
          <w:color w:val="auto"/>
          <w:szCs w:val="22"/>
        </w:rPr>
        <w:t xml:space="preserve">i offentlige indkøb er </w:t>
      </w:r>
      <w:r w:rsidR="00D3080B" w:rsidRPr="00ED6453">
        <w:rPr>
          <w:rFonts w:asciiTheme="majorHAnsi" w:hAnsiTheme="majorHAnsi" w:cstheme="majorHAnsi"/>
          <w:color w:val="auto"/>
          <w:szCs w:val="22"/>
        </w:rPr>
        <w:t>i rivende udvikling</w:t>
      </w:r>
      <w:r w:rsidR="00160122" w:rsidRPr="00ED6453">
        <w:rPr>
          <w:rFonts w:asciiTheme="majorHAnsi" w:hAnsiTheme="majorHAnsi" w:cstheme="majorHAnsi"/>
          <w:color w:val="auto"/>
          <w:szCs w:val="22"/>
        </w:rPr>
        <w:t>. Hv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ad der var normen </w:t>
      </w:r>
      <w:r w:rsidR="001F5781" w:rsidRPr="00ED6453">
        <w:rPr>
          <w:rFonts w:asciiTheme="majorHAnsi" w:hAnsiTheme="majorHAnsi" w:cstheme="majorHAnsi"/>
          <w:color w:val="auto"/>
          <w:szCs w:val="22"/>
        </w:rPr>
        <w:t xml:space="preserve">og barren for grønne tiltag 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i går, er ikke nødvendigvis </w:t>
      </w:r>
      <w:r w:rsidR="00963F2E">
        <w:rPr>
          <w:rFonts w:asciiTheme="majorHAnsi" w:hAnsiTheme="majorHAnsi" w:cstheme="majorHAnsi"/>
          <w:color w:val="auto"/>
          <w:szCs w:val="22"/>
        </w:rPr>
        <w:t>ambitiøst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 i dag</w:t>
      </w:r>
      <w:r w:rsidR="001F5781" w:rsidRPr="00ED6453">
        <w:rPr>
          <w:rFonts w:asciiTheme="majorHAnsi" w:hAnsiTheme="majorHAnsi" w:cstheme="majorHAnsi"/>
          <w:color w:val="auto"/>
          <w:szCs w:val="22"/>
        </w:rPr>
        <w:t>. Grønne k</w:t>
      </w:r>
      <w:r w:rsidR="00A758CC" w:rsidRPr="00ED6453">
        <w:rPr>
          <w:rFonts w:asciiTheme="majorHAnsi" w:hAnsiTheme="majorHAnsi" w:cstheme="majorHAnsi"/>
          <w:color w:val="auto"/>
          <w:szCs w:val="22"/>
        </w:rPr>
        <w:t>rav og tiltag, som udgjorde en del af seneste udbud</w:t>
      </w:r>
      <w:r w:rsidR="001F5781" w:rsidRPr="00ED6453">
        <w:rPr>
          <w:rFonts w:asciiTheme="majorHAnsi" w:hAnsiTheme="majorHAnsi" w:cstheme="majorHAnsi"/>
          <w:color w:val="auto"/>
          <w:szCs w:val="22"/>
        </w:rPr>
        <w:t>,</w:t>
      </w:r>
      <w:r w:rsidR="00A758CC" w:rsidRPr="00ED6453">
        <w:rPr>
          <w:rFonts w:asciiTheme="majorHAnsi" w:hAnsiTheme="majorHAnsi" w:cstheme="majorHAnsi"/>
          <w:color w:val="auto"/>
          <w:szCs w:val="22"/>
        </w:rPr>
        <w:t xml:space="preserve"> er </w:t>
      </w:r>
      <w:r w:rsidR="001F5781" w:rsidRPr="00ED6453">
        <w:rPr>
          <w:rFonts w:asciiTheme="majorHAnsi" w:hAnsiTheme="majorHAnsi" w:cstheme="majorHAnsi"/>
          <w:color w:val="auto"/>
          <w:szCs w:val="22"/>
        </w:rPr>
        <w:t xml:space="preserve">inde næste udbud eller kontraktstart måske blevet </w:t>
      </w:r>
      <w:r w:rsidR="00A758CC" w:rsidRPr="00ED6453">
        <w:rPr>
          <w:rFonts w:asciiTheme="majorHAnsi" w:hAnsiTheme="majorHAnsi" w:cstheme="majorHAnsi"/>
          <w:color w:val="auto"/>
          <w:szCs w:val="22"/>
        </w:rPr>
        <w:t>uambitiøst eller irrelevant grundet ny viden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. Derfor er det vigtigt at bruge god tid på at afdække mulighederne for at stille miljø- og klimakrav – både </w:t>
      </w:r>
      <w:r w:rsidR="0022698F" w:rsidRPr="00ED6453">
        <w:rPr>
          <w:rFonts w:asciiTheme="majorHAnsi" w:hAnsiTheme="majorHAnsi" w:cstheme="majorHAnsi"/>
          <w:color w:val="auto"/>
          <w:szCs w:val="22"/>
        </w:rPr>
        <w:t xml:space="preserve">på 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kort og langt sigt – </w:t>
      </w:r>
      <w:r w:rsidR="00951256" w:rsidRPr="00ED6453">
        <w:rPr>
          <w:rFonts w:asciiTheme="majorHAnsi" w:hAnsiTheme="majorHAnsi" w:cstheme="majorHAnsi"/>
          <w:color w:val="auto"/>
          <w:szCs w:val="22"/>
        </w:rPr>
        <w:t>hvis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 </w:t>
      </w:r>
      <w:r w:rsidR="00951256" w:rsidRPr="00ED6453">
        <w:rPr>
          <w:rFonts w:asciiTheme="majorHAnsi" w:hAnsiTheme="majorHAnsi" w:cstheme="majorHAnsi"/>
          <w:color w:val="auto"/>
          <w:szCs w:val="22"/>
        </w:rPr>
        <w:t>der er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 politisk opbakning </w:t>
      </w:r>
      <w:r w:rsidR="00951256" w:rsidRPr="00ED6453">
        <w:rPr>
          <w:rFonts w:asciiTheme="majorHAnsi" w:hAnsiTheme="majorHAnsi" w:cstheme="majorHAnsi"/>
          <w:color w:val="auto"/>
          <w:szCs w:val="22"/>
        </w:rPr>
        <w:t xml:space="preserve">eller prioritering </w:t>
      </w:r>
      <w:r w:rsidR="00D3080B" w:rsidRPr="00ED6453">
        <w:rPr>
          <w:rFonts w:asciiTheme="majorHAnsi" w:hAnsiTheme="majorHAnsi" w:cstheme="majorHAnsi"/>
          <w:color w:val="auto"/>
          <w:szCs w:val="22"/>
        </w:rPr>
        <w:t xml:space="preserve">hertil i jeres organisation. </w:t>
      </w:r>
    </w:p>
    <w:p w14:paraId="5328FE62" w14:textId="77777777" w:rsidR="00D3080B" w:rsidRPr="00ED6453" w:rsidRDefault="00D3080B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66B3CFBD" w14:textId="39CDCE2C" w:rsidR="00D3080B" w:rsidRPr="00ED6453" w:rsidRDefault="00D3080B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I forbindelse med</w:t>
      </w:r>
      <w:r w:rsidR="00951256" w:rsidRPr="00ED6453">
        <w:rPr>
          <w:rFonts w:asciiTheme="majorHAnsi" w:hAnsiTheme="majorHAnsi" w:cstheme="majorHAnsi"/>
          <w:color w:val="auto"/>
          <w:szCs w:val="22"/>
        </w:rPr>
        <w:t xml:space="preserve"> afdækning af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den bæredygtige værdikæde på konkrete udbud, kan det være en god idé at </w:t>
      </w:r>
      <w:r w:rsidR="00DF3AB4" w:rsidRPr="00ED6453">
        <w:rPr>
          <w:rFonts w:asciiTheme="majorHAnsi" w:hAnsiTheme="majorHAnsi" w:cstheme="majorHAnsi"/>
          <w:color w:val="auto"/>
          <w:szCs w:val="22"/>
        </w:rPr>
        <w:t>involvere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følgende nøgleaktører: </w:t>
      </w:r>
    </w:p>
    <w:p w14:paraId="1B357335" w14:textId="58B52693" w:rsidR="00D3080B" w:rsidRPr="00ED6453" w:rsidRDefault="00DF3AB4" w:rsidP="00C21DA9">
      <w:pPr>
        <w:pStyle w:val="Listeafsnit"/>
        <w:numPr>
          <w:ilvl w:val="0"/>
          <w:numId w:val="110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Et r</w:t>
      </w:r>
      <w:r w:rsidR="00D3080B" w:rsidRPr="00ED6453">
        <w:rPr>
          <w:rFonts w:asciiTheme="majorHAnsi" w:hAnsiTheme="majorHAnsi" w:cstheme="majorHAnsi"/>
          <w:color w:val="auto"/>
          <w:szCs w:val="22"/>
        </w:rPr>
        <w:t>epræsentativt udsnit af slutbrugerne fra den tidligere aftale</w:t>
      </w:r>
    </w:p>
    <w:p w14:paraId="6C918128" w14:textId="3895BC0E" w:rsidR="00D3080B" w:rsidRPr="00ED6453" w:rsidRDefault="00DF3AB4" w:rsidP="00C21DA9">
      <w:pPr>
        <w:pStyle w:val="Listeafsnit"/>
        <w:numPr>
          <w:ilvl w:val="0"/>
          <w:numId w:val="110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Et r</w:t>
      </w:r>
      <w:r w:rsidR="00D3080B" w:rsidRPr="00ED6453">
        <w:rPr>
          <w:rFonts w:asciiTheme="majorHAnsi" w:hAnsiTheme="majorHAnsi" w:cstheme="majorHAnsi"/>
          <w:color w:val="auto"/>
          <w:szCs w:val="22"/>
        </w:rPr>
        <w:t>epræsentativt leverandør- og/eller producentudsnit</w:t>
      </w:r>
    </w:p>
    <w:p w14:paraId="2514D19F" w14:textId="77777777" w:rsidR="00D3080B" w:rsidRPr="00ED6453" w:rsidRDefault="00D3080B" w:rsidP="00C21DA9">
      <w:pPr>
        <w:pStyle w:val="Listeafsnit"/>
        <w:numPr>
          <w:ilvl w:val="0"/>
          <w:numId w:val="110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Relevante brancheorganisationer</w:t>
      </w:r>
    </w:p>
    <w:p w14:paraId="2ABA7E6E" w14:textId="77777777" w:rsidR="00D3080B" w:rsidRPr="00ED6453" w:rsidRDefault="00D3080B" w:rsidP="001B6472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09F61AE7" w14:textId="635C3914" w:rsidR="00D3080B" w:rsidRPr="00ED6453" w:rsidRDefault="00D3080B" w:rsidP="00C21DA9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I markedsdialogen er det vigtigt at få indsigt i</w:t>
      </w:r>
      <w:r w:rsidR="00E944E4" w:rsidRPr="00ED6453">
        <w:rPr>
          <w:rFonts w:asciiTheme="majorHAnsi" w:hAnsiTheme="majorHAnsi" w:cstheme="majorHAnsi"/>
          <w:color w:val="auto"/>
          <w:szCs w:val="22"/>
        </w:rPr>
        <w:t xml:space="preserve"> (ikke udtømmende liste)</w:t>
      </w:r>
      <w:r w:rsidR="00AB6EB5" w:rsidRPr="00ED6453">
        <w:rPr>
          <w:rFonts w:asciiTheme="majorHAnsi" w:hAnsiTheme="majorHAnsi" w:cstheme="majorHAnsi"/>
          <w:color w:val="auto"/>
          <w:szCs w:val="22"/>
        </w:rPr>
        <w:t>: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</w:t>
      </w:r>
    </w:p>
    <w:p w14:paraId="4172C45E" w14:textId="7AEB9F73" w:rsidR="00D3080B" w:rsidRPr="00ED6453" w:rsidRDefault="00D3080B" w:rsidP="00C21DA9">
      <w:pPr>
        <w:pStyle w:val="Listeafsnit"/>
        <w:numPr>
          <w:ilvl w:val="0"/>
          <w:numId w:val="11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Om slutbrugere </w:t>
      </w:r>
      <w:r w:rsidR="00C266F6" w:rsidRPr="00ED6453">
        <w:rPr>
          <w:rFonts w:asciiTheme="majorHAnsi" w:hAnsiTheme="majorHAnsi" w:cstheme="majorHAnsi"/>
          <w:color w:val="auto"/>
          <w:szCs w:val="22"/>
        </w:rPr>
        <w:t>på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den </w:t>
      </w:r>
      <w:r w:rsidR="000144C9" w:rsidRPr="00ED6453">
        <w:rPr>
          <w:rFonts w:asciiTheme="majorHAnsi" w:hAnsiTheme="majorHAnsi" w:cstheme="majorHAnsi"/>
          <w:color w:val="auto"/>
          <w:szCs w:val="22"/>
        </w:rPr>
        <w:t xml:space="preserve">tidligere </w:t>
      </w:r>
      <w:r w:rsidRPr="00ED6453">
        <w:rPr>
          <w:rFonts w:asciiTheme="majorHAnsi" w:hAnsiTheme="majorHAnsi" w:cstheme="majorHAnsi"/>
          <w:color w:val="auto"/>
          <w:szCs w:val="22"/>
        </w:rPr>
        <w:t>aftale</w:t>
      </w:r>
      <w:r w:rsidR="000144C9" w:rsidRPr="00ED6453">
        <w:rPr>
          <w:rFonts w:asciiTheme="majorHAnsi" w:hAnsiTheme="majorHAnsi" w:cstheme="majorHAnsi"/>
          <w:color w:val="auto"/>
          <w:szCs w:val="22"/>
        </w:rPr>
        <w:t xml:space="preserve"> har udnyttet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grønne adfærdsmuligheder (f.eks. </w:t>
      </w:r>
      <w:r w:rsidR="00BB5080" w:rsidRPr="00ED6453">
        <w:rPr>
          <w:rFonts w:asciiTheme="majorHAnsi" w:hAnsiTheme="majorHAnsi" w:cstheme="majorHAnsi"/>
          <w:color w:val="auto"/>
          <w:szCs w:val="22"/>
        </w:rPr>
        <w:t xml:space="preserve">faste leveringsdage, returordninger, </w:t>
      </w:r>
      <w:r w:rsidRPr="00ED6453">
        <w:rPr>
          <w:rFonts w:asciiTheme="majorHAnsi" w:hAnsiTheme="majorHAnsi" w:cstheme="majorHAnsi"/>
          <w:color w:val="auto"/>
          <w:szCs w:val="22"/>
        </w:rPr>
        <w:t>produktgarantier, udskiftning af reservedele og andre levetidsforlængende tiltag)</w:t>
      </w:r>
    </w:p>
    <w:p w14:paraId="6AE429AE" w14:textId="3C510520" w:rsidR="00D3080B" w:rsidRPr="00ED6453" w:rsidRDefault="00D3080B" w:rsidP="00C21DA9">
      <w:pPr>
        <w:pStyle w:val="Listeafsnit"/>
        <w:numPr>
          <w:ilvl w:val="0"/>
          <w:numId w:val="11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Hvis ikke, hvorfor dette er tilfældet</w:t>
      </w:r>
      <w:r w:rsidR="000144C9" w:rsidRPr="00ED6453">
        <w:rPr>
          <w:rFonts w:asciiTheme="majorHAnsi" w:hAnsiTheme="majorHAnsi" w:cstheme="majorHAnsi"/>
          <w:color w:val="auto"/>
          <w:szCs w:val="22"/>
        </w:rPr>
        <w:t>, og hvad er barriererne?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</w:t>
      </w:r>
    </w:p>
    <w:p w14:paraId="4E1FE8C1" w14:textId="348F6905" w:rsidR="00D3080B" w:rsidRPr="00ED6453" w:rsidRDefault="00D3080B" w:rsidP="00C21DA9">
      <w:pPr>
        <w:pStyle w:val="Listeafsnit"/>
        <w:numPr>
          <w:ilvl w:val="0"/>
          <w:numId w:val="11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Hvilke </w:t>
      </w:r>
      <w:r w:rsidR="00BB5080" w:rsidRPr="00ED6453">
        <w:rPr>
          <w:rFonts w:asciiTheme="majorHAnsi" w:hAnsiTheme="majorHAnsi" w:cstheme="majorHAnsi"/>
          <w:color w:val="auto"/>
          <w:szCs w:val="22"/>
        </w:rPr>
        <w:t xml:space="preserve">tilpasninger skal der foretages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at </w:t>
      </w:r>
      <w:r w:rsidR="00480D79" w:rsidRPr="00ED6453">
        <w:rPr>
          <w:rFonts w:asciiTheme="majorHAnsi" w:hAnsiTheme="majorHAnsi" w:cstheme="majorHAnsi"/>
          <w:color w:val="auto"/>
          <w:szCs w:val="22"/>
        </w:rPr>
        <w:t>barr</w:t>
      </w:r>
      <w:r w:rsidR="00F65FDD" w:rsidRPr="00ED6453">
        <w:rPr>
          <w:rFonts w:asciiTheme="majorHAnsi" w:hAnsiTheme="majorHAnsi" w:cstheme="majorHAnsi"/>
          <w:color w:val="auto"/>
          <w:szCs w:val="22"/>
        </w:rPr>
        <w:t>ier</w:t>
      </w:r>
      <w:r w:rsidR="00480D79" w:rsidRPr="00ED6453">
        <w:rPr>
          <w:rFonts w:asciiTheme="majorHAnsi" w:hAnsiTheme="majorHAnsi" w:cstheme="majorHAnsi"/>
          <w:color w:val="auto"/>
          <w:szCs w:val="22"/>
        </w:rPr>
        <w:t>erne nedbrydes</w:t>
      </w:r>
      <w:r w:rsidRPr="00ED6453">
        <w:rPr>
          <w:rFonts w:asciiTheme="majorHAnsi" w:hAnsiTheme="majorHAnsi" w:cstheme="majorHAnsi"/>
          <w:color w:val="auto"/>
          <w:szCs w:val="22"/>
        </w:rPr>
        <w:t>?</w:t>
      </w:r>
    </w:p>
    <w:p w14:paraId="3931075C" w14:textId="3A63BBB9" w:rsidR="00D3080B" w:rsidRPr="00ED6453" w:rsidRDefault="00D3080B" w:rsidP="00C21DA9">
      <w:pPr>
        <w:pStyle w:val="Listeafsnit"/>
        <w:numPr>
          <w:ilvl w:val="0"/>
          <w:numId w:val="11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Hvilke</w:t>
      </w:r>
      <w:r w:rsidR="00480D79" w:rsidRPr="00ED6453">
        <w:rPr>
          <w:rFonts w:asciiTheme="majorHAnsi" w:hAnsiTheme="majorHAnsi" w:cstheme="majorHAnsi"/>
          <w:color w:val="auto"/>
          <w:szCs w:val="22"/>
        </w:rPr>
        <w:t xml:space="preserve">n </w:t>
      </w:r>
      <w:r w:rsidRPr="00ED6453">
        <w:rPr>
          <w:rFonts w:asciiTheme="majorHAnsi" w:hAnsiTheme="majorHAnsi" w:cstheme="majorHAnsi"/>
          <w:color w:val="auto"/>
          <w:szCs w:val="22"/>
        </w:rPr>
        <w:t>ny miljø- eller klimamæssig udvikling</w:t>
      </w:r>
      <w:r w:rsidR="00480D79" w:rsidRPr="00ED6453">
        <w:rPr>
          <w:rFonts w:asciiTheme="majorHAnsi" w:hAnsiTheme="majorHAnsi" w:cstheme="majorHAnsi"/>
          <w:color w:val="auto"/>
          <w:szCs w:val="22"/>
        </w:rPr>
        <w:t xml:space="preserve"> er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der sket i markedet siden sidste aftale? </w:t>
      </w:r>
    </w:p>
    <w:p w14:paraId="28F426B2" w14:textId="77777777" w:rsidR="00D3080B" w:rsidRPr="00ED6453" w:rsidRDefault="00D3080B" w:rsidP="00C21DA9">
      <w:pPr>
        <w:pStyle w:val="Listeafsnit"/>
        <w:numPr>
          <w:ilvl w:val="0"/>
          <w:numId w:val="111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Kan der stilles skærpede miljø- og/eller klimakrav på baggrund af denne udvikling? </w:t>
      </w:r>
    </w:p>
    <w:p w14:paraId="14E98F86" w14:textId="77777777" w:rsidR="00D3080B" w:rsidRPr="00ED6453" w:rsidRDefault="00D3080B" w:rsidP="001B6472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5095A4B9" w14:textId="5D4A859A" w:rsidR="004D1D60" w:rsidRPr="00ED6453" w:rsidRDefault="00DC5574" w:rsidP="004D1D60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Om der kan stilles krav til miljø- og klimaparametre i et </w:t>
      </w:r>
      <w:r w:rsidRPr="00ED6453" w:rsidDel="00083E83">
        <w:rPr>
          <w:rFonts w:asciiTheme="majorHAnsi" w:hAnsiTheme="majorHAnsi" w:cstheme="majorHAnsi"/>
          <w:color w:val="auto"/>
          <w:szCs w:val="22"/>
        </w:rPr>
        <w:t>udbud</w:t>
      </w:r>
      <w:r w:rsidR="00083E83" w:rsidRPr="00ED6453">
        <w:rPr>
          <w:rFonts w:asciiTheme="majorHAnsi" w:hAnsiTheme="majorHAnsi" w:cstheme="majorHAnsi"/>
          <w:color w:val="auto"/>
          <w:szCs w:val="22"/>
        </w:rPr>
        <w:t>,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afhænger af </w:t>
      </w:r>
      <w:r w:rsidR="009B1B3A" w:rsidRPr="00ED6453">
        <w:rPr>
          <w:rFonts w:asciiTheme="majorHAnsi" w:hAnsiTheme="majorHAnsi" w:cstheme="majorHAnsi"/>
          <w:color w:val="auto"/>
          <w:szCs w:val="22"/>
        </w:rPr>
        <w:t>konkurrence</w:t>
      </w:r>
      <w:r w:rsidRPr="00ED6453">
        <w:rPr>
          <w:rFonts w:asciiTheme="majorHAnsi" w:hAnsiTheme="majorHAnsi" w:cstheme="majorHAnsi"/>
          <w:color w:val="auto"/>
          <w:szCs w:val="22"/>
        </w:rPr>
        <w:t>situationen</w:t>
      </w:r>
      <w:r w:rsidR="009B1B3A" w:rsidRPr="00ED6453">
        <w:rPr>
          <w:rFonts w:asciiTheme="majorHAnsi" w:hAnsiTheme="majorHAnsi" w:cstheme="majorHAnsi"/>
          <w:color w:val="auto"/>
          <w:szCs w:val="22"/>
        </w:rPr>
        <w:t xml:space="preserve"> i markedet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. Derfor kræver det </w:t>
      </w:r>
      <w:r w:rsidR="001926CD" w:rsidRPr="00ED6453">
        <w:rPr>
          <w:rFonts w:asciiTheme="majorHAnsi" w:hAnsiTheme="majorHAnsi" w:cstheme="majorHAnsi"/>
          <w:color w:val="auto"/>
          <w:szCs w:val="22"/>
        </w:rPr>
        <w:t>dialog og analyse af modenheden i markedet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, </w:t>
      </w:r>
      <w:r w:rsidR="00183DF2" w:rsidRPr="00ED6453">
        <w:rPr>
          <w:rFonts w:asciiTheme="majorHAnsi" w:hAnsiTheme="majorHAnsi" w:cstheme="majorHAnsi"/>
          <w:color w:val="auto"/>
          <w:szCs w:val="22"/>
        </w:rPr>
        <w:t xml:space="preserve">når det skal </w:t>
      </w:r>
      <w:r w:rsidR="001926CD" w:rsidRPr="00ED6453">
        <w:rPr>
          <w:rFonts w:asciiTheme="majorHAnsi" w:hAnsiTheme="majorHAnsi" w:cstheme="majorHAnsi"/>
          <w:color w:val="auto"/>
          <w:szCs w:val="22"/>
        </w:rPr>
        <w:t>kortlægges</w:t>
      </w:r>
      <w:r w:rsidR="00183DF2" w:rsidRPr="00ED6453">
        <w:rPr>
          <w:rFonts w:asciiTheme="majorHAnsi" w:hAnsiTheme="majorHAnsi" w:cstheme="majorHAnsi"/>
          <w:color w:val="auto"/>
          <w:szCs w:val="22"/>
        </w:rPr>
        <w:t>, hvilke krav og tiltag, markedet kan imødekomme under hensyntagen til den effektive konkurrence</w:t>
      </w:r>
      <w:r w:rsidR="004D1D60" w:rsidRPr="00ED6453">
        <w:rPr>
          <w:rFonts w:asciiTheme="majorHAnsi" w:hAnsiTheme="majorHAnsi" w:cstheme="majorHAnsi"/>
          <w:color w:val="auto"/>
          <w:szCs w:val="22"/>
        </w:rPr>
        <w:t xml:space="preserve">. Find inspiration til </w:t>
      </w:r>
      <w:r w:rsidR="00190DC6" w:rsidRPr="00ED6453">
        <w:rPr>
          <w:rFonts w:asciiTheme="majorHAnsi" w:hAnsiTheme="majorHAnsi" w:cstheme="majorHAnsi"/>
          <w:color w:val="auto"/>
          <w:szCs w:val="22"/>
        </w:rPr>
        <w:t xml:space="preserve">dialog og </w:t>
      </w:r>
      <w:r w:rsidR="004D1D60" w:rsidRPr="00ED6453">
        <w:rPr>
          <w:rFonts w:asciiTheme="majorHAnsi" w:hAnsiTheme="majorHAnsi" w:cstheme="majorHAnsi"/>
          <w:color w:val="auto"/>
          <w:szCs w:val="22"/>
        </w:rPr>
        <w:t>spørgsmål</w:t>
      </w:r>
      <w:r w:rsidR="00190DC6" w:rsidRPr="00ED6453">
        <w:rPr>
          <w:rFonts w:asciiTheme="majorHAnsi" w:hAnsiTheme="majorHAnsi" w:cstheme="majorHAnsi"/>
          <w:color w:val="auto"/>
          <w:szCs w:val="22"/>
        </w:rPr>
        <w:t xml:space="preserve">, der kan være relevante at stille markedet </w:t>
      </w:r>
      <w:r w:rsidR="004D1D60" w:rsidRPr="00ED6453">
        <w:rPr>
          <w:rFonts w:asciiTheme="majorHAnsi" w:hAnsiTheme="majorHAnsi" w:cstheme="majorHAnsi"/>
          <w:color w:val="auto"/>
          <w:szCs w:val="22"/>
        </w:rPr>
        <w:t xml:space="preserve">i Tabel 1 </w:t>
      </w:r>
      <w:r w:rsidR="00D56E7E" w:rsidRPr="00ED6453">
        <w:rPr>
          <w:rFonts w:asciiTheme="majorHAnsi" w:hAnsiTheme="majorHAnsi" w:cstheme="majorHAnsi"/>
          <w:color w:val="auto"/>
          <w:szCs w:val="22"/>
        </w:rPr>
        <w:t xml:space="preserve">og </w:t>
      </w:r>
      <w:r w:rsidR="00F8701C" w:rsidRPr="00ED6453">
        <w:rPr>
          <w:rFonts w:asciiTheme="majorHAnsi" w:hAnsiTheme="majorHAnsi" w:cstheme="majorHAnsi"/>
          <w:color w:val="auto"/>
          <w:szCs w:val="22"/>
        </w:rPr>
        <w:t xml:space="preserve">2 </w:t>
      </w:r>
      <w:r w:rsidR="004D1D60" w:rsidRPr="00ED6453">
        <w:rPr>
          <w:rFonts w:asciiTheme="majorHAnsi" w:hAnsiTheme="majorHAnsi" w:cstheme="majorHAnsi"/>
          <w:color w:val="auto"/>
          <w:szCs w:val="22"/>
        </w:rPr>
        <w:t xml:space="preserve">samt </w:t>
      </w:r>
      <w:r w:rsidR="00F2372D">
        <w:rPr>
          <w:rFonts w:asciiTheme="majorHAnsi" w:hAnsiTheme="majorHAnsi" w:cstheme="majorHAnsi"/>
          <w:color w:val="auto"/>
          <w:szCs w:val="22"/>
        </w:rPr>
        <w:t>e</w:t>
      </w:r>
      <w:r w:rsidR="004D1D60" w:rsidRPr="00ED6453">
        <w:rPr>
          <w:rFonts w:asciiTheme="majorHAnsi" w:hAnsiTheme="majorHAnsi" w:cstheme="majorHAnsi"/>
          <w:color w:val="auto"/>
          <w:szCs w:val="22"/>
        </w:rPr>
        <w:t>xcel-arket</w:t>
      </w:r>
      <w:r w:rsidR="00F2372D" w:rsidRPr="00ED6453">
        <w:rPr>
          <w:rFonts w:asciiTheme="majorHAnsi" w:hAnsiTheme="majorHAnsi" w:cstheme="majorHAnsi"/>
          <w:color w:val="auto"/>
          <w:szCs w:val="22"/>
        </w:rPr>
        <w:t xml:space="preserve"> </w:t>
      </w:r>
      <w:r w:rsidR="00F2372D" w:rsidRPr="00ED6453">
        <w:rPr>
          <w:rFonts w:asciiTheme="majorHAnsi" w:hAnsiTheme="majorHAnsi" w:cstheme="majorHAnsi"/>
          <w:i/>
          <w:color w:val="auto"/>
          <w:szCs w:val="22"/>
        </w:rPr>
        <w:t>Spørgeguide markedsanalyse</w:t>
      </w:r>
      <w:r w:rsidR="00972253" w:rsidRPr="00ED6453">
        <w:rPr>
          <w:rFonts w:asciiTheme="majorHAnsi" w:hAnsiTheme="majorHAnsi" w:cstheme="majorHAnsi"/>
          <w:color w:val="auto"/>
          <w:szCs w:val="22"/>
        </w:rPr>
        <w:t xml:space="preserve">. Her findes </w:t>
      </w:r>
      <w:r w:rsidR="004D1D60" w:rsidRPr="00ED6453">
        <w:rPr>
          <w:rFonts w:asciiTheme="majorHAnsi" w:hAnsiTheme="majorHAnsi" w:cstheme="majorHAnsi"/>
          <w:color w:val="auto"/>
          <w:szCs w:val="22"/>
        </w:rPr>
        <w:t xml:space="preserve">de spørgsmål, som SKI </w:t>
      </w:r>
      <w:r w:rsidR="00972253" w:rsidRPr="00ED6453">
        <w:rPr>
          <w:rFonts w:asciiTheme="majorHAnsi" w:hAnsiTheme="majorHAnsi" w:cstheme="majorHAnsi"/>
          <w:color w:val="auto"/>
          <w:szCs w:val="22"/>
        </w:rPr>
        <w:t xml:space="preserve">tager udgangspunkt </w:t>
      </w:r>
      <w:r w:rsidR="00972253" w:rsidRPr="00ED6453" w:rsidDel="00083E83">
        <w:rPr>
          <w:rFonts w:asciiTheme="majorHAnsi" w:hAnsiTheme="majorHAnsi" w:cstheme="majorHAnsi"/>
          <w:color w:val="auto"/>
          <w:szCs w:val="22"/>
        </w:rPr>
        <w:t xml:space="preserve">i </w:t>
      </w:r>
      <w:r w:rsidR="00083E83" w:rsidRPr="00ED6453">
        <w:rPr>
          <w:rFonts w:asciiTheme="majorHAnsi" w:hAnsiTheme="majorHAnsi" w:cstheme="majorHAnsi"/>
          <w:color w:val="auto"/>
          <w:szCs w:val="22"/>
        </w:rPr>
        <w:t>ved</w:t>
      </w:r>
      <w:r w:rsidR="00972253" w:rsidRPr="00ED6453">
        <w:rPr>
          <w:rFonts w:asciiTheme="majorHAnsi" w:hAnsiTheme="majorHAnsi" w:cstheme="majorHAnsi"/>
          <w:color w:val="auto"/>
          <w:szCs w:val="22"/>
        </w:rPr>
        <w:t xml:space="preserve"> dialogen med </w:t>
      </w:r>
      <w:r w:rsidR="004D1D60" w:rsidRPr="00ED6453">
        <w:rPr>
          <w:rFonts w:asciiTheme="majorHAnsi" w:hAnsiTheme="majorHAnsi" w:cstheme="majorHAnsi"/>
          <w:color w:val="auto"/>
          <w:szCs w:val="22"/>
        </w:rPr>
        <w:t>marked</w:t>
      </w:r>
      <w:r w:rsidR="00972253" w:rsidRPr="00ED6453">
        <w:rPr>
          <w:rFonts w:asciiTheme="majorHAnsi" w:hAnsiTheme="majorHAnsi" w:cstheme="majorHAnsi"/>
          <w:color w:val="auto"/>
          <w:szCs w:val="22"/>
        </w:rPr>
        <w:t xml:space="preserve">et. </w:t>
      </w:r>
      <w:r w:rsidR="004D1D60" w:rsidRPr="00ED6453">
        <w:rPr>
          <w:rFonts w:asciiTheme="majorHAnsi" w:hAnsiTheme="majorHAnsi" w:cstheme="majorHAnsi"/>
          <w:color w:val="auto"/>
          <w:szCs w:val="22"/>
        </w:rPr>
        <w:t xml:space="preserve">  </w:t>
      </w:r>
    </w:p>
    <w:p w14:paraId="196F11A4" w14:textId="77777777" w:rsidR="00DC5574" w:rsidRPr="00ED6453" w:rsidRDefault="00DC5574" w:rsidP="00DC5574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550473AE" w14:textId="427EB20B" w:rsidR="00DC5574" w:rsidRPr="00ED6453" w:rsidRDefault="00DC5574" w:rsidP="00DC5574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Når </w:t>
      </w:r>
      <w:r w:rsidR="004C017F" w:rsidRPr="00ED6453">
        <w:rPr>
          <w:rFonts w:asciiTheme="majorHAnsi" w:hAnsiTheme="majorHAnsi" w:cstheme="majorHAnsi"/>
          <w:color w:val="auto"/>
          <w:szCs w:val="22"/>
        </w:rPr>
        <w:t>der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stille</w:t>
      </w:r>
      <w:r w:rsidR="004C017F" w:rsidRPr="00ED6453">
        <w:rPr>
          <w:rFonts w:asciiTheme="majorHAnsi" w:hAnsiTheme="majorHAnsi" w:cstheme="majorHAnsi"/>
          <w:color w:val="auto"/>
          <w:szCs w:val="22"/>
        </w:rPr>
        <w:t>s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krav til miljø og klima i udbud, </w:t>
      </w:r>
      <w:r w:rsidR="00CE3A19" w:rsidRPr="00ED6453">
        <w:rPr>
          <w:rFonts w:asciiTheme="majorHAnsi" w:hAnsiTheme="majorHAnsi" w:cstheme="majorHAnsi"/>
          <w:color w:val="auto"/>
          <w:szCs w:val="22"/>
        </w:rPr>
        <w:t xml:space="preserve">skal der som regel foretages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til- og fravalg, og nogle gange er det ikke den bedste løsning, der er mulig </w:t>
      </w:r>
      <w:r w:rsidR="00CE3A19" w:rsidRPr="00ED6453">
        <w:rPr>
          <w:rFonts w:asciiTheme="majorHAnsi" w:hAnsiTheme="majorHAnsi" w:cstheme="majorHAnsi"/>
          <w:color w:val="auto"/>
          <w:szCs w:val="22"/>
        </w:rPr>
        <w:t xml:space="preserve">at implementere </w:t>
      </w:r>
      <w:r w:rsidR="00A81970" w:rsidRPr="00ED6453">
        <w:rPr>
          <w:rFonts w:asciiTheme="majorHAnsi" w:hAnsiTheme="majorHAnsi" w:cstheme="majorHAnsi"/>
          <w:color w:val="auto"/>
          <w:szCs w:val="22"/>
        </w:rPr>
        <w:t>i udbudsmaterialet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. Det kan enten være på grund af udbudslovens </w:t>
      </w:r>
      <w:r w:rsidR="00A81970" w:rsidRPr="00ED6453">
        <w:rPr>
          <w:rFonts w:asciiTheme="majorHAnsi" w:hAnsiTheme="majorHAnsi" w:cstheme="majorHAnsi"/>
          <w:color w:val="auto"/>
          <w:szCs w:val="22"/>
        </w:rPr>
        <w:t xml:space="preserve">retlige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rammer </w:t>
      </w:r>
      <w:r w:rsidR="00A81970" w:rsidRPr="00ED6453">
        <w:rPr>
          <w:rFonts w:asciiTheme="majorHAnsi" w:hAnsiTheme="majorHAnsi" w:cstheme="majorHAnsi"/>
          <w:color w:val="auto"/>
          <w:szCs w:val="22"/>
        </w:rPr>
        <w:t xml:space="preserve">og begrænsninger 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eller fordi markedsmodenheden </w:t>
      </w:r>
      <w:r w:rsidR="00A81970" w:rsidRPr="00ED6453">
        <w:rPr>
          <w:rFonts w:asciiTheme="majorHAnsi" w:hAnsiTheme="majorHAnsi" w:cstheme="majorHAnsi"/>
          <w:color w:val="auto"/>
          <w:szCs w:val="22"/>
        </w:rPr>
        <w:t>ikke understøtter en effektiv konkurrence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. Det bør </w:t>
      </w:r>
      <w:r w:rsidR="008A5165" w:rsidRPr="00ED6453">
        <w:rPr>
          <w:rFonts w:asciiTheme="majorHAnsi" w:hAnsiTheme="majorHAnsi" w:cstheme="majorHAnsi"/>
          <w:color w:val="auto"/>
          <w:szCs w:val="22"/>
        </w:rPr>
        <w:t>dog a</w:t>
      </w:r>
      <w:r w:rsidRPr="00ED6453">
        <w:rPr>
          <w:rFonts w:asciiTheme="majorHAnsi" w:hAnsiTheme="majorHAnsi" w:cstheme="majorHAnsi"/>
          <w:color w:val="auto"/>
          <w:szCs w:val="22"/>
        </w:rPr>
        <w:t>ltid undersøges, om et miljø- eller klimakrav kan indfases gradvist i løbet af aftalens løbetid</w:t>
      </w:r>
      <w:r w:rsidR="008A5165" w:rsidRPr="00ED6453">
        <w:rPr>
          <w:rFonts w:asciiTheme="majorHAnsi" w:hAnsiTheme="majorHAnsi" w:cstheme="majorHAnsi"/>
          <w:color w:val="auto"/>
          <w:szCs w:val="22"/>
        </w:rPr>
        <w:t xml:space="preserve">, </w:t>
      </w:r>
      <w:r w:rsidR="004D7B9F" w:rsidRPr="00ED6453">
        <w:rPr>
          <w:rFonts w:asciiTheme="majorHAnsi" w:hAnsiTheme="majorHAnsi" w:cstheme="majorHAnsi"/>
          <w:color w:val="auto"/>
          <w:szCs w:val="22"/>
        </w:rPr>
        <w:t>hvis</w:t>
      </w:r>
      <w:r w:rsidR="008A5165" w:rsidRPr="00ED6453">
        <w:rPr>
          <w:rFonts w:asciiTheme="majorHAnsi" w:hAnsiTheme="majorHAnsi" w:cstheme="majorHAnsi"/>
          <w:color w:val="auto"/>
          <w:szCs w:val="22"/>
        </w:rPr>
        <w:t xml:space="preserve"> er krav eller tiltag ikke kan</w:t>
      </w:r>
      <w:r w:rsidR="004D7B9F" w:rsidRPr="00ED6453">
        <w:rPr>
          <w:rFonts w:asciiTheme="majorHAnsi" w:hAnsiTheme="majorHAnsi" w:cstheme="majorHAnsi"/>
          <w:color w:val="auto"/>
          <w:szCs w:val="22"/>
        </w:rPr>
        <w:t xml:space="preserve"> implementeres fra aftalens ikrafttræden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. </w:t>
      </w:r>
    </w:p>
    <w:p w14:paraId="2A036345" w14:textId="77777777" w:rsidR="00D3080B" w:rsidRPr="00ED6453" w:rsidRDefault="00D3080B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77068A4F" w14:textId="2012BCD9" w:rsidR="00941FD7" w:rsidRDefault="00980A3C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I tabel </w:t>
      </w:r>
      <w:r w:rsidR="000D7940" w:rsidRPr="00ED6453">
        <w:rPr>
          <w:rFonts w:asciiTheme="majorHAnsi" w:hAnsiTheme="majorHAnsi" w:cstheme="majorHAnsi"/>
          <w:color w:val="auto"/>
          <w:szCs w:val="22"/>
        </w:rPr>
        <w:t>1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nedenfor </w:t>
      </w:r>
      <w:r w:rsidR="004D7B9F" w:rsidRPr="00ED6453">
        <w:rPr>
          <w:rFonts w:asciiTheme="majorHAnsi" w:hAnsiTheme="majorHAnsi" w:cstheme="majorHAnsi"/>
          <w:color w:val="auto"/>
          <w:szCs w:val="22"/>
        </w:rPr>
        <w:t>findes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konkrete bud på krav og tiltag til </w:t>
      </w:r>
      <w:r w:rsidR="002B0571" w:rsidRPr="00ED6453">
        <w:rPr>
          <w:rFonts w:asciiTheme="majorHAnsi" w:hAnsiTheme="majorHAnsi" w:cstheme="majorHAnsi"/>
          <w:color w:val="auto"/>
          <w:szCs w:val="22"/>
        </w:rPr>
        <w:t xml:space="preserve">miljø- og klimamæssig </w:t>
      </w:r>
      <w:r w:rsidRPr="00ED6453">
        <w:rPr>
          <w:rFonts w:asciiTheme="majorHAnsi" w:hAnsiTheme="majorHAnsi" w:cstheme="majorHAnsi"/>
          <w:color w:val="auto"/>
          <w:szCs w:val="22"/>
        </w:rPr>
        <w:t>ansvarlighed.</w:t>
      </w:r>
      <w:r w:rsidR="00D242F6" w:rsidRPr="00ED6453">
        <w:rPr>
          <w:rFonts w:asciiTheme="majorHAnsi" w:hAnsiTheme="majorHAnsi" w:cstheme="majorHAnsi"/>
          <w:color w:val="auto"/>
          <w:szCs w:val="22"/>
        </w:rPr>
        <w:t xml:space="preserve"> Listen er ikke udtømmende men </w:t>
      </w:r>
      <w:r w:rsidR="004D7B9F" w:rsidRPr="00ED6453">
        <w:rPr>
          <w:rFonts w:asciiTheme="majorHAnsi" w:hAnsiTheme="majorHAnsi" w:cstheme="majorHAnsi"/>
          <w:color w:val="auto"/>
          <w:szCs w:val="22"/>
        </w:rPr>
        <w:t>tænkt s</w:t>
      </w:r>
      <w:r w:rsidR="00D242F6" w:rsidRPr="00ED6453">
        <w:rPr>
          <w:rFonts w:asciiTheme="majorHAnsi" w:hAnsiTheme="majorHAnsi" w:cstheme="majorHAnsi"/>
          <w:color w:val="auto"/>
          <w:szCs w:val="22"/>
        </w:rPr>
        <w:t>om inspiration.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Det er vigtigt at analysere og vurdere potentialet for hver af de seks faser i tabel 1. Det bemærkes, at </w:t>
      </w:r>
      <w:r w:rsidR="00867A83" w:rsidRPr="00ED6453">
        <w:rPr>
          <w:rFonts w:asciiTheme="majorHAnsi" w:hAnsiTheme="majorHAnsi" w:cstheme="majorHAnsi"/>
          <w:color w:val="auto"/>
          <w:szCs w:val="22"/>
        </w:rPr>
        <w:t xml:space="preserve">relevansen af 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de angivne overvejelser </w:t>
      </w:r>
      <w:r w:rsidR="00AE175E" w:rsidRPr="00ED6453">
        <w:rPr>
          <w:rFonts w:asciiTheme="majorHAnsi" w:hAnsiTheme="majorHAnsi" w:cstheme="majorHAnsi"/>
          <w:color w:val="auto"/>
          <w:szCs w:val="22"/>
        </w:rPr>
        <w:t xml:space="preserve">kan </w:t>
      </w:r>
      <w:r w:rsidR="00941FD7" w:rsidRPr="00ED6453">
        <w:rPr>
          <w:rFonts w:asciiTheme="majorHAnsi" w:hAnsiTheme="majorHAnsi" w:cstheme="majorHAnsi"/>
          <w:color w:val="auto"/>
          <w:szCs w:val="22"/>
        </w:rPr>
        <w:t>variere f</w:t>
      </w:r>
      <w:r w:rsidR="00AE175E" w:rsidRPr="00ED6453">
        <w:rPr>
          <w:rFonts w:asciiTheme="majorHAnsi" w:hAnsiTheme="majorHAnsi" w:cstheme="majorHAnsi"/>
          <w:color w:val="auto"/>
          <w:szCs w:val="22"/>
        </w:rPr>
        <w:t>ra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 udbud til udbud</w:t>
      </w:r>
      <w:r w:rsidR="00AE175E" w:rsidRPr="00ED6453">
        <w:rPr>
          <w:rFonts w:asciiTheme="majorHAnsi" w:hAnsiTheme="majorHAnsi" w:cstheme="majorHAnsi"/>
          <w:color w:val="auto"/>
          <w:szCs w:val="22"/>
        </w:rPr>
        <w:t xml:space="preserve">. Listen 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tjener </w:t>
      </w:r>
      <w:r w:rsidR="00AE175E" w:rsidRPr="00ED6453">
        <w:rPr>
          <w:rFonts w:asciiTheme="majorHAnsi" w:hAnsiTheme="majorHAnsi" w:cstheme="majorHAnsi"/>
          <w:color w:val="auto"/>
          <w:szCs w:val="22"/>
        </w:rPr>
        <w:t xml:space="preserve">derfor 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som </w:t>
      </w:r>
      <w:r w:rsidR="00AE175E" w:rsidRPr="00ED6453">
        <w:rPr>
          <w:rFonts w:asciiTheme="majorHAnsi" w:hAnsiTheme="majorHAnsi" w:cstheme="majorHAnsi"/>
          <w:color w:val="auto"/>
          <w:szCs w:val="22"/>
        </w:rPr>
        <w:t xml:space="preserve">en </w:t>
      </w:r>
      <w:r w:rsidR="00941FD7" w:rsidRPr="00ED6453">
        <w:rPr>
          <w:rFonts w:asciiTheme="majorHAnsi" w:hAnsiTheme="majorHAnsi" w:cstheme="majorHAnsi"/>
          <w:color w:val="auto"/>
          <w:szCs w:val="22"/>
        </w:rPr>
        <w:t>ide</w:t>
      </w:r>
      <w:r w:rsidR="00AE175E" w:rsidRPr="00ED6453">
        <w:rPr>
          <w:rFonts w:asciiTheme="majorHAnsi" w:hAnsiTheme="majorHAnsi" w:cstheme="majorHAnsi"/>
          <w:color w:val="auto"/>
          <w:szCs w:val="22"/>
        </w:rPr>
        <w:t>bank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 til mulige miljø- og klimamæssige in</w:t>
      </w:r>
      <w:r w:rsidR="00AE175E" w:rsidRPr="00ED6453">
        <w:rPr>
          <w:rFonts w:asciiTheme="majorHAnsi" w:hAnsiTheme="majorHAnsi" w:cstheme="majorHAnsi"/>
          <w:color w:val="auto"/>
          <w:szCs w:val="22"/>
        </w:rPr>
        <w:t>dsatser</w:t>
      </w:r>
      <w:r w:rsidR="00941FD7" w:rsidRPr="00ED6453">
        <w:rPr>
          <w:rFonts w:asciiTheme="majorHAnsi" w:hAnsiTheme="majorHAnsi" w:cstheme="majorHAnsi"/>
          <w:color w:val="auto"/>
          <w:szCs w:val="22"/>
        </w:rPr>
        <w:t xml:space="preserve">, der kan tages i betragtning. </w:t>
      </w:r>
    </w:p>
    <w:p w14:paraId="33C669F8" w14:textId="77777777" w:rsidR="00963F2E" w:rsidRDefault="00963F2E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60384039" w14:textId="77777777" w:rsidR="00963F2E" w:rsidRDefault="00963F2E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725D1E33" w14:textId="77777777" w:rsidR="00963F2E" w:rsidRDefault="00963F2E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6E93760F" w14:textId="77777777" w:rsidR="00963F2E" w:rsidRDefault="00963F2E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682118C4" w14:textId="77777777" w:rsidR="00963F2E" w:rsidRDefault="00963F2E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57669AF8" w14:textId="77777777" w:rsidR="00963F2E" w:rsidRPr="00ED6453" w:rsidRDefault="00963F2E" w:rsidP="00941FD7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36149507" w14:textId="51AD5E3A" w:rsidR="00980A3C" w:rsidRPr="00ED6453" w:rsidRDefault="001B6472" w:rsidP="00980A3C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color w:val="auto"/>
          <w:sz w:val="18"/>
          <w:szCs w:val="18"/>
        </w:rPr>
      </w:pPr>
      <w:r w:rsidRPr="00ED6453">
        <w:rPr>
          <w:rFonts w:asciiTheme="majorHAnsi" w:hAnsiTheme="majorHAnsi" w:cstheme="majorHAnsi"/>
          <w:color w:val="auto"/>
          <w:sz w:val="20"/>
        </w:rPr>
        <w:t xml:space="preserve"> </w:t>
      </w:r>
      <w:r w:rsidR="00980A3C" w:rsidRPr="00ED6453">
        <w:rPr>
          <w:rFonts w:asciiTheme="majorHAnsi" w:hAnsiTheme="majorHAnsi" w:cstheme="majorHAnsi"/>
          <w:color w:val="auto"/>
          <w:sz w:val="20"/>
        </w:rPr>
        <w:t> </w:t>
      </w:r>
    </w:p>
    <w:p w14:paraId="54D62D92" w14:textId="77777777" w:rsidR="004071A6" w:rsidRPr="00ED6453" w:rsidRDefault="004071A6" w:rsidP="001B6472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i/>
          <w:color w:val="063A40"/>
          <w:sz w:val="18"/>
          <w:szCs w:val="18"/>
        </w:rPr>
      </w:pPr>
    </w:p>
    <w:p w14:paraId="4EA5F600" w14:textId="0304AD04" w:rsidR="00980A3C" w:rsidRPr="00ED6453" w:rsidRDefault="00980A3C" w:rsidP="00980A3C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i/>
          <w:color w:val="49574F"/>
          <w:sz w:val="18"/>
          <w:szCs w:val="18"/>
        </w:rPr>
      </w:pP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lastRenderedPageBreak/>
        <w:t xml:space="preserve">Tabel </w:t>
      </w:r>
      <w:r w:rsidR="000D7940" w:rsidRPr="00ED6453">
        <w:rPr>
          <w:rFonts w:asciiTheme="majorHAnsi" w:hAnsiTheme="majorHAnsi" w:cstheme="majorHAnsi"/>
          <w:i/>
          <w:color w:val="49574F"/>
          <w:sz w:val="18"/>
          <w:szCs w:val="18"/>
          <w:shd w:val="clear" w:color="auto" w:fill="E1E3E6"/>
        </w:rPr>
        <w:t>1</w:t>
      </w: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t xml:space="preserve"> - Tjekliste i den miljø- og klimamæssige værdikæde </w:t>
      </w:r>
    </w:p>
    <w:tbl>
      <w:tblPr>
        <w:tblStyle w:val="Gittertabel1-lys"/>
        <w:tblW w:w="9626" w:type="dxa"/>
        <w:tblLook w:val="04A0" w:firstRow="1" w:lastRow="0" w:firstColumn="1" w:lastColumn="0" w:noHBand="0" w:noVBand="1"/>
      </w:tblPr>
      <w:tblGrid>
        <w:gridCol w:w="3212"/>
        <w:gridCol w:w="2704"/>
        <w:gridCol w:w="3710"/>
      </w:tblGrid>
      <w:tr w:rsidR="00B32263" w:rsidRPr="007035CE" w14:paraId="646C206F" w14:textId="77777777" w:rsidTr="00ED6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677A6F"/>
            <w:hideMark/>
          </w:tcPr>
          <w:p w14:paraId="4FDB2A47" w14:textId="562F2120" w:rsidR="00980A3C" w:rsidRPr="00ED6453" w:rsidRDefault="00980A3C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Tiltag</w:t>
            </w:r>
          </w:p>
        </w:tc>
        <w:tc>
          <w:tcPr>
            <w:tcW w:w="0" w:type="dxa"/>
            <w:shd w:val="clear" w:color="auto" w:fill="677A6F"/>
            <w:hideMark/>
          </w:tcPr>
          <w:p w14:paraId="45CD4179" w14:textId="505FC537" w:rsidR="00980A3C" w:rsidRPr="00ED6453" w:rsidRDefault="003F0088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Vigtige overvejelser/spørgsmål</w:t>
            </w:r>
          </w:p>
        </w:tc>
        <w:tc>
          <w:tcPr>
            <w:tcW w:w="0" w:type="dxa"/>
            <w:shd w:val="clear" w:color="auto" w:fill="677A6F"/>
            <w:hideMark/>
          </w:tcPr>
          <w:p w14:paraId="6E559619" w14:textId="6916A097" w:rsidR="00980A3C" w:rsidRPr="00ED6453" w:rsidRDefault="00980A3C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Baggrund og effekt</w:t>
            </w:r>
          </w:p>
        </w:tc>
      </w:tr>
      <w:tr w:rsidR="00F81348" w:rsidRPr="00F81348" w14:paraId="321EABBE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shd w:val="clear" w:color="auto" w:fill="677A6F"/>
            <w:hideMark/>
          </w:tcPr>
          <w:p w14:paraId="23253D22" w14:textId="3433507A" w:rsidR="00980A3C" w:rsidRPr="00ED6453" w:rsidRDefault="00980A3C" w:rsidP="00C21DA9">
            <w:pPr>
              <w:pStyle w:val="Listeafsnit"/>
              <w:numPr>
                <w:ilvl w:val="0"/>
                <w:numId w:val="108"/>
              </w:num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Grønne krav </w:t>
            </w:r>
            <w:r w:rsidR="00322DF0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produktionen</w:t>
            </w:r>
          </w:p>
          <w:p w14:paraId="66A71006" w14:textId="5AA8FEE2" w:rsidR="00980A3C" w:rsidRPr="00ED6453" w:rsidRDefault="00980A3C" w:rsidP="00C21DA9">
            <w:pPr>
              <w:tabs>
                <w:tab w:val="clear" w:pos="454"/>
                <w:tab w:val="center" w:pos="4800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  <w:r w:rsidR="001B6472" w:rsidRPr="00ED6453">
              <w:rPr>
                <w:rFonts w:asciiTheme="majorHAnsi" w:hAnsiTheme="majorHAnsi" w:cstheme="majorHAnsi"/>
                <w:color w:val="auto"/>
                <w:sz w:val="20"/>
              </w:rPr>
              <w:tab/>
            </w:r>
          </w:p>
        </w:tc>
      </w:tr>
      <w:tr w:rsidR="000765EF" w:rsidRPr="000765EF" w14:paraId="2466B80A" w14:textId="77777777" w:rsidTr="00ED645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DAF71A3" w14:textId="2263EAA1" w:rsidR="00980A3C" w:rsidRPr="00ED6453" w:rsidRDefault="00B802C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Type 1-miljømærker</w:t>
            </w:r>
            <w:r w:rsidR="005E22FB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(</w:t>
            </w:r>
            <w:proofErr w:type="spellStart"/>
            <w:r w:rsidR="001063A1">
              <w:rPr>
                <w:rFonts w:asciiTheme="majorHAnsi" w:hAnsiTheme="majorHAnsi" w:cstheme="majorHAnsi"/>
                <w:color w:val="FFFFFF" w:themeColor="background1"/>
                <w:sz w:val="20"/>
              </w:rPr>
              <w:t>f.eks</w:t>
            </w:r>
            <w:proofErr w:type="spellEnd"/>
            <w:r w:rsidR="005E22FB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)</w:t>
            </w:r>
            <w:r w:rsidR="001063A1">
              <w:rPr>
                <w:rFonts w:asciiTheme="majorHAnsi" w:hAnsiTheme="majorHAnsi" w:cstheme="majorHAnsi"/>
                <w:color w:val="FFFFFF" w:themeColor="background1"/>
                <w:sz w:val="20"/>
              </w:rPr>
              <w:t>:</w:t>
            </w:r>
          </w:p>
          <w:p w14:paraId="4CFBC9A8" w14:textId="77777777" w:rsidR="001063A1" w:rsidRPr="001063A1" w:rsidRDefault="00980A3C" w:rsidP="00CE445C">
            <w:pPr>
              <w:numPr>
                <w:ilvl w:val="0"/>
                <w:numId w:val="75"/>
              </w:num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EU-Blomsten</w:t>
            </w:r>
          </w:p>
          <w:p w14:paraId="2EA75D59" w14:textId="491D9C0B" w:rsidR="00980A3C" w:rsidRPr="00ED6453" w:rsidRDefault="00980A3C" w:rsidP="00CE445C">
            <w:pPr>
              <w:numPr>
                <w:ilvl w:val="0"/>
                <w:numId w:val="75"/>
              </w:num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Svanen  </w:t>
            </w:r>
          </w:p>
          <w:p w14:paraId="65B4DEB8" w14:textId="77777777" w:rsidR="00980A3C" w:rsidRPr="00ED6453" w:rsidRDefault="00980A3C" w:rsidP="00CE445C">
            <w:pPr>
              <w:numPr>
                <w:ilvl w:val="0"/>
                <w:numId w:val="75"/>
              </w:num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proofErr w:type="spell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EcoMark</w:t>
            </w:r>
            <w:proofErr w:type="spell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310B765E" w14:textId="77777777" w:rsidR="00980A3C" w:rsidRPr="00ED6453" w:rsidRDefault="00980A3C" w:rsidP="00CE445C">
            <w:pPr>
              <w:numPr>
                <w:ilvl w:val="0"/>
                <w:numId w:val="75"/>
              </w:num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proofErr w:type="spell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Blaue</w:t>
            </w:r>
            <w:proofErr w:type="spell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Engel  </w:t>
            </w:r>
          </w:p>
          <w:p w14:paraId="72EB632A" w14:textId="77777777" w:rsidR="00980A3C" w:rsidRPr="00ED6453" w:rsidRDefault="00980A3C" w:rsidP="00CE445C">
            <w:pPr>
              <w:numPr>
                <w:ilvl w:val="0"/>
                <w:numId w:val="75"/>
              </w:num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TCO-CERTIFIED (IT) </w:t>
            </w:r>
          </w:p>
          <w:p w14:paraId="4B483E60" w14:textId="77777777" w:rsidR="00980A3C" w:rsidRPr="00ED6453" w:rsidRDefault="00980A3C" w:rsidP="00CE445C">
            <w:pPr>
              <w:numPr>
                <w:ilvl w:val="0"/>
                <w:numId w:val="75"/>
              </w:num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TCO-EDGE (IT) </w:t>
            </w:r>
          </w:p>
          <w:p w14:paraId="1DA5C9FA" w14:textId="77777777" w:rsidR="005E22FB" w:rsidRPr="00ED6453" w:rsidRDefault="005E22FB" w:rsidP="00C21DA9">
            <w:pPr>
              <w:tabs>
                <w:tab w:val="clear" w:pos="454"/>
              </w:tabs>
              <w:spacing w:after="0" w:line="240" w:lineRule="auto"/>
              <w:ind w:left="775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</w:p>
          <w:p w14:paraId="413ABEA0" w14:textId="77777777" w:rsidR="00CF6185" w:rsidRPr="00ED6453" w:rsidRDefault="00CF6185" w:rsidP="00C21DA9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</w:p>
          <w:p w14:paraId="34B29E4A" w14:textId="5FE8E00C" w:rsidR="00157951" w:rsidRPr="00ED6453" w:rsidRDefault="00157951" w:rsidP="00C21DA9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0" w:type="dxa"/>
            <w:hideMark/>
          </w:tcPr>
          <w:p w14:paraId="6956050D" w14:textId="73D7C91C" w:rsidR="00A21C82" w:rsidRPr="00C4423F" w:rsidRDefault="001838B3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</w:rPr>
            </w:pPr>
            <w:r w:rsidRPr="00C4423F">
              <w:rPr>
                <w:rFonts w:cstheme="minorHAnsi"/>
                <w:i/>
                <w:color w:val="auto"/>
                <w:sz w:val="20"/>
              </w:rPr>
              <w:t xml:space="preserve">Er </w:t>
            </w:r>
            <w:r w:rsidR="00BE3301" w:rsidRPr="00C4423F">
              <w:rPr>
                <w:rFonts w:cstheme="minorHAnsi"/>
                <w:i/>
                <w:color w:val="auto"/>
                <w:sz w:val="20"/>
              </w:rPr>
              <w:t xml:space="preserve">der </w:t>
            </w:r>
            <w:r w:rsidR="00BF4E38" w:rsidRPr="00C4423F">
              <w:rPr>
                <w:rFonts w:cstheme="minorHAnsi"/>
                <w:i/>
                <w:color w:val="auto"/>
                <w:sz w:val="20"/>
              </w:rPr>
              <w:t xml:space="preserve">blandt leverandørfeltet </w:t>
            </w:r>
            <w:r w:rsidR="00E029FD" w:rsidRPr="00C4423F">
              <w:rPr>
                <w:rFonts w:cstheme="minorHAnsi"/>
                <w:i/>
                <w:color w:val="auto"/>
                <w:sz w:val="20"/>
              </w:rPr>
              <w:t xml:space="preserve">tilstrækkeligt af </w:t>
            </w:r>
            <w:r w:rsidR="00D529E4" w:rsidRPr="00C4423F">
              <w:rPr>
                <w:rFonts w:cstheme="minorHAnsi"/>
                <w:i/>
                <w:color w:val="auto"/>
                <w:sz w:val="20"/>
              </w:rPr>
              <w:t xml:space="preserve">tilgængelige </w:t>
            </w:r>
            <w:r w:rsidRPr="00C4423F">
              <w:rPr>
                <w:rFonts w:cstheme="minorHAnsi"/>
                <w:i/>
                <w:color w:val="auto"/>
                <w:sz w:val="20"/>
              </w:rPr>
              <w:t>miljømærkede</w:t>
            </w:r>
            <w:r w:rsidR="00416EC8" w:rsidRPr="00C4423F">
              <w:rPr>
                <w:rFonts w:cstheme="minorHAnsi"/>
                <w:i/>
                <w:color w:val="auto"/>
                <w:sz w:val="20"/>
              </w:rPr>
              <w:t xml:space="preserve"> varer</w:t>
            </w:r>
            <w:r w:rsidR="00D529E4" w:rsidRPr="00C4423F">
              <w:rPr>
                <w:rFonts w:cstheme="minorHAnsi"/>
                <w:i/>
                <w:color w:val="auto"/>
                <w:sz w:val="20"/>
              </w:rPr>
              <w:t xml:space="preserve"> i markedet</w:t>
            </w:r>
            <w:r w:rsidR="00597E61" w:rsidRPr="00C4423F">
              <w:rPr>
                <w:rFonts w:cstheme="minorHAnsi"/>
                <w:i/>
                <w:color w:val="auto"/>
                <w:sz w:val="20"/>
              </w:rPr>
              <w:t xml:space="preserve"> til, at det ikke forvrider konkurrencen at stille </w:t>
            </w:r>
            <w:r w:rsidR="00C35EF4" w:rsidRPr="00C4423F">
              <w:rPr>
                <w:rFonts w:cstheme="minorHAnsi"/>
                <w:i/>
                <w:color w:val="auto"/>
                <w:sz w:val="20"/>
              </w:rPr>
              <w:t>krav til miljømærker</w:t>
            </w:r>
            <w:r w:rsidR="00A21C82" w:rsidRPr="00C4423F">
              <w:rPr>
                <w:rFonts w:cstheme="minorHAnsi"/>
                <w:i/>
                <w:color w:val="auto"/>
                <w:sz w:val="20"/>
              </w:rPr>
              <w:t>?</w:t>
            </w:r>
            <w:r w:rsidR="00551480" w:rsidRPr="00C4423F">
              <w:rPr>
                <w:rFonts w:cstheme="minorHAnsi"/>
                <w:i/>
                <w:color w:val="auto"/>
                <w:sz w:val="20"/>
              </w:rPr>
              <w:t xml:space="preserve"> Hvis ja, kan der stilles krav til </w:t>
            </w:r>
            <w:r w:rsidR="00C35EF4" w:rsidRPr="00C4423F">
              <w:rPr>
                <w:rFonts w:cstheme="minorHAnsi"/>
                <w:i/>
                <w:color w:val="auto"/>
                <w:sz w:val="20"/>
              </w:rPr>
              <w:t xml:space="preserve">specifikke </w:t>
            </w:r>
            <w:r w:rsidR="002211E9" w:rsidRPr="00C4423F">
              <w:rPr>
                <w:rFonts w:cstheme="minorHAnsi"/>
                <w:i/>
                <w:color w:val="auto"/>
                <w:sz w:val="20"/>
              </w:rPr>
              <w:t xml:space="preserve">produkter eller </w:t>
            </w:r>
            <w:r w:rsidR="00B7019C" w:rsidRPr="00C4423F">
              <w:rPr>
                <w:rFonts w:cstheme="minorHAnsi"/>
                <w:i/>
                <w:color w:val="auto"/>
                <w:sz w:val="20"/>
              </w:rPr>
              <w:t xml:space="preserve">hele </w:t>
            </w:r>
            <w:r w:rsidR="002211E9" w:rsidRPr="00C4423F">
              <w:rPr>
                <w:rFonts w:cstheme="minorHAnsi"/>
                <w:i/>
                <w:color w:val="auto"/>
                <w:sz w:val="20"/>
              </w:rPr>
              <w:t xml:space="preserve">kategorier? </w:t>
            </w:r>
          </w:p>
          <w:p w14:paraId="406B568B" w14:textId="77777777" w:rsidR="0025225B" w:rsidRPr="00C4423F" w:rsidRDefault="0025225B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</w:rPr>
            </w:pPr>
          </w:p>
          <w:p w14:paraId="7A841F42" w14:textId="77777777" w:rsidR="00980A3C" w:rsidRPr="00C4423F" w:rsidRDefault="00D621A3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</w:rPr>
            </w:pPr>
            <w:r w:rsidRPr="00C4423F">
              <w:rPr>
                <w:rFonts w:cstheme="minorHAnsi"/>
                <w:b/>
                <w:i/>
                <w:color w:val="auto"/>
                <w:sz w:val="20"/>
              </w:rPr>
              <w:t>Husk:</w:t>
            </w:r>
            <w:r w:rsidRPr="00C4423F">
              <w:rPr>
                <w:rFonts w:cstheme="minorHAnsi"/>
                <w:i/>
                <w:color w:val="auto"/>
                <w:sz w:val="20"/>
              </w:rPr>
              <w:t xml:space="preserve"> </w:t>
            </w:r>
            <w:r w:rsidR="000267B4" w:rsidRPr="00C4423F">
              <w:rPr>
                <w:rFonts w:cstheme="minorHAnsi"/>
                <w:i/>
                <w:color w:val="auto"/>
                <w:sz w:val="20"/>
              </w:rPr>
              <w:t xml:space="preserve">Ved brug af henvisning til mærker, er det et krav, at mærkekravene er konkret forbundet til kontraktens genstand, og at der </w:t>
            </w:r>
            <w:r w:rsidR="00C57A7F" w:rsidRPr="00C4423F">
              <w:rPr>
                <w:rFonts w:cstheme="minorHAnsi"/>
                <w:i/>
                <w:color w:val="auto"/>
                <w:sz w:val="20"/>
              </w:rPr>
              <w:t>derfor</w:t>
            </w:r>
            <w:r w:rsidR="000267B4" w:rsidRPr="00C4423F">
              <w:rPr>
                <w:rFonts w:cstheme="minorHAnsi"/>
                <w:i/>
                <w:color w:val="auto"/>
                <w:sz w:val="20"/>
              </w:rPr>
              <w:t xml:space="preserve"> ikke stilles krav til f.eks. leverandørens almindelige forretningsprocesser eller økonomiske forhold</w:t>
            </w:r>
            <w:r w:rsidR="00E92C7A" w:rsidRPr="00C4423F">
              <w:rPr>
                <w:rFonts w:cstheme="minorHAnsi"/>
                <w:i/>
                <w:color w:val="auto"/>
                <w:sz w:val="20"/>
              </w:rPr>
              <w:t>.</w:t>
            </w:r>
            <w:r w:rsidR="003F5839" w:rsidRPr="00C4423F">
              <w:rPr>
                <w:rStyle w:val="Fodnotehenvisning"/>
                <w:rFonts w:cstheme="minorHAnsi"/>
                <w:i/>
                <w:color w:val="auto"/>
                <w:sz w:val="20"/>
              </w:rPr>
              <w:footnoteReference w:id="2"/>
            </w:r>
          </w:p>
          <w:p w14:paraId="339A1B87" w14:textId="77777777" w:rsidR="001063A1" w:rsidRPr="00C4423F" w:rsidRDefault="001063A1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4"/>
                <w:szCs w:val="24"/>
              </w:rPr>
            </w:pPr>
          </w:p>
          <w:p w14:paraId="6382666D" w14:textId="77777777" w:rsidR="001063A1" w:rsidRPr="00C4423F" w:rsidRDefault="001063A1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</w:rPr>
            </w:pPr>
            <w:r w:rsidRPr="00C4423F">
              <w:rPr>
                <w:rFonts w:cstheme="minorHAnsi"/>
                <w:i/>
                <w:color w:val="auto"/>
                <w:sz w:val="20"/>
              </w:rPr>
              <w:t xml:space="preserve">Se vejledning om miljømærkekrav fra KFST her (side 21, punkt 3.3): </w:t>
            </w:r>
          </w:p>
          <w:p w14:paraId="56DCE31C" w14:textId="77777777" w:rsidR="001063A1" w:rsidRPr="00C4423F" w:rsidRDefault="001063A1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</w:rPr>
            </w:pPr>
          </w:p>
          <w:p w14:paraId="4ADA7DED" w14:textId="4E86DEC8" w:rsidR="001063A1" w:rsidRPr="00C4423F" w:rsidRDefault="00AA20EC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</w:rPr>
            </w:pPr>
            <w:hyperlink r:id="rId11" w:history="1">
              <w:r w:rsidR="001063A1" w:rsidRPr="00C4423F">
                <w:rPr>
                  <w:rStyle w:val="Hyperlink"/>
                  <w:rFonts w:cstheme="minorHAnsi"/>
                  <w:sz w:val="20"/>
                </w:rPr>
                <w:t>Gennemførelse af grønne udbud. Vejledning om udbudslovens muligheder (kfst.dk)</w:t>
              </w:r>
            </w:hyperlink>
          </w:p>
          <w:p w14:paraId="436F43B1" w14:textId="33A7ABA2" w:rsidR="001063A1" w:rsidRPr="00ED6453" w:rsidRDefault="001063A1" w:rsidP="00050CB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6C9B711E" w14:textId="2ED8C0DB" w:rsidR="00051B73" w:rsidRPr="00C4423F" w:rsidRDefault="002666B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</w:rPr>
            </w:pPr>
            <w:r w:rsidRPr="00C4423F">
              <w:rPr>
                <w:rFonts w:cstheme="minorHAnsi"/>
                <w:color w:val="auto"/>
                <w:sz w:val="20"/>
              </w:rPr>
              <w:t xml:space="preserve">Ved køb af type </w:t>
            </w:r>
            <w:r w:rsidR="00B97D96" w:rsidRPr="00C4423F">
              <w:rPr>
                <w:rFonts w:cstheme="minorHAnsi"/>
                <w:color w:val="auto"/>
                <w:sz w:val="20"/>
              </w:rPr>
              <w:t>1-</w:t>
            </w:r>
            <w:r w:rsidRPr="00C4423F">
              <w:rPr>
                <w:rFonts w:cstheme="minorHAnsi"/>
                <w:color w:val="auto"/>
                <w:sz w:val="20"/>
              </w:rPr>
              <w:t>miljømærkede produkter</w:t>
            </w:r>
            <w:r w:rsidR="00B97D96" w:rsidRPr="00C4423F">
              <w:rPr>
                <w:rFonts w:cstheme="minorHAnsi"/>
                <w:color w:val="auto"/>
                <w:sz w:val="20"/>
              </w:rPr>
              <w:t xml:space="preserve"> er du sikret</w:t>
            </w:r>
            <w:r w:rsidR="00B335D7" w:rsidRPr="00C4423F">
              <w:rPr>
                <w:rFonts w:cstheme="minorHAnsi"/>
                <w:color w:val="auto"/>
                <w:sz w:val="20"/>
              </w:rPr>
              <w:t>, at der stilles krav til hele et produkts livscyklus</w:t>
            </w:r>
            <w:r w:rsidR="00051B73" w:rsidRPr="00C4423F">
              <w:rPr>
                <w:rFonts w:cstheme="minorHAnsi"/>
                <w:color w:val="auto"/>
                <w:sz w:val="20"/>
              </w:rPr>
              <w:t xml:space="preserve">, og at disse kriterier er verificeret ved en tredjepartsvurdering. </w:t>
            </w:r>
            <w:r w:rsidR="00680D74" w:rsidRPr="00C4423F">
              <w:rPr>
                <w:rFonts w:cstheme="minorHAnsi"/>
                <w:color w:val="auto"/>
                <w:sz w:val="20"/>
              </w:rPr>
              <w:t xml:space="preserve">Det betyder, at der i de fleste tilfælde (når relevant) bliver stillet krav til </w:t>
            </w:r>
            <w:r w:rsidR="005E22FB" w:rsidRPr="00C4423F">
              <w:rPr>
                <w:rFonts w:cstheme="minorHAnsi"/>
                <w:color w:val="auto"/>
                <w:sz w:val="20"/>
              </w:rPr>
              <w:t>f.eks.</w:t>
            </w:r>
            <w:r w:rsidR="00574C33" w:rsidRPr="00C4423F">
              <w:rPr>
                <w:rFonts w:cstheme="minorHAnsi"/>
                <w:color w:val="auto"/>
                <w:sz w:val="20"/>
              </w:rPr>
              <w:t xml:space="preserve"> </w:t>
            </w:r>
            <w:r w:rsidR="00556005" w:rsidRPr="00C4423F">
              <w:rPr>
                <w:rFonts w:cstheme="minorHAnsi"/>
                <w:color w:val="auto"/>
                <w:sz w:val="20"/>
              </w:rPr>
              <w:t xml:space="preserve">kemiske indholdsstoffer, </w:t>
            </w:r>
            <w:r w:rsidR="00C64D47" w:rsidRPr="00C4423F">
              <w:rPr>
                <w:rFonts w:cstheme="minorHAnsi"/>
                <w:color w:val="auto"/>
                <w:sz w:val="20"/>
              </w:rPr>
              <w:t>strømforbrug</w:t>
            </w:r>
            <w:r w:rsidR="00556005" w:rsidRPr="00C4423F">
              <w:rPr>
                <w:rFonts w:cstheme="minorHAnsi"/>
                <w:color w:val="auto"/>
                <w:sz w:val="20"/>
              </w:rPr>
              <w:t xml:space="preserve">, </w:t>
            </w:r>
            <w:r w:rsidR="00845669" w:rsidRPr="00C4423F">
              <w:rPr>
                <w:rFonts w:cstheme="minorHAnsi"/>
                <w:color w:val="auto"/>
                <w:sz w:val="20"/>
              </w:rPr>
              <w:t>materialebrug</w:t>
            </w:r>
            <w:r w:rsidR="00574C33" w:rsidRPr="00C4423F">
              <w:rPr>
                <w:rFonts w:cstheme="minorHAnsi"/>
                <w:color w:val="auto"/>
                <w:sz w:val="20"/>
              </w:rPr>
              <w:t>,</w:t>
            </w:r>
            <w:r w:rsidR="001A30C5" w:rsidRPr="00C4423F">
              <w:rPr>
                <w:rFonts w:cstheme="minorHAnsi"/>
                <w:color w:val="auto"/>
                <w:sz w:val="20"/>
              </w:rPr>
              <w:t xml:space="preserve"> genanvendte materiale,</w:t>
            </w:r>
            <w:r w:rsidR="00574C33" w:rsidRPr="00C4423F">
              <w:rPr>
                <w:rFonts w:cstheme="minorHAnsi"/>
                <w:color w:val="auto"/>
                <w:sz w:val="20"/>
              </w:rPr>
              <w:t xml:space="preserve"> mulighed for genanvendelse og </w:t>
            </w:r>
            <w:r w:rsidR="001A30C5" w:rsidRPr="00C4423F">
              <w:rPr>
                <w:rFonts w:cstheme="minorHAnsi"/>
                <w:color w:val="auto"/>
                <w:sz w:val="20"/>
              </w:rPr>
              <w:t xml:space="preserve">cirkularitet. </w:t>
            </w:r>
          </w:p>
          <w:p w14:paraId="0BD0E5BD" w14:textId="77777777" w:rsidR="00242107" w:rsidRPr="00C4423F" w:rsidRDefault="0024210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</w:rPr>
            </w:pPr>
          </w:p>
          <w:p w14:paraId="0C3B59F1" w14:textId="77777777" w:rsidR="001063A1" w:rsidRPr="00C4423F" w:rsidRDefault="008D0E3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</w:rPr>
            </w:pPr>
            <w:r w:rsidRPr="00C4423F">
              <w:rPr>
                <w:rFonts w:cstheme="minorHAnsi"/>
                <w:color w:val="auto"/>
                <w:sz w:val="20"/>
              </w:rPr>
              <w:t>Hvis mærker ikke falder under type 1-kategorien, er det vigtigt at forholde sig kritisk til mærkerne</w:t>
            </w:r>
            <w:r w:rsidR="005E22FB" w:rsidRPr="00C4423F">
              <w:rPr>
                <w:rFonts w:cstheme="minorHAnsi"/>
                <w:color w:val="auto"/>
                <w:sz w:val="20"/>
              </w:rPr>
              <w:t xml:space="preserve"> herunder om de lovligt kan </w:t>
            </w:r>
            <w:r w:rsidRPr="00C4423F">
              <w:rPr>
                <w:rFonts w:cstheme="minorHAnsi"/>
                <w:color w:val="auto"/>
                <w:sz w:val="20"/>
              </w:rPr>
              <w:t>inkorporeres i et udbud</w:t>
            </w:r>
            <w:r w:rsidR="001063A1" w:rsidRPr="00C4423F">
              <w:rPr>
                <w:rFonts w:cstheme="minorHAnsi"/>
                <w:color w:val="auto"/>
                <w:sz w:val="20"/>
              </w:rPr>
              <w:t xml:space="preserve"> i henhold til udbudslovens § 46</w:t>
            </w:r>
            <w:r w:rsidRPr="00C4423F">
              <w:rPr>
                <w:rFonts w:cstheme="minorHAnsi"/>
                <w:color w:val="auto"/>
                <w:sz w:val="20"/>
              </w:rPr>
              <w:t>.</w:t>
            </w:r>
            <w:r w:rsidR="001063A1" w:rsidRPr="00C4423F">
              <w:rPr>
                <w:rFonts w:cstheme="minorHAnsi"/>
                <w:color w:val="auto"/>
                <w:sz w:val="20"/>
              </w:rPr>
              <w:t xml:space="preserve"> Der henvises til vejledningen fra KFST i følgende link:</w:t>
            </w:r>
          </w:p>
          <w:p w14:paraId="6D257209" w14:textId="4FC5487D" w:rsidR="00242107" w:rsidRPr="00C4423F" w:rsidRDefault="00AA20E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</w:rPr>
            </w:pPr>
            <w:hyperlink r:id="rId12" w:history="1">
              <w:r w:rsidR="001063A1" w:rsidRPr="00C4423F">
                <w:rPr>
                  <w:rStyle w:val="Hyperlink"/>
                  <w:rFonts w:cstheme="minorHAnsi"/>
                  <w:sz w:val="20"/>
                </w:rPr>
                <w:t>Gennemførelse af grønne udbud. Vejledning om udbudslovens muligheder (kfst.dk)</w:t>
              </w:r>
            </w:hyperlink>
            <w:r w:rsidR="008D0E35" w:rsidRPr="00C4423F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627028E6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03DDE1B7" w14:textId="4297E0FF" w:rsidR="00980A3C" w:rsidRPr="00ED6453" w:rsidRDefault="00E9065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U</w:t>
            </w:r>
            <w:r w:rsidR="00980A3C"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ndersøg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 altid</w:t>
            </w:r>
            <w:r w:rsidR="00980A3C"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 potentialet for miljømærker både på kort og lang sigt. 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Selvom krav ikke kan stilles fra tidspunktet for aftalens start, kan det evt. indfases gradvist i aftalens løbetid. </w:t>
            </w:r>
          </w:p>
          <w:p w14:paraId="7228DB01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8743E0" w:rsidRPr="008743E0" w14:paraId="52665009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3AF2915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Energimærke, produktstandarder og vejledninger </w:t>
            </w:r>
          </w:p>
          <w:p w14:paraId="33E86878" w14:textId="6A65B67F" w:rsidR="0041002C" w:rsidRPr="00ED6453" w:rsidRDefault="0041002C" w:rsidP="00861C7C">
            <w:pPr>
              <w:pStyle w:val="Listeafsnit"/>
              <w:numPr>
                <w:ilvl w:val="0"/>
                <w:numId w:val="9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EU’s Energimærke</w:t>
            </w:r>
          </w:p>
          <w:p w14:paraId="41C7CF1D" w14:textId="20AD5025" w:rsidR="00980A3C" w:rsidRPr="00ED6453" w:rsidRDefault="00980A3C" w:rsidP="00C21DA9">
            <w:pPr>
              <w:pStyle w:val="Listeafsnit"/>
              <w:numPr>
                <w:ilvl w:val="0"/>
                <w:numId w:val="9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Energy Star (IT) </w:t>
            </w:r>
          </w:p>
          <w:p w14:paraId="546E22A8" w14:textId="1ED1DEC8" w:rsidR="00562415" w:rsidRPr="00ED6453" w:rsidRDefault="00AA20EC" w:rsidP="00562415">
            <w:pPr>
              <w:pStyle w:val="Listeafsnit"/>
              <w:numPr>
                <w:ilvl w:val="0"/>
                <w:numId w:val="9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hyperlink r:id="rId13" w:history="1">
              <w:r w:rsidR="00980A3C" w:rsidRPr="00ED6453">
                <w:rPr>
                  <w:rStyle w:val="Hyperlink"/>
                  <w:rFonts w:asciiTheme="majorHAnsi" w:hAnsiTheme="majorHAnsi" w:cstheme="majorHAnsi"/>
                  <w:color w:val="FFFFFF" w:themeColor="background1"/>
                  <w:sz w:val="20"/>
                </w:rPr>
                <w:t>Energistyrelsens indkøbsanbefalinger</w:t>
              </w:r>
            </w:hyperlink>
            <w:r w:rsidR="003763C9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29616620" w14:textId="01271C1D" w:rsidR="00087138" w:rsidRPr="00ED6453" w:rsidRDefault="00087138" w:rsidP="00C21DA9">
            <w:pPr>
              <w:pStyle w:val="Listeafsnit"/>
              <w:numPr>
                <w:ilvl w:val="0"/>
                <w:numId w:val="9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EN-standarder</w:t>
            </w:r>
            <w:r w:rsidR="0056241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for måling af strøm</w:t>
            </w:r>
          </w:p>
        </w:tc>
        <w:tc>
          <w:tcPr>
            <w:tcW w:w="0" w:type="dxa"/>
            <w:hideMark/>
          </w:tcPr>
          <w:p w14:paraId="1E3BB67C" w14:textId="1866241E" w:rsidR="00B25C55" w:rsidRPr="00ED6453" w:rsidRDefault="00B22B4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der stilles minimumskrav til </w:t>
            </w:r>
            <w:r w:rsidR="00617FD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produkternes energieffektivitet? </w:t>
            </w:r>
          </w:p>
          <w:p w14:paraId="2C32B411" w14:textId="77777777" w:rsidR="00C50960" w:rsidRPr="00ED6453" w:rsidRDefault="00C5096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4F04E48" w14:textId="25C92078" w:rsidR="00C50960" w:rsidRPr="00ED6453" w:rsidRDefault="00C5096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Findes der </w:t>
            </w:r>
            <w:r w:rsidR="00CB6A7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energicertificeringer- eller </w:t>
            </w:r>
            <w:r w:rsidR="006C695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standarder inden for det specifikke aftale- eller produktområde?</w:t>
            </w:r>
          </w:p>
          <w:p w14:paraId="21F29E28" w14:textId="77777777" w:rsidR="00B25C55" w:rsidRPr="00ED6453" w:rsidRDefault="00B25C5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897A442" w14:textId="218460C0" w:rsidR="00980A3C" w:rsidRPr="00ED6453" w:rsidRDefault="00B25C5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Husk: </w:t>
            </w:r>
            <w:r w:rsidR="004D2DB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EU’s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Energi</w:t>
            </w:r>
            <w:r w:rsidR="004D2DB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mærke</w:t>
            </w:r>
            <w:r w:rsidR="00783F1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783F1A" w:rsidRPr="00ED6453">
              <w:rPr>
                <w:rFonts w:asciiTheme="majorHAnsi" w:hAnsiTheme="majorHAnsi" w:cstheme="majorHAnsi"/>
                <w:color w:val="auto"/>
                <w:sz w:val="20"/>
              </w:rPr>
              <w:t>(skala fra A til G)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  <w:r w:rsidR="004D2DB7" w:rsidRPr="00ED6453">
              <w:rPr>
                <w:rFonts w:asciiTheme="majorHAnsi" w:hAnsiTheme="majorHAnsi" w:cstheme="majorHAnsi"/>
                <w:color w:val="auto"/>
                <w:sz w:val="20"/>
              </w:rPr>
              <w:t>siger ikke noget om produktets generelle kvalitet</w:t>
            </w:r>
            <w:r w:rsidR="00182227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- </w:t>
            </w:r>
            <w:r w:rsidR="004D2DB7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kun energieffektiviteten. </w:t>
            </w:r>
          </w:p>
        </w:tc>
        <w:tc>
          <w:tcPr>
            <w:tcW w:w="0" w:type="dxa"/>
            <w:hideMark/>
          </w:tcPr>
          <w:p w14:paraId="0C852829" w14:textId="7D1E428A" w:rsidR="00980A3C" w:rsidRPr="00ED6453" w:rsidRDefault="00307E1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Find inspiration til krav, der kan medtages </w:t>
            </w:r>
            <w:r w:rsidR="009976EE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i markedsdialogen i Energistyrelsens Indkøbsanbefalinger. Her findes også information om energimærker: </w:t>
            </w:r>
          </w:p>
          <w:p w14:paraId="0673CF3C" w14:textId="74A765FC" w:rsidR="009976EE" w:rsidRPr="00ED6453" w:rsidRDefault="00AA20E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Cs w:val="22"/>
              </w:rPr>
            </w:pPr>
            <w:hyperlink r:id="rId14" w:history="1">
              <w:r w:rsidR="009976EE" w:rsidRPr="00ED6453">
                <w:rPr>
                  <w:rStyle w:val="Hyperlink"/>
                  <w:rFonts w:asciiTheme="majorHAnsi" w:hAnsiTheme="majorHAnsi" w:cstheme="majorHAnsi"/>
                  <w:sz w:val="20"/>
                  <w:szCs w:val="18"/>
                </w:rPr>
                <w:t>Indkøbsanbefalinger | Energistyrelsen (sparenergi.dk)</w:t>
              </w:r>
            </w:hyperlink>
            <w:r w:rsidR="009976EE" w:rsidRPr="00ED6453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</w:p>
          <w:p w14:paraId="6B62588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006082"/>
                <w:sz w:val="20"/>
              </w:rPr>
              <w:t> </w:t>
            </w:r>
          </w:p>
          <w:p w14:paraId="4E37EC05" w14:textId="3BBA8414" w:rsidR="00980A3C" w:rsidRPr="00ED6453" w:rsidRDefault="00192A52" w:rsidP="008174B8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U</w:t>
            </w:r>
            <w:r w:rsidR="00980A3C"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ndersøg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 altid</w:t>
            </w:r>
            <w:r w:rsidR="00980A3C"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 potentialet for energimærke</w:t>
            </w:r>
            <w:r w:rsidR="008174B8"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 og stil krav til energiforbrugende produkters energieffektivitet. </w:t>
            </w:r>
          </w:p>
        </w:tc>
      </w:tr>
      <w:tr w:rsidR="00C17FF4" w:rsidRPr="006E4672" w14:paraId="3671AD00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A194967" w14:textId="5E14EC51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Miljø- og klimastandarder</w:t>
            </w:r>
            <w:r w:rsidR="00B205D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="00B205D2" w:rsidRPr="001259F6" w:rsidDel="001259F6">
              <w:rPr>
                <w:rFonts w:asciiTheme="majorHAnsi" w:hAnsiTheme="majorHAnsi" w:cstheme="majorHAnsi"/>
                <w:color w:val="FFFFFF" w:themeColor="background1"/>
                <w:sz w:val="20"/>
              </w:rPr>
              <w:t>f</w:t>
            </w:r>
            <w:r w:rsidR="00B27BE5" w:rsidRPr="001259F6" w:rsidDel="001259F6">
              <w:rPr>
                <w:rFonts w:asciiTheme="majorHAnsi" w:hAnsiTheme="majorHAnsi" w:cstheme="majorHAnsi"/>
                <w:color w:val="FFFFFF" w:themeColor="background1"/>
                <w:sz w:val="20"/>
              </w:rPr>
              <w:t>.eks</w:t>
            </w:r>
            <w:r w:rsidR="001259F6" w:rsidRPr="001259F6">
              <w:rPr>
                <w:rFonts w:asciiTheme="majorHAnsi" w:hAnsiTheme="majorHAnsi" w:cstheme="majorHAnsi"/>
                <w:color w:val="FFFFFF" w:themeColor="background1"/>
                <w:sz w:val="20"/>
              </w:rPr>
              <w:t>.</w:t>
            </w:r>
            <w:r w:rsidR="00D578B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: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7721CFFA" w14:textId="7EBD108D" w:rsidR="00980A3C" w:rsidRPr="00ED6453" w:rsidRDefault="00AA20EC" w:rsidP="00C21DA9">
            <w:pPr>
              <w:pStyle w:val="Listeafsnit"/>
              <w:numPr>
                <w:ilvl w:val="0"/>
                <w:numId w:val="10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hyperlink r:id="rId15" w:tgtFrame="_blank" w:history="1">
              <w:r w:rsidR="00980A3C" w:rsidRPr="00ED6453">
                <w:rPr>
                  <w:rFonts w:asciiTheme="majorHAnsi" w:hAnsiTheme="majorHAnsi" w:cstheme="majorHAnsi"/>
                  <w:color w:val="FFFFFF" w:themeColor="background1"/>
                  <w:sz w:val="20"/>
                </w:rPr>
                <w:t xml:space="preserve">ISO </w:t>
              </w:r>
              <w:r w:rsidR="00D14D7F" w:rsidRPr="00ED6453">
                <w:rPr>
                  <w:rFonts w:asciiTheme="majorHAnsi" w:hAnsiTheme="majorHAnsi" w:cstheme="majorHAnsi"/>
                  <w:color w:val="FFFFFF" w:themeColor="background1"/>
                  <w:sz w:val="20"/>
                </w:rPr>
                <w:t>14001</w:t>
              </w:r>
              <w:r w:rsidR="00303601" w:rsidRPr="00ED6453">
                <w:rPr>
                  <w:rFonts w:asciiTheme="majorHAnsi" w:hAnsiTheme="majorHAnsi" w:cstheme="majorHAnsi"/>
                  <w:color w:val="FFFFFF" w:themeColor="background1"/>
                  <w:sz w:val="20"/>
                </w:rPr>
                <w:t xml:space="preserve"> </w:t>
              </w:r>
            </w:hyperlink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(201</w:t>
            </w:r>
            <w:r w:rsidR="001B710B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5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) for </w:t>
            </w:r>
            <w:r w:rsidR="00B20A3D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Miljøledelse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6734A8AC" w14:textId="77777777" w:rsidR="00980A3C" w:rsidRPr="00ED6453" w:rsidRDefault="00AA20EC" w:rsidP="00C21DA9">
            <w:pPr>
              <w:pStyle w:val="Listeafsnit"/>
              <w:numPr>
                <w:ilvl w:val="0"/>
                <w:numId w:val="104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hyperlink r:id="rId16" w:tgtFrame="_blank" w:history="1">
              <w:r w:rsidR="00980A3C" w:rsidRPr="00ED6453">
                <w:rPr>
                  <w:rFonts w:asciiTheme="majorHAnsi" w:hAnsiTheme="majorHAnsi" w:cstheme="majorHAnsi"/>
                  <w:color w:val="FFFFFF" w:themeColor="background1"/>
                  <w:sz w:val="20"/>
                </w:rPr>
                <w:t>ISO 50001</w:t>
              </w:r>
            </w:hyperlink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(2018) for energiledelse </w:t>
            </w:r>
          </w:p>
          <w:p w14:paraId="6A37BC41" w14:textId="77777777" w:rsidR="00980A3C" w:rsidRPr="00ED6453" w:rsidRDefault="00AA20EC" w:rsidP="00C21DA9">
            <w:pPr>
              <w:pStyle w:val="Listeafsnit"/>
              <w:numPr>
                <w:ilvl w:val="0"/>
                <w:numId w:val="104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hyperlink r:id="rId17" w:tgtFrame="_blank" w:history="1">
              <w:r w:rsidR="00980A3C" w:rsidRPr="00ED6453">
                <w:rPr>
                  <w:rFonts w:asciiTheme="majorHAnsi" w:hAnsiTheme="majorHAnsi" w:cstheme="majorHAnsi"/>
                  <w:color w:val="FFFFFF" w:themeColor="background1"/>
                  <w:sz w:val="20"/>
                </w:rPr>
                <w:t>ISO 14067</w:t>
              </w:r>
            </w:hyperlink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(2018) for måling af CO2-aftryk </w:t>
            </w:r>
          </w:p>
          <w:p w14:paraId="773DE76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ind w:left="360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1CE403F6" w14:textId="1793830A" w:rsidR="00980A3C" w:rsidRPr="00ED6453" w:rsidRDefault="0067741F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leverandøre</w:t>
            </w:r>
            <w:r w:rsidR="008174B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rne i markedet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certificeret efter </w:t>
            </w:r>
            <w:r w:rsidR="00BD6FC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miljø- og klimastandarder</w:t>
            </w:r>
            <w:r w:rsidR="002C7E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</w:t>
            </w:r>
            <w:r w:rsidR="00BD6FC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 kan </w:t>
            </w:r>
            <w:r w:rsidR="002C7E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markedet</w:t>
            </w:r>
            <w:r w:rsidR="00BD6FC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dokumentere at de efterlever disse? 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7278B33B" w14:textId="1116C53E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Virksomhedsrelevante standarder, der bidrager til mere bæredygtige processer mv. hos leverandør</w:t>
            </w:r>
            <w:r w:rsidR="00D578B5" w:rsidRPr="00ED6453">
              <w:rPr>
                <w:rFonts w:asciiTheme="majorHAnsi" w:hAnsiTheme="majorHAnsi" w:cstheme="majorHAnsi"/>
                <w:color w:val="auto"/>
                <w:sz w:val="20"/>
              </w:rPr>
              <w:t>feltet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. </w:t>
            </w:r>
          </w:p>
          <w:p w14:paraId="67CBB5A6" w14:textId="77777777" w:rsidR="002412E7" w:rsidRPr="00ED6453" w:rsidRDefault="002412E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A77B4C0" w14:textId="31998E40" w:rsidR="00DF30D3" w:rsidRPr="00ED6453" w:rsidRDefault="002412E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Du kan med fordel </w:t>
            </w:r>
            <w:r w:rsidR="003C48C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i markedsdialogen forhøre dig om eventuelle certificerede standarder hos de potentielle </w:t>
            </w:r>
            <w:r w:rsidR="002C7EF2" w:rsidRPr="00ED6453">
              <w:rPr>
                <w:rFonts w:asciiTheme="majorHAnsi" w:hAnsiTheme="majorHAnsi" w:cstheme="majorHAnsi"/>
                <w:color w:val="auto"/>
                <w:sz w:val="20"/>
              </w:rPr>
              <w:t>tilbudsgivere</w:t>
            </w:r>
            <w:r w:rsidR="003C48C3" w:rsidRPr="00ED6453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="002C7EF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Det er også en mulighed at </w:t>
            </w:r>
            <w:r w:rsidR="00123F1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tage enkelte dele af standarderne ud og stille dem som krav i konkrete udbud. </w:t>
            </w:r>
            <w:r w:rsidR="003C48C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081E7024" w14:textId="77777777" w:rsidR="00D578B5" w:rsidRPr="00ED6453" w:rsidRDefault="00D578B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DA4149F" w14:textId="7AE631F1" w:rsidR="00D578B5" w:rsidRPr="00ED6453" w:rsidRDefault="00D578B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Find inspiration til bæredygtighedsstandarder på Dansk Standards oversigt: </w:t>
            </w:r>
          </w:p>
          <w:p w14:paraId="7EC6BFB0" w14:textId="7FA0CC3E" w:rsidR="00D578B5" w:rsidRPr="00ED6453" w:rsidRDefault="00AA20E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hyperlink r:id="rId18" w:history="1">
              <w:r w:rsidR="00D578B5" w:rsidRPr="00ED6453">
                <w:rPr>
                  <w:rStyle w:val="Hyperlink"/>
                  <w:rFonts w:asciiTheme="majorHAnsi" w:hAnsiTheme="majorHAnsi" w:cstheme="majorHAnsi"/>
                  <w:sz w:val="20"/>
                  <w:szCs w:val="18"/>
                </w:rPr>
                <w:t>Udvalg energi, miljø og bæredygtighed (ds.dk)</w:t>
              </w:r>
            </w:hyperlink>
          </w:p>
          <w:p w14:paraId="1B80C77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8743E0" w:rsidRPr="008743E0" w14:paraId="720334E2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4206A162" w14:textId="6AF305F6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Plast, </w:t>
            </w:r>
            <w:r w:rsidR="00B27BE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f.eks.</w:t>
            </w:r>
            <w:r w:rsidR="009F2D2E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(ikke udtømmende</w:t>
            </w:r>
            <w:r w:rsidR="00F95FFF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liste</w:t>
            </w:r>
            <w:r w:rsidR="009F2D2E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)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:  </w:t>
            </w:r>
          </w:p>
          <w:p w14:paraId="23E53D74" w14:textId="04F583E2" w:rsidR="00044C34" w:rsidRPr="00ED6453" w:rsidRDefault="00980A3C" w:rsidP="00C21DA9">
            <w:pPr>
              <w:pStyle w:val="Listeafsnit"/>
              <w:numPr>
                <w:ilvl w:val="0"/>
                <w:numId w:val="72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Forbud mod anvendelse af mikroplast eller engangsplast </w:t>
            </w:r>
          </w:p>
          <w:p w14:paraId="6E40DE45" w14:textId="6CB21799" w:rsidR="00F72854" w:rsidRPr="00ED6453" w:rsidRDefault="00980A3C" w:rsidP="00C21DA9">
            <w:pPr>
              <w:pStyle w:val="Listeafsnit"/>
              <w:numPr>
                <w:ilvl w:val="0"/>
                <w:numId w:val="7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Anvendelse af genanvendt plast</w:t>
            </w:r>
            <w:r w:rsidR="00E71044" w:rsidRPr="00ED6453">
              <w:rPr>
                <w:rStyle w:val="Fodnotehenvisning"/>
                <w:rFonts w:asciiTheme="majorHAnsi" w:hAnsiTheme="majorHAnsi" w:cstheme="majorHAnsi"/>
                <w:color w:val="FFFFFF" w:themeColor="background1"/>
                <w:sz w:val="20"/>
              </w:rPr>
              <w:footnoteReference w:id="3"/>
            </w:r>
          </w:p>
          <w:p w14:paraId="56C6B28E" w14:textId="07402798" w:rsidR="00980A3C" w:rsidRPr="00ED6453" w:rsidRDefault="00980A3C">
            <w:pPr>
              <w:pStyle w:val="Listeafsnit"/>
              <w:numPr>
                <w:ilvl w:val="0"/>
                <w:numId w:val="7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Anvendelse af plast</w:t>
            </w:r>
            <w:r w:rsidR="00E71044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,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der </w:t>
            </w:r>
            <w:r w:rsidR="00B31048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er egnet til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genanvendes </w:t>
            </w:r>
          </w:p>
          <w:p w14:paraId="37365DC4" w14:textId="6427DA20" w:rsidR="00782A8E" w:rsidRPr="00ED6453" w:rsidRDefault="00782A8E">
            <w:pPr>
              <w:pStyle w:val="Listeafsnit"/>
              <w:numPr>
                <w:ilvl w:val="0"/>
                <w:numId w:val="7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Mindskelse af primær</w:t>
            </w:r>
            <w:r w:rsidR="00B31048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emballage</w:t>
            </w:r>
          </w:p>
          <w:p w14:paraId="57F99913" w14:textId="252E0C88" w:rsidR="00CF452C" w:rsidRPr="00ED6453" w:rsidRDefault="00CF452C" w:rsidP="00C21DA9">
            <w:pPr>
              <w:pStyle w:val="Listeafsnit"/>
              <w:numPr>
                <w:ilvl w:val="0"/>
                <w:numId w:val="0"/>
              </w:numPr>
              <w:spacing w:after="0" w:line="240" w:lineRule="auto"/>
              <w:ind w:left="720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</w:p>
          <w:p w14:paraId="1FBCCC40" w14:textId="22425A26" w:rsidR="00980A3C" w:rsidRPr="00ED6453" w:rsidRDefault="00980A3C" w:rsidP="00C21DA9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498BBE03" w14:textId="67E7E5B3" w:rsidR="006F1D0C" w:rsidRPr="00ED6453" w:rsidRDefault="00185023" w:rsidP="006F1D0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</w:t>
            </w:r>
            <w:r w:rsidR="0004534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produkter</w:t>
            </w:r>
            <w:r w:rsidR="0004534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produktgrupper</w:t>
            </w:r>
            <w:r w:rsidR="0004534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emballage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hvor </w:t>
            </w:r>
            <w:r w:rsidR="00F51BF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det er relevant</w:t>
            </w:r>
            <w:r w:rsidR="002023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;</w:t>
            </w:r>
            <w:r w:rsidR="00F51BF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640F9487" w14:textId="1BC1EF74" w:rsidR="00980A3C" w:rsidRPr="00ED6453" w:rsidRDefault="00553442" w:rsidP="00C21DA9">
            <w:pPr>
              <w:pStyle w:val="Listeafsnit"/>
              <w:numPr>
                <w:ilvl w:val="0"/>
                <w:numId w:val="9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Internt at forbyde brugen af </w:t>
            </w:r>
            <w:r w:rsidR="00F51BF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engangsplast</w:t>
            </w:r>
            <w:r w:rsidR="006F1D0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0A881AFF" w14:textId="39F0B9E1" w:rsidR="006F1D0C" w:rsidRPr="00ED6453" w:rsidRDefault="00EF4B20" w:rsidP="00C21DA9">
            <w:pPr>
              <w:pStyle w:val="Listeafsnit"/>
              <w:numPr>
                <w:ilvl w:val="0"/>
                <w:numId w:val="9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stille krav til andel af gena</w:t>
            </w:r>
            <w:r w:rsidR="00044C3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vendt plast</w:t>
            </w:r>
            <w:r w:rsidR="005E197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263637F9" w14:textId="5EB9E44E" w:rsidR="005E197B" w:rsidRPr="00ED6453" w:rsidRDefault="006760E8" w:rsidP="00C21DA9">
            <w:pPr>
              <w:pStyle w:val="Listeafsnit"/>
              <w:numPr>
                <w:ilvl w:val="0"/>
                <w:numId w:val="9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stilles krav til, at plasten kan genanvendes?</w:t>
            </w:r>
          </w:p>
          <w:p w14:paraId="295BF7EF" w14:textId="77777777" w:rsidR="005E197B" w:rsidRPr="00ED6453" w:rsidRDefault="005E197B" w:rsidP="005E197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39B5D66F" w14:textId="502F13D8" w:rsidR="00CF452C" w:rsidRPr="00ED6453" w:rsidRDefault="005E197B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kravet indfases</w:t>
            </w:r>
            <w:r w:rsidR="0004534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gradvist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over aftalens</w:t>
            </w:r>
            <w:r w:rsidR="0004534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kontraktens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løbetid, hvis </w:t>
            </w:r>
            <w:r w:rsidRPr="00ED6453" w:rsidDel="003A529C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markedet </w:t>
            </w:r>
            <w:r w:rsidR="003A529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ikke</w:t>
            </w:r>
            <w:r w:rsidR="0053355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CD1A0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</w:t>
            </w:r>
            <w:r w:rsidR="0053355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modent til at fuld</w:t>
            </w:r>
            <w:r w:rsidR="005C15A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stændigt krav på udbudstidspunktet</w:t>
            </w:r>
            <w:r w:rsidR="0004534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31077890" w14:textId="250AB6AC" w:rsidR="00CF452C" w:rsidRPr="00ED6453" w:rsidRDefault="00CF452C" w:rsidP="00ED6453">
            <w:pPr>
              <w:pStyle w:val="Listeafsnit"/>
              <w:numPr>
                <w:ilvl w:val="0"/>
                <w:numId w:val="12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Hvis der anvendes plast i den primære emballage</w:t>
            </w:r>
            <w:r w:rsidR="003A250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 kan dette så:</w:t>
            </w:r>
          </w:p>
          <w:p w14:paraId="2321BD6C" w14:textId="2CE8D8D6" w:rsidR="003A2504" w:rsidRPr="00ED6453" w:rsidRDefault="003A2504" w:rsidP="00ED6453">
            <w:pPr>
              <w:pStyle w:val="Listeafsnit"/>
              <w:numPr>
                <w:ilvl w:val="0"/>
                <w:numId w:val="12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minimeres</w:t>
            </w:r>
            <w:r w:rsidR="008D627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64BD10A9" w14:textId="3919260D" w:rsidR="003A2504" w:rsidRPr="00ED6453" w:rsidRDefault="003A2504" w:rsidP="00ED6453">
            <w:pPr>
              <w:pStyle w:val="Listeafsnit"/>
              <w:numPr>
                <w:ilvl w:val="0"/>
                <w:numId w:val="12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bestå af xx % gena</w:t>
            </w:r>
            <w:r w:rsidR="002479C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vendt mater</w:t>
            </w:r>
            <w:r w:rsidR="00F7713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i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ale</w:t>
            </w:r>
            <w:r w:rsidR="008D627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28F484D9" w14:textId="270EAF90" w:rsidR="003A2504" w:rsidRPr="00ED6453" w:rsidRDefault="002479C4" w:rsidP="00ED6453">
            <w:pPr>
              <w:pStyle w:val="Listeafsnit"/>
              <w:numPr>
                <w:ilvl w:val="0"/>
                <w:numId w:val="12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bestå af plast, der kan genanvendes?</w:t>
            </w:r>
          </w:p>
        </w:tc>
        <w:tc>
          <w:tcPr>
            <w:tcW w:w="0" w:type="dxa"/>
            <w:hideMark/>
          </w:tcPr>
          <w:p w14:paraId="47994B41" w14:textId="777D5DBF" w:rsidR="00980A3C" w:rsidRPr="00ED6453" w:rsidRDefault="007E156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Krav om brug af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genanvend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t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plast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eller plast egnet til genanvendelse 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understøtter cirkularitet og forbud mod forskellige plastmaterialer bidrager til reducering af farlige stoffer</w:t>
            </w:r>
            <w:r w:rsidR="00014C7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samt mikro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plast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. </w:t>
            </w:r>
          </w:p>
          <w:p w14:paraId="5EE8CEF5" w14:textId="1F826A51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609BFD1" w14:textId="071F5108" w:rsidR="00F2026E" w:rsidRPr="00ED6453" w:rsidRDefault="003F1258" w:rsidP="00F2026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M</w:t>
            </w:r>
            <w:r w:rsidR="00E96FC8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arkedet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 genanvendt plast </w:t>
            </w:r>
            <w:r w:rsidR="00A7167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kan have </w:t>
            </w:r>
            <w:r w:rsidR="0029339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svært </w:t>
            </w:r>
            <w:r w:rsidR="00A7167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ved </w:t>
            </w:r>
            <w:r w:rsidR="00293399" w:rsidRPr="00ED6453">
              <w:rPr>
                <w:rFonts w:asciiTheme="majorHAnsi" w:hAnsiTheme="majorHAnsi" w:cstheme="majorHAnsi"/>
                <w:color w:val="auto"/>
                <w:sz w:val="20"/>
              </w:rPr>
              <w:t>at sikre</w:t>
            </w:r>
            <w:r w:rsidR="002C0F9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at </w:t>
            </w:r>
            <w:r w:rsidR="00E96FC8" w:rsidRPr="00ED6453">
              <w:rPr>
                <w:rFonts w:asciiTheme="majorHAnsi" w:hAnsiTheme="majorHAnsi" w:cstheme="majorHAnsi"/>
                <w:color w:val="auto"/>
                <w:sz w:val="20"/>
              </w:rPr>
              <w:t>genanvendt plast er</w:t>
            </w:r>
            <w:r w:rsidR="002C0F9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100% fri for urenheder </w:t>
            </w:r>
            <w:r w:rsidR="001C456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og skadelig kemi </w:t>
            </w:r>
            <w:r w:rsidR="002C0F9A" w:rsidRPr="00ED6453">
              <w:rPr>
                <w:rFonts w:asciiTheme="majorHAnsi" w:hAnsiTheme="majorHAnsi" w:cstheme="majorHAnsi"/>
                <w:color w:val="auto"/>
                <w:sz w:val="20"/>
              </w:rPr>
              <w:t>såsom tungmetaller</w:t>
            </w:r>
            <w:r w:rsidR="0005637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(status juni 2023)</w:t>
            </w:r>
            <w:r w:rsidR="00A7167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Derfor er </w:t>
            </w:r>
            <w:r w:rsidR="007E19E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anvendelser af genanvendt plast </w:t>
            </w:r>
            <w:r w:rsidR="00777B2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i nogle tilfælde </w:t>
            </w:r>
            <w:r w:rsidR="007E19E0" w:rsidRPr="00ED6453">
              <w:rPr>
                <w:rFonts w:asciiTheme="majorHAnsi" w:hAnsiTheme="majorHAnsi" w:cstheme="majorHAnsi"/>
                <w:color w:val="auto"/>
                <w:sz w:val="20"/>
              </w:rPr>
              <w:t>mere egne</w:t>
            </w:r>
            <w:r w:rsidR="00777B2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t til f.eks. </w:t>
            </w:r>
            <w:r w:rsidR="00EB1701" w:rsidRPr="00ED6453">
              <w:rPr>
                <w:rFonts w:asciiTheme="majorHAnsi" w:hAnsiTheme="majorHAnsi" w:cstheme="majorHAnsi"/>
                <w:color w:val="auto"/>
                <w:sz w:val="20"/>
              </w:rPr>
              <w:t>sekundær og ter</w:t>
            </w:r>
            <w:r w:rsidR="00FD0A6F" w:rsidRPr="00ED6453">
              <w:rPr>
                <w:rFonts w:asciiTheme="majorHAnsi" w:hAnsiTheme="majorHAnsi" w:cstheme="majorHAnsi"/>
                <w:color w:val="auto"/>
                <w:sz w:val="20"/>
              </w:rPr>
              <w:t>tiær emballage</w:t>
            </w:r>
            <w:r w:rsidR="00950FDD" w:rsidRPr="00ED6453">
              <w:rPr>
                <w:rFonts w:asciiTheme="majorHAnsi" w:hAnsiTheme="majorHAnsi" w:cstheme="majorHAnsi"/>
                <w:color w:val="auto"/>
                <w:sz w:val="20"/>
              </w:rPr>
              <w:t>, der ik</w:t>
            </w:r>
            <w:r w:rsidR="0004488C" w:rsidRPr="00ED6453">
              <w:rPr>
                <w:rFonts w:asciiTheme="majorHAnsi" w:hAnsiTheme="majorHAnsi" w:cstheme="majorHAnsi"/>
                <w:color w:val="auto"/>
                <w:sz w:val="20"/>
              </w:rPr>
              <w:t>k</w:t>
            </w:r>
            <w:r w:rsidR="00950FD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e er </w:t>
            </w:r>
            <w:r w:rsidR="0004488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i </w:t>
            </w:r>
            <w:r w:rsidR="00853AC1" w:rsidRPr="00ED6453">
              <w:rPr>
                <w:rFonts w:asciiTheme="majorHAnsi" w:hAnsiTheme="majorHAnsi" w:cstheme="majorHAnsi"/>
                <w:color w:val="auto"/>
                <w:sz w:val="20"/>
              </w:rPr>
              <w:t>direkte</w:t>
            </w:r>
            <w:r w:rsidR="0004488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kontakt med produkter</w:t>
            </w:r>
            <w:r w:rsidR="00F2026E" w:rsidRPr="00ED6453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="00FD0A6F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6DCDD93D" w14:textId="77777777" w:rsidR="00F2026E" w:rsidRPr="00ED6453" w:rsidRDefault="00F2026E" w:rsidP="00F2026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5848A8E6" w14:textId="77777777" w:rsidR="00FB1AD9" w:rsidRPr="00ED6453" w:rsidRDefault="00F2026E" w:rsidP="00F2026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Find inspiration i krav, der kan medtages til markedsdialogen her:</w:t>
            </w:r>
          </w:p>
          <w:p w14:paraId="51262736" w14:textId="77777777" w:rsidR="00FB1AD9" w:rsidRPr="00ED6453" w:rsidRDefault="00FB1AD9" w:rsidP="00F2026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568EB11" w14:textId="3FEACFD0" w:rsidR="00F2026E" w:rsidRPr="00ED6453" w:rsidRDefault="00AA20EC" w:rsidP="00F2026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hyperlink r:id="rId19" w:history="1">
              <w:r w:rsidR="00FB1AD9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VIP fælles emballageprincipper</w:t>
              </w:r>
            </w:hyperlink>
            <w:r w:rsidR="00F2026E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2DF60543" w14:textId="77777777" w:rsidR="001D168F" w:rsidRPr="00ED6453" w:rsidRDefault="001D168F" w:rsidP="001D168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7D503289" w14:textId="77777777" w:rsidR="001A397B" w:rsidRPr="00ED6453" w:rsidRDefault="001A397B" w:rsidP="00ED6453">
            <w:pPr>
              <w:spacing w:after="0" w:line="240" w:lineRule="auto"/>
              <w:ind w:left="28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  <w:p w14:paraId="28955E8A" w14:textId="55ABECED" w:rsidR="00D57DDE" w:rsidRPr="00ED6453" w:rsidRDefault="00AA20EC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hyperlink r:id="rId20" w:history="1">
              <w:r w:rsidR="001A397B" w:rsidRPr="00ED6453">
                <w:rPr>
                  <w:rStyle w:val="Hyperlink"/>
                  <w:rFonts w:asciiTheme="majorHAnsi" w:hAnsiTheme="majorHAnsi" w:cstheme="majorHAnsi"/>
                  <w:sz w:val="20"/>
                  <w:szCs w:val="18"/>
                </w:rPr>
                <w:t xml:space="preserve">Vejledning i bæredygtigt indkøb af plastemballage og engangsplastprodukter </w:t>
              </w:r>
              <w:proofErr w:type="gramStart"/>
              <w:r w:rsidR="001A397B" w:rsidRPr="00ED6453">
                <w:rPr>
                  <w:rStyle w:val="Hyperlink"/>
                  <w:rFonts w:asciiTheme="majorHAnsi" w:hAnsiTheme="majorHAnsi" w:cstheme="majorHAnsi"/>
                  <w:sz w:val="20"/>
                  <w:szCs w:val="18"/>
                </w:rPr>
                <w:t>November</w:t>
              </w:r>
              <w:proofErr w:type="gramEnd"/>
              <w:r w:rsidR="001A397B" w:rsidRPr="00ED6453">
                <w:rPr>
                  <w:rStyle w:val="Hyperlink"/>
                  <w:rFonts w:asciiTheme="majorHAnsi" w:hAnsiTheme="majorHAnsi" w:cstheme="majorHAnsi"/>
                  <w:sz w:val="20"/>
                  <w:szCs w:val="18"/>
                </w:rPr>
                <w:t xml:space="preserve"> 2019 (denansvarligeindkober.dk)</w:t>
              </w:r>
            </w:hyperlink>
          </w:p>
          <w:p w14:paraId="0B312FDA" w14:textId="0707059D" w:rsidR="006F5835" w:rsidRPr="00ED6453" w:rsidRDefault="006F5835" w:rsidP="00F2026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4587EBF" w14:textId="77B77ED3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C17FF4" w:rsidRPr="006E4672" w14:paraId="248C5C81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010B798" w14:textId="558950B3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Træ</w:t>
            </w:r>
            <w:r w:rsidR="0080759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og træbaserede materialer:</w:t>
            </w:r>
          </w:p>
          <w:p w14:paraId="1C5FEE81" w14:textId="0352D31D" w:rsidR="00980A3C" w:rsidRPr="00ED6453" w:rsidRDefault="00980A3C">
            <w:pPr>
              <w:pStyle w:val="Listeafsnit"/>
              <w:numPr>
                <w:ilvl w:val="0"/>
                <w:numId w:val="73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Tømmer og trævarer skal være dokumenterbart lovligt og bæredygtig produceret </w:t>
            </w:r>
            <w:r w:rsidR="004F5E1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træ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327ACABE" w14:textId="3CAF1A9A" w:rsidR="00F50DD1" w:rsidRPr="00ED6453" w:rsidRDefault="008C32EA">
            <w:pPr>
              <w:pStyle w:val="Listeafsnit"/>
              <w:numPr>
                <w:ilvl w:val="0"/>
                <w:numId w:val="73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Pap af genanvendt</w:t>
            </w:r>
            <w:r w:rsidR="006F5D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materiale</w:t>
            </w:r>
          </w:p>
          <w:p w14:paraId="2B7C39F3" w14:textId="5300A324" w:rsidR="00F00606" w:rsidRPr="00ED6453" w:rsidRDefault="00F00606">
            <w:pPr>
              <w:pStyle w:val="Listeafsnit"/>
              <w:numPr>
                <w:ilvl w:val="0"/>
                <w:numId w:val="73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Papir af </w:t>
            </w:r>
            <w:r w:rsidR="004F0EA4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genanvendt materiale </w:t>
            </w:r>
          </w:p>
          <w:p w14:paraId="09254096" w14:textId="0FE9BA2C" w:rsidR="00192094" w:rsidRPr="00ED6453" w:rsidRDefault="00192094" w:rsidP="00C21DA9">
            <w:pPr>
              <w:pStyle w:val="Listeafsnit"/>
              <w:numPr>
                <w:ilvl w:val="0"/>
                <w:numId w:val="73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Mindskelse </w:t>
            </w:r>
            <w:r w:rsidR="00260B56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af primær </w:t>
            </w:r>
            <w:r w:rsidR="0080759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mballage </w:t>
            </w:r>
          </w:p>
          <w:p w14:paraId="274D8BC1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ind w:left="360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1DBBDB28" w14:textId="154688A9" w:rsidR="00E03E2C" w:rsidRPr="00ED6453" w:rsidRDefault="004A33D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>Indgår der produkter på aftalen</w:t>
            </w:r>
            <w:r w:rsidR="00DF019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der er lavet af træ eller træbaseret materiale? </w:t>
            </w:r>
          </w:p>
          <w:p w14:paraId="432B2F40" w14:textId="77777777" w:rsidR="00E9704B" w:rsidRPr="00ED6453" w:rsidRDefault="00E9704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4F737C3" w14:textId="4DF56DE5" w:rsidR="00980A3C" w:rsidRPr="00ED6453" w:rsidRDefault="00DF019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disse produceres i </w:t>
            </w:r>
            <w:r w:rsidR="004F5E1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dokumenterbart, bæredygtigt træ</w:t>
            </w:r>
            <w:r w:rsidR="002E07B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og vil dette være </w:t>
            </w:r>
            <w:r w:rsidR="002E07B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>fordyrende for aftale</w:t>
            </w:r>
            <w:r w:rsidR="004F5E1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  <w:r w:rsidR="002E07B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E03E2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I </w:t>
            </w:r>
            <w:r w:rsidR="003B640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bekræftende </w:t>
            </w:r>
            <w:r w:rsidR="00E03E2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fald, hvor fordyrende?</w:t>
            </w:r>
          </w:p>
          <w:p w14:paraId="7B232D12" w14:textId="5B85D45D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65958AC6" w14:textId="3830DC63" w:rsidR="00B37844" w:rsidRPr="00ED6453" w:rsidRDefault="002415EA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E5411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markedet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levere </w:t>
            </w:r>
            <w:r w:rsidR="00F0060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pap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emballage af </w:t>
            </w:r>
            <w:r w:rsidR="00AA1AC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genanvendt </w:t>
            </w:r>
            <w:r w:rsidR="00F0060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materiale?</w:t>
            </w:r>
          </w:p>
          <w:p w14:paraId="5D8EA574" w14:textId="77777777" w:rsidR="00F00606" w:rsidRPr="00ED6453" w:rsidRDefault="00F00606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3081AE17" w14:textId="45838B52" w:rsidR="00F00606" w:rsidRPr="00ED6453" w:rsidRDefault="00F00606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E5411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markedet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levere papir </w:t>
            </w:r>
            <w:r w:rsidR="004F0EA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af genanvendt materiale?</w:t>
            </w:r>
          </w:p>
          <w:p w14:paraId="2856577E" w14:textId="77777777" w:rsidR="008D6274" w:rsidRPr="00ED6453" w:rsidRDefault="008D627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4D1EF78B" w14:textId="5283C3B0" w:rsidR="008D6274" w:rsidRPr="00ED6453" w:rsidRDefault="008D627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Hvis der anvendes pap i den primære emballage, kan dette så: </w:t>
            </w:r>
          </w:p>
          <w:p w14:paraId="66F4C18D" w14:textId="5DDC96AF" w:rsidR="008D6274" w:rsidRPr="00ED6453" w:rsidRDefault="008D6274" w:rsidP="00ED6453">
            <w:pPr>
              <w:pStyle w:val="Listeafsnit"/>
              <w:numPr>
                <w:ilvl w:val="0"/>
                <w:numId w:val="125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minimeres?</w:t>
            </w:r>
          </w:p>
          <w:p w14:paraId="6A3F6EF5" w14:textId="77777777" w:rsidR="008D6274" w:rsidRPr="00ED6453" w:rsidRDefault="008D6274" w:rsidP="00ED6453">
            <w:pPr>
              <w:pStyle w:val="Listeafsnit"/>
              <w:numPr>
                <w:ilvl w:val="0"/>
                <w:numId w:val="125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bestå af xx % genanvendt materiale?</w:t>
            </w:r>
          </w:p>
          <w:p w14:paraId="75702C04" w14:textId="06C4E357" w:rsidR="008D6274" w:rsidRPr="00ED6453" w:rsidRDefault="008D6274" w:rsidP="00ED6453">
            <w:pPr>
              <w:pStyle w:val="Listeafsnit"/>
              <w:numPr>
                <w:ilvl w:val="0"/>
                <w:numId w:val="125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bestå af pap, der kan genanvendes?</w:t>
            </w:r>
          </w:p>
          <w:p w14:paraId="1E545118" w14:textId="77777777" w:rsidR="008D6274" w:rsidRPr="00ED6453" w:rsidRDefault="008D627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0F8507B3" w14:textId="40AD4A04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7D8510C0" w14:textId="5AC0FB4C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 xml:space="preserve">Følgende </w:t>
            </w:r>
            <w:r w:rsidR="007F623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certificeringer </w:t>
            </w:r>
            <w:r w:rsidR="00E54117" w:rsidRPr="00ED6453">
              <w:rPr>
                <w:rFonts w:asciiTheme="majorHAnsi" w:hAnsiTheme="majorHAnsi" w:cstheme="majorHAnsi"/>
                <w:color w:val="auto"/>
                <w:sz w:val="20"/>
              </w:rPr>
              <w:t>kan anvendes som dokumentation for bære</w:t>
            </w:r>
            <w:r w:rsidR="007522C7" w:rsidRPr="00ED6453">
              <w:rPr>
                <w:rFonts w:asciiTheme="majorHAnsi" w:hAnsiTheme="majorHAnsi" w:cstheme="majorHAnsi"/>
                <w:color w:val="auto"/>
                <w:sz w:val="20"/>
              </w:rPr>
              <w:t>dygtigt træ og træbaserede materialer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: </w:t>
            </w:r>
          </w:p>
          <w:p w14:paraId="74E094D3" w14:textId="77777777" w:rsidR="00980A3C" w:rsidRPr="00ED6453" w:rsidRDefault="00980A3C" w:rsidP="00980A3C">
            <w:pPr>
              <w:numPr>
                <w:ilvl w:val="0"/>
                <w:numId w:val="23"/>
              </w:numPr>
              <w:tabs>
                <w:tab w:val="clear" w:pos="454"/>
              </w:tabs>
              <w:spacing w:after="0" w:line="240" w:lineRule="auto"/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FSC </w:t>
            </w:r>
          </w:p>
          <w:p w14:paraId="66BA6540" w14:textId="77777777" w:rsidR="00980A3C" w:rsidRPr="00ED6453" w:rsidRDefault="00980A3C" w:rsidP="00980A3C">
            <w:pPr>
              <w:numPr>
                <w:ilvl w:val="0"/>
                <w:numId w:val="23"/>
              </w:numPr>
              <w:tabs>
                <w:tab w:val="clear" w:pos="454"/>
              </w:tabs>
              <w:spacing w:after="0" w:line="240" w:lineRule="auto"/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PEFC </w:t>
            </w:r>
          </w:p>
          <w:p w14:paraId="347591FD" w14:textId="77777777" w:rsidR="007522C7" w:rsidRPr="00ED6453" w:rsidRDefault="007522C7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53780202" w14:textId="38757D62" w:rsidR="007F623A" w:rsidRPr="00ED6453" w:rsidRDefault="007F623A" w:rsidP="00C21DA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Følgende type</w:t>
            </w:r>
            <w:r w:rsidR="00290AC1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1-miljømærker </w:t>
            </w:r>
            <w:r w:rsidR="007522C7" w:rsidRPr="00ED6453">
              <w:rPr>
                <w:rFonts w:asciiTheme="majorHAnsi" w:hAnsiTheme="majorHAnsi" w:cstheme="majorHAnsi"/>
                <w:color w:val="auto"/>
                <w:sz w:val="20"/>
              </w:rPr>
              <w:t>stiller også krav til bæredygtigt træ</w:t>
            </w:r>
            <w:r w:rsidR="00290AC1" w:rsidRPr="00ED6453">
              <w:rPr>
                <w:rFonts w:asciiTheme="majorHAnsi" w:hAnsiTheme="majorHAnsi" w:cstheme="majorHAnsi"/>
                <w:color w:val="auto"/>
                <w:sz w:val="20"/>
              </w:rPr>
              <w:t>:</w:t>
            </w:r>
          </w:p>
          <w:p w14:paraId="7DECB83E" w14:textId="77777777" w:rsidR="007522C7" w:rsidRPr="00ED6453" w:rsidRDefault="00980A3C" w:rsidP="00980A3C">
            <w:pPr>
              <w:numPr>
                <w:ilvl w:val="0"/>
                <w:numId w:val="23"/>
              </w:numPr>
              <w:tabs>
                <w:tab w:val="clear" w:pos="454"/>
              </w:tabs>
              <w:spacing w:after="0" w:line="240" w:lineRule="auto"/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Svanemærket</w:t>
            </w:r>
          </w:p>
          <w:p w14:paraId="17CB392B" w14:textId="1131EABE" w:rsidR="00980A3C" w:rsidRPr="00ED6453" w:rsidRDefault="007522C7" w:rsidP="00980A3C">
            <w:pPr>
              <w:numPr>
                <w:ilvl w:val="0"/>
                <w:numId w:val="23"/>
              </w:numPr>
              <w:tabs>
                <w:tab w:val="clear" w:pos="454"/>
              </w:tabs>
              <w:spacing w:after="0" w:line="240" w:lineRule="auto"/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EU-Blomsten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6A5CF631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1653380F" w14:textId="0632AEBF" w:rsidR="00D413E5" w:rsidRPr="00ED6453" w:rsidRDefault="002E556F" w:rsidP="00C2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D6453">
              <w:rPr>
                <w:rFonts w:asciiTheme="majorHAnsi" w:hAnsiTheme="majorHAnsi" w:cstheme="majorHAnsi"/>
                <w:sz w:val="20"/>
              </w:rPr>
              <w:t xml:space="preserve">Se </w:t>
            </w:r>
            <w:hyperlink r:id="rId21" w:history="1">
              <w:r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 xml:space="preserve">Naturstyrelsens vejledning om sikring </w:t>
              </w:r>
              <w:r w:rsidR="0003228A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af bæredygtigt træ i offentlige aftaler</w:t>
              </w:r>
            </w:hyperlink>
            <w:r w:rsidR="0003228A" w:rsidRPr="00ED6453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C62BE" w:rsidRPr="00ED6453">
              <w:rPr>
                <w:rFonts w:asciiTheme="majorHAnsi" w:hAnsiTheme="majorHAnsi" w:cstheme="majorHAnsi"/>
                <w:sz w:val="20"/>
              </w:rPr>
              <w:t>(teksteksempler side</w:t>
            </w:r>
            <w:r w:rsidR="00526CB3" w:rsidRPr="00ED6453">
              <w:rPr>
                <w:rFonts w:asciiTheme="majorHAnsi" w:hAnsiTheme="majorHAnsi" w:cstheme="majorHAnsi"/>
              </w:rPr>
              <w:t xml:space="preserve"> </w:t>
            </w:r>
            <w:r w:rsidR="00BC62BE" w:rsidRPr="00ED6453">
              <w:rPr>
                <w:rFonts w:asciiTheme="majorHAnsi" w:hAnsiTheme="majorHAnsi" w:cstheme="majorHAnsi"/>
                <w:sz w:val="20"/>
                <w:szCs w:val="18"/>
              </w:rPr>
              <w:t xml:space="preserve">40-41) </w:t>
            </w:r>
            <w:r w:rsidR="00BA2193" w:rsidRPr="00ED6453">
              <w:rPr>
                <w:rFonts w:asciiTheme="majorHAnsi" w:hAnsiTheme="majorHAnsi" w:cstheme="majorHAnsi"/>
                <w:sz w:val="20"/>
                <w:szCs w:val="18"/>
              </w:rPr>
              <w:t>og</w:t>
            </w:r>
            <w:r w:rsidR="00BA2193" w:rsidRPr="00ED6453">
              <w:rPr>
                <w:rFonts w:asciiTheme="majorHAnsi" w:hAnsiTheme="majorHAnsi" w:cstheme="majorHAnsi"/>
              </w:rPr>
              <w:t xml:space="preserve"> </w:t>
            </w:r>
            <w:r w:rsidR="00BA2193" w:rsidRPr="00ED6453">
              <w:rPr>
                <w:rFonts w:asciiTheme="majorHAnsi" w:hAnsiTheme="majorHAnsi" w:cstheme="majorHAnsi"/>
                <w:sz w:val="20"/>
                <w:szCs w:val="18"/>
              </w:rPr>
              <w:t>find inspiration til krav at medtage i markedsdialogen</w:t>
            </w:r>
            <w:r w:rsidR="007F7613" w:rsidRPr="00ED6453">
              <w:rPr>
                <w:rFonts w:asciiTheme="majorHAnsi" w:hAnsiTheme="majorHAnsi" w:cstheme="majorHAnsi"/>
                <w:sz w:val="20"/>
                <w:szCs w:val="18"/>
              </w:rPr>
              <w:t>.</w:t>
            </w:r>
          </w:p>
          <w:p w14:paraId="1B3C19DC" w14:textId="6DE57043" w:rsidR="00770488" w:rsidRPr="00ED6453" w:rsidRDefault="00770488" w:rsidP="00770488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sz w:val="20"/>
                <w:szCs w:val="18"/>
              </w:rPr>
              <w:t xml:space="preserve">Ved krav til emballage, kan dette link anvendes som inspiration: </w:t>
            </w:r>
            <w:hyperlink r:id="rId22" w:history="1">
              <w:r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VI</w:t>
              </w:r>
              <w:r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P</w:t>
              </w:r>
              <w:r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 xml:space="preserve"> fælles emballageprincipper</w:t>
              </w:r>
            </w:hyperlink>
            <w:r w:rsidRPr="00ED6453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</w:p>
          <w:p w14:paraId="0B5DB243" w14:textId="16461FBC" w:rsidR="00BC62BE" w:rsidRPr="00ED6453" w:rsidRDefault="00BC62BE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8743E0" w:rsidRPr="008743E0" w14:paraId="48BF3129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7C58220" w14:textId="3E4922AD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 xml:space="preserve">Forbud mod indholdsstoffer i produkter og plast, </w:t>
            </w:r>
            <w:r w:rsidR="003F0088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f.eks.</w:t>
            </w:r>
            <w:r w:rsidR="00E03786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: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2F1DE77C" w14:textId="77777777" w:rsidR="00980A3C" w:rsidRPr="00ED6453" w:rsidRDefault="00980A3C" w:rsidP="00C21DA9">
            <w:pPr>
              <w:pStyle w:val="Listeafsnit"/>
              <w:numPr>
                <w:ilvl w:val="0"/>
                <w:numId w:val="73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PVC samt anden klorbaseret plast </w:t>
            </w:r>
          </w:p>
          <w:p w14:paraId="067B1E9D" w14:textId="69D7EE37" w:rsidR="00980A3C" w:rsidRPr="00ED6453" w:rsidRDefault="00014C7A" w:rsidP="00C21DA9">
            <w:pPr>
              <w:pStyle w:val="Listeafsnit"/>
              <w:numPr>
                <w:ilvl w:val="0"/>
                <w:numId w:val="7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Skadelig</w:t>
            </w:r>
            <w:r w:rsidR="003F0088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kemikalier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1FDDC3D4" w14:textId="14D59FBC" w:rsidR="00980A3C" w:rsidRPr="00ED6453" w:rsidRDefault="00CA04D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tale om produkter, der kan indeholde skadelig kemi</w:t>
            </w:r>
            <w:r w:rsidR="007145F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(</w:t>
            </w:r>
            <w:r w:rsidR="003F008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f.eks.</w:t>
            </w:r>
            <w:r w:rsidR="007145F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EA1DA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tungmetaller, PFAS</w:t>
            </w:r>
            <w:r w:rsidR="007145F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)</w:t>
            </w:r>
            <w:r w:rsidR="00A67AF6" w:rsidRPr="00ED6453">
              <w:rPr>
                <w:rFonts w:asciiTheme="majorHAnsi" w:hAnsiTheme="majorHAnsi" w:cstheme="majorHAnsi"/>
                <w:color w:val="auto"/>
                <w:sz w:val="20"/>
              </w:rPr>
              <w:t>?</w:t>
            </w:r>
          </w:p>
          <w:p w14:paraId="1D1FE21C" w14:textId="77777777" w:rsidR="001D6B38" w:rsidRPr="00ED6453" w:rsidRDefault="001D6B3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3C52169F" w14:textId="376EA640" w:rsidR="00E5449F" w:rsidRPr="00ED6453" w:rsidRDefault="00761DD0" w:rsidP="00E84126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Overholder leverandøren</w:t>
            </w:r>
            <w:r w:rsidR="0045171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EU-lovkravene foreskrevet i REACH-forordningen?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</w:tc>
        <w:tc>
          <w:tcPr>
            <w:tcW w:w="0" w:type="dxa"/>
            <w:hideMark/>
          </w:tcPr>
          <w:p w14:paraId="64EB93A3" w14:textId="0FFC4B32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Forbuddet understøtter negativ påvirkning af miljø samt menneskers sundhed og trivsel</w:t>
            </w:r>
            <w:r w:rsidR="007356CE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Derudover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udvider</w:t>
            </w:r>
            <w:r w:rsidR="009841F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forbuddet også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genanvendelsespotentialet</w:t>
            </w:r>
            <w:r w:rsidR="009841F9" w:rsidRPr="00ED6453">
              <w:rPr>
                <w:rFonts w:asciiTheme="majorHAnsi" w:hAnsiTheme="majorHAnsi" w:cstheme="majorHAnsi"/>
                <w:color w:val="auto"/>
                <w:sz w:val="20"/>
              </w:rPr>
              <w:t>, id</w:t>
            </w:r>
            <w:r w:rsidR="006A2B62" w:rsidRPr="00ED6453">
              <w:rPr>
                <w:rFonts w:asciiTheme="majorHAnsi" w:hAnsiTheme="majorHAnsi" w:cstheme="majorHAnsi"/>
                <w:color w:val="auto"/>
                <w:sz w:val="20"/>
              </w:rPr>
              <w:t>et</w:t>
            </w:r>
            <w:r w:rsidR="009841F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flere plasttyper kan genanvendes</w:t>
            </w:r>
            <w:r w:rsidR="00177873" w:rsidRPr="00ED6453">
              <w:rPr>
                <w:rFonts w:asciiTheme="majorHAnsi" w:hAnsiTheme="majorHAnsi" w:cstheme="majorHAnsi"/>
                <w:color w:val="auto"/>
                <w:sz w:val="20"/>
              </w:rPr>
              <w:t>, når disse ikke indeholder skadelig kemi</w:t>
            </w:r>
            <w:r w:rsidR="009841F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</w:p>
          <w:p w14:paraId="343AA455" w14:textId="1DA54412" w:rsidR="00177873" w:rsidRPr="00ED6453" w:rsidRDefault="00177873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C17FF4" w:rsidRPr="006E4672" w14:paraId="4674078E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9CDDB64" w14:textId="3944F213" w:rsidR="00980A3C" w:rsidRPr="00ED6453" w:rsidRDefault="00E84126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Krav til design og produktion: 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196681F1" w14:textId="77777777" w:rsidR="00980A3C" w:rsidRPr="00ED6453" w:rsidRDefault="00980A3C" w:rsidP="00C21DA9">
            <w:pPr>
              <w:pStyle w:val="Listeafsnit"/>
              <w:numPr>
                <w:ilvl w:val="0"/>
                <w:numId w:val="7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Fremstillingsmetode og råstofsammenhæng  </w:t>
            </w:r>
          </w:p>
          <w:p w14:paraId="0D54CF7D" w14:textId="6DBFB248" w:rsidR="00A46B7B" w:rsidRPr="00ED6453" w:rsidRDefault="00A46B7B" w:rsidP="00C21DA9">
            <w:pPr>
              <w:pStyle w:val="Listeafsnit"/>
              <w:numPr>
                <w:ilvl w:val="0"/>
                <w:numId w:val="74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Ydelser</w:t>
            </w:r>
          </w:p>
          <w:p w14:paraId="0C93C2A3" w14:textId="250793E7" w:rsidR="00980A3C" w:rsidRPr="00ED6453" w:rsidRDefault="00980A3C" w:rsidP="00C21DA9">
            <w:pPr>
              <w:pStyle w:val="Listeafsnit"/>
              <w:numPr>
                <w:ilvl w:val="0"/>
                <w:numId w:val="74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Helt eller delvis </w:t>
            </w:r>
            <w:r w:rsidR="00D5128E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anvendelse af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genanvendt materiale </w:t>
            </w:r>
          </w:p>
          <w:p w14:paraId="2D201B4E" w14:textId="275B5E68" w:rsidR="00980A3C" w:rsidRPr="00ED6453" w:rsidRDefault="00B475EE" w:rsidP="00ED6453">
            <w:pPr>
              <w:pStyle w:val="Listeafsnit"/>
              <w:numPr>
                <w:ilvl w:val="0"/>
                <w:numId w:val="74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Design </w:t>
            </w:r>
            <w:r w:rsidR="00385E38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med henblik på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adskillelse, genanvendelse og </w:t>
            </w:r>
            <w:r w:rsidR="00D5128E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reparation</w:t>
            </w:r>
          </w:p>
        </w:tc>
        <w:tc>
          <w:tcPr>
            <w:tcW w:w="0" w:type="dxa"/>
            <w:hideMark/>
          </w:tcPr>
          <w:p w14:paraId="2F4B2909" w14:textId="40AC2344" w:rsidR="00EC14B8" w:rsidRPr="00ED6453" w:rsidRDefault="00A53EDA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der tale om </w:t>
            </w:r>
            <w:r w:rsidR="00D5128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anvendelse af </w:t>
            </w:r>
            <w:r w:rsidR="00D22E6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materialer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 der udvindes på en særligt belastende måde</w:t>
            </w:r>
            <w:r w:rsidR="0087555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65C9D1FE" w14:textId="77777777" w:rsidR="0087555B" w:rsidRPr="00ED6453" w:rsidRDefault="0087555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3C35ADBE" w14:textId="094670A9" w:rsidR="0087555B" w:rsidRPr="00ED6453" w:rsidRDefault="0087555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Findes der alternative materiale</w:t>
            </w:r>
            <w:r w:rsidR="00E707E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udvindingsmetoder til disse? </w:t>
            </w:r>
          </w:p>
          <w:p w14:paraId="37D26DBF" w14:textId="77777777" w:rsidR="00810D1C" w:rsidRPr="00ED6453" w:rsidRDefault="00810D1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504E7A17" w14:textId="77777777" w:rsidR="005159D9" w:rsidRPr="00ED6453" w:rsidRDefault="00810D1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det muligt at efterspørge </w:t>
            </w:r>
            <w:r w:rsidR="00A17D0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delvis brug af genanvendt materiale?</w:t>
            </w:r>
          </w:p>
          <w:p w14:paraId="131DF257" w14:textId="77777777" w:rsidR="005159D9" w:rsidRPr="00ED6453" w:rsidRDefault="005159D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240267E4" w14:textId="052FC509" w:rsidR="00810D1C" w:rsidRPr="00ED6453" w:rsidRDefault="0023276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produkterne designet</w:t>
            </w:r>
            <w:r w:rsidR="00BD73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med henblik</w:t>
            </w:r>
            <w:r w:rsidR="004C033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på</w:t>
            </w:r>
            <w:r w:rsidR="00A8708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adskille</w:t>
            </w:r>
            <w:r w:rsidR="00BD73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lse, genanvendelse og reparation?</w:t>
            </w:r>
            <w:r w:rsidR="00A17D0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50EBBD47" w14:textId="77777777" w:rsidR="0087555B" w:rsidRPr="00ED6453" w:rsidRDefault="0087555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56D1469" w14:textId="567C745E" w:rsidR="00980A3C" w:rsidRPr="00ED6453" w:rsidRDefault="00E268E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Være opmærksom på, at ordregiver kun kan stille krav til </w:t>
            </w:r>
            <w:r w:rsidR="00D32D9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fremstillingen af det specifikke produkt og ikke virksomhedens </w:t>
            </w:r>
            <w:r w:rsidR="00AA3AB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generelle fremstillingsmetode</w:t>
            </w:r>
            <w:r w:rsidR="0085769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r, da specifikke krav skal </w:t>
            </w:r>
            <w:r w:rsidR="005159D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være konkret forbundet til kontraktens genstand.</w:t>
            </w:r>
            <w:r w:rsidR="005159D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6D62460E" w14:textId="77777777" w:rsidR="002E07BF" w:rsidRPr="00ED6453" w:rsidRDefault="002E07BF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3C4417F" w14:textId="24CED9D3" w:rsidR="002E07BF" w:rsidRPr="00ED6453" w:rsidRDefault="002E07BF" w:rsidP="002E07BF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5B118DE3" w14:textId="7F891E8C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 xml:space="preserve">Produktspecifikke krav til tilblivelsen kan bidrage til recirkulering, minimering af uønsket indholdsstoffer, </w:t>
            </w:r>
            <w:r w:rsidR="00E0796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mindskelse af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anvendelsen af konfliktmineraler og </w:t>
            </w:r>
            <w:r w:rsidR="00E0796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forlængelse af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produktets levetid (minimere behovet for at købe nyt). </w:t>
            </w:r>
          </w:p>
          <w:p w14:paraId="4B7D14C2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527A9FEE" w14:textId="120A5401" w:rsidR="00311AC1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Dette kræver typisk et indgående kendskab</w:t>
            </w:r>
            <w:r w:rsidR="00E0796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til produktion og materialesammensætning</w:t>
            </w:r>
            <w:r w:rsidR="007673C7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Der skal være fokus på, at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konkurrencen </w:t>
            </w:r>
            <w:r w:rsidR="007673C7" w:rsidRPr="00ED6453">
              <w:rPr>
                <w:rFonts w:asciiTheme="majorHAnsi" w:hAnsiTheme="majorHAnsi" w:cstheme="majorHAnsi"/>
                <w:color w:val="auto"/>
                <w:sz w:val="20"/>
              </w:rPr>
              <w:t>ikke skævvrides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</w:p>
          <w:p w14:paraId="447F8255" w14:textId="77777777" w:rsidR="00311AC1" w:rsidRPr="00ED6453" w:rsidRDefault="00311AC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8922168" w14:textId="40E2653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Nedenfor </w:t>
            </w:r>
            <w:r w:rsidR="00311AC1" w:rsidRPr="00ED6453">
              <w:rPr>
                <w:rFonts w:asciiTheme="majorHAnsi" w:hAnsiTheme="majorHAnsi" w:cstheme="majorHAnsi"/>
                <w:color w:val="auto"/>
                <w:sz w:val="20"/>
              </w:rPr>
              <w:t>oplistes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mulige spørgsmål</w:t>
            </w:r>
            <w:r w:rsidR="007F7CBE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der kan medtages i markedsdialogen. </w:t>
            </w:r>
            <w:r w:rsidR="003358A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Krav til produktion er ofte medtaget i kriterierne bag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miljømærkerne.  </w:t>
            </w:r>
          </w:p>
          <w:p w14:paraId="1D86140F" w14:textId="77777777" w:rsidR="003358AA" w:rsidRPr="00ED6453" w:rsidRDefault="003358AA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9185ED6" w14:textId="4DA712B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Spørgeguide: </w:t>
            </w:r>
          </w:p>
          <w:p w14:paraId="76FAF93A" w14:textId="77777777" w:rsidR="00980A3C" w:rsidRPr="00ED6453" w:rsidRDefault="00980A3C" w:rsidP="00C21DA9">
            <w:pPr>
              <w:pStyle w:val="Listeafsnit"/>
              <w:numPr>
                <w:ilvl w:val="0"/>
                <w:numId w:val="7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Kan der efterspørges en mere klima- eller miljøvenlig produktionsmetode? </w:t>
            </w:r>
          </w:p>
          <w:p w14:paraId="10828F75" w14:textId="749778D9" w:rsidR="00EB5BEF" w:rsidRPr="00ED6453" w:rsidRDefault="00980A3C">
            <w:pPr>
              <w:pStyle w:val="Listeafsnit"/>
              <w:numPr>
                <w:ilvl w:val="0"/>
                <w:numId w:val="7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Findes der metoder i markedet, der </w:t>
            </w:r>
            <w:r w:rsidR="00A77410" w:rsidRPr="00ED6453">
              <w:rPr>
                <w:rFonts w:asciiTheme="majorHAnsi" w:hAnsiTheme="majorHAnsi" w:cstheme="majorHAnsi"/>
                <w:color w:val="auto"/>
                <w:sz w:val="20"/>
              </w:rPr>
              <w:t>mindsker CO2e-</w:t>
            </w:r>
            <w:r w:rsidR="00EB5BEF" w:rsidRPr="00ED6453">
              <w:rPr>
                <w:rFonts w:asciiTheme="majorHAnsi" w:hAnsiTheme="majorHAnsi" w:cstheme="majorHAnsi"/>
                <w:color w:val="auto"/>
                <w:sz w:val="20"/>
              </w:rPr>
              <w:t>belastningen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?</w:t>
            </w:r>
          </w:p>
          <w:p w14:paraId="15381CD6" w14:textId="3E2715B2" w:rsidR="00980A3C" w:rsidRPr="00ED6453" w:rsidRDefault="00EB5BEF" w:rsidP="00C21DA9">
            <w:pPr>
              <w:pStyle w:val="Listeafsnit"/>
              <w:numPr>
                <w:ilvl w:val="0"/>
                <w:numId w:val="7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Kan der efterspørges alternative materialer?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24B6ED79" w14:textId="77777777" w:rsidR="00980A3C" w:rsidRPr="00ED6453" w:rsidRDefault="00980A3C" w:rsidP="00C21DA9">
            <w:pPr>
              <w:pStyle w:val="Listeafsnit"/>
              <w:numPr>
                <w:ilvl w:val="0"/>
                <w:numId w:val="7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Vil tiltagene være konkurrencebegrænsende? </w:t>
            </w:r>
          </w:p>
          <w:p w14:paraId="18C1097C" w14:textId="77777777" w:rsidR="00980A3C" w:rsidRDefault="00980A3C" w:rsidP="00C21DA9">
            <w:pPr>
              <w:pStyle w:val="Listeafsnit"/>
              <w:numPr>
                <w:ilvl w:val="0"/>
                <w:numId w:val="76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Vil tiltagene være fordyrende og hvis ja, i hvor høj grad? </w:t>
            </w:r>
          </w:p>
          <w:p w14:paraId="29E56DA9" w14:textId="77777777" w:rsidR="001063A1" w:rsidRDefault="001063A1" w:rsidP="001063A1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C627D0A" w14:textId="25F4581F" w:rsidR="001063A1" w:rsidRPr="001063A1" w:rsidRDefault="001063A1" w:rsidP="001063A1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 xml:space="preserve">Der henvises i øvrigt til skabelonen med spørgeguide til markedsanalyse. </w:t>
            </w:r>
          </w:p>
          <w:p w14:paraId="40959B4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8743E0" w:rsidRPr="008743E0" w14:paraId="5868F6A8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D4EAC53" w14:textId="49900F8F" w:rsidR="002707C3" w:rsidRPr="00ED6453" w:rsidRDefault="00E374BE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Krav, der understøtter bæredygtig forbrugsadfærd</w:t>
            </w:r>
            <w:r w:rsidR="002707C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f.eks.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:</w:t>
            </w:r>
          </w:p>
          <w:p w14:paraId="3005271B" w14:textId="08553387" w:rsidR="00A94218" w:rsidRPr="00ED6453" w:rsidRDefault="00A94218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</w:p>
          <w:p w14:paraId="40C5EB59" w14:textId="2A7D2EE0" w:rsidR="00840C87" w:rsidRPr="00ED6453" w:rsidRDefault="009674B4" w:rsidP="00840C87">
            <w:pPr>
              <w:pStyle w:val="Listeafsnit"/>
              <w:numPr>
                <w:ilvl w:val="0"/>
                <w:numId w:val="7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</w:t>
            </w:r>
            <w:r w:rsidR="00840C87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n printer, der kan håndtere genbrugspapir. </w:t>
            </w:r>
          </w:p>
          <w:p w14:paraId="0155CE12" w14:textId="5CDA29AA" w:rsidR="00905ED3" w:rsidRPr="00ED6453" w:rsidRDefault="00646E8D" w:rsidP="00840C87">
            <w:pPr>
              <w:pStyle w:val="Listeafsnit"/>
              <w:numPr>
                <w:ilvl w:val="0"/>
                <w:numId w:val="7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</w:t>
            </w:r>
            <w:r w:rsidR="00905ED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åmateriale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</w:t>
            </w:r>
            <w:r w:rsidR="00905ED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, der </w:t>
            </w:r>
            <w:r w:rsidR="00291AEF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forlænge</w:t>
            </w:r>
            <w:r w:rsidR="002707C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 produktets</w:t>
            </w:r>
            <w:r w:rsidR="00291AEF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levetid (</w:t>
            </w:r>
            <w:r w:rsidR="002707C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f.</w:t>
            </w:r>
            <w:r w:rsidR="00291AEF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eks. rustfri ledninger)</w:t>
            </w:r>
          </w:p>
          <w:p w14:paraId="34F85E78" w14:textId="3540E852" w:rsidR="00291AEF" w:rsidRPr="00ED6453" w:rsidRDefault="00B3196C" w:rsidP="00840C87">
            <w:pPr>
              <w:pStyle w:val="Listeafsnit"/>
              <w:numPr>
                <w:ilvl w:val="0"/>
                <w:numId w:val="7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Autosluk-funktioner på </w:t>
            </w:r>
            <w:r w:rsidR="00413FED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projektorer</w:t>
            </w:r>
            <w:r w:rsidR="000457D9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. </w:t>
            </w:r>
          </w:p>
          <w:p w14:paraId="25339E5E" w14:textId="77417AB8" w:rsidR="00E63FEA" w:rsidRPr="00ED6453" w:rsidRDefault="00E63FEA" w:rsidP="00C21DA9">
            <w:pPr>
              <w:pStyle w:val="Listeafsnit"/>
              <w:numPr>
                <w:ilvl w:val="0"/>
                <w:numId w:val="7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til et papirs maks</w:t>
            </w:r>
            <w:r w:rsidR="00FB2E29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imal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vægt</w:t>
            </w:r>
          </w:p>
          <w:p w14:paraId="6C52B4F7" w14:textId="0B2C0E42" w:rsidR="00A94218" w:rsidRPr="00ED6453" w:rsidRDefault="00A94218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3BF55487" w14:textId="2EE54CBD" w:rsidR="00980A3C" w:rsidRPr="00ED6453" w:rsidRDefault="009674B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der stilles produktkrav, der</w:t>
            </w:r>
            <w:r w:rsidR="008D289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f.eks. øger mulighed</w:t>
            </w:r>
            <w:r w:rsidR="000C203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en</w:t>
            </w:r>
            <w:r w:rsidR="008D289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for genanvendelse, sikrer længere levetid eller</w:t>
            </w:r>
            <w:r w:rsidR="0014285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minimerer materialebrug eller noget fjerde? </w:t>
            </w:r>
          </w:p>
        </w:tc>
        <w:tc>
          <w:tcPr>
            <w:tcW w:w="0" w:type="dxa"/>
            <w:hideMark/>
          </w:tcPr>
          <w:p w14:paraId="4DB88EFE" w14:textId="0A10885C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Undersøg om der er grønne produktkrav, som kan anvendes på tværs af </w:t>
            </w:r>
            <w:r w:rsidR="00646E8D" w:rsidRPr="00ED6453">
              <w:rPr>
                <w:rFonts w:asciiTheme="majorHAnsi" w:hAnsiTheme="majorHAnsi" w:cstheme="majorHAnsi"/>
                <w:color w:val="auto"/>
                <w:sz w:val="20"/>
              </w:rPr>
              <w:t>tilbudsgiver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feltets produkter. </w:t>
            </w:r>
            <w:r w:rsidR="00145C68" w:rsidRPr="00ED6453">
              <w:rPr>
                <w:rFonts w:asciiTheme="majorHAnsi" w:hAnsiTheme="majorHAnsi" w:cstheme="majorHAnsi"/>
                <w:color w:val="auto"/>
                <w:sz w:val="20"/>
              </w:rPr>
              <w:t>Dette b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idrager til et øget grønt forbrug</w:t>
            </w:r>
          </w:p>
          <w:p w14:paraId="2BDD008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8B10A8" w:rsidRPr="00D83C2E" w14:paraId="528893A4" w14:textId="77777777" w:rsidTr="00ED645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shd w:val="clear" w:color="auto" w:fill="677A6F"/>
            <w:hideMark/>
          </w:tcPr>
          <w:p w14:paraId="4DCB61C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0E73B5FD" w14:textId="1A2D4A63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2</w:t>
            </w:r>
            <w:r w:rsidR="00322DF0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Grønne krav til logistik </w:t>
            </w:r>
            <w:r w:rsidR="004B5ECC">
              <w:rPr>
                <w:rFonts w:asciiTheme="majorHAnsi" w:hAnsiTheme="majorHAnsi" w:cstheme="majorHAnsi"/>
                <w:color w:val="FFFFFF" w:themeColor="background1"/>
                <w:sz w:val="20"/>
              </w:rPr>
              <w:t>fra producent til grossist/leverandør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08196D73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</w:tr>
      <w:tr w:rsidR="008743E0" w:rsidRPr="008743E0" w14:paraId="4FBC0C5C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C94E3A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Transport </w:t>
            </w:r>
          </w:p>
          <w:p w14:paraId="56ED644A" w14:textId="77777777" w:rsidR="00980A3C" w:rsidRPr="00ED6453" w:rsidRDefault="00980A3C" w:rsidP="00C21DA9">
            <w:pPr>
              <w:pStyle w:val="Listeafsnit"/>
              <w:numPr>
                <w:ilvl w:val="0"/>
                <w:numId w:val="79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Energimærke </w:t>
            </w:r>
          </w:p>
          <w:p w14:paraId="6C2D4BB0" w14:textId="6D9232C7" w:rsidR="00980A3C" w:rsidRPr="00ED6453" w:rsidRDefault="00BB6591" w:rsidP="00C21DA9">
            <w:pPr>
              <w:pStyle w:val="Listeafsnit"/>
              <w:numPr>
                <w:ilvl w:val="0"/>
                <w:numId w:val="79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EURONORM-krav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20BD92DB" w14:textId="0A17E8C6" w:rsidR="00980A3C" w:rsidRPr="00ED6453" w:rsidRDefault="004B5ECC" w:rsidP="00C21DA9">
            <w:pPr>
              <w:pStyle w:val="Listeafsnit"/>
              <w:numPr>
                <w:ilvl w:val="0"/>
                <w:numId w:val="79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CO2-venlige brændstof</w:t>
            </w:r>
          </w:p>
          <w:p w14:paraId="4A447FF1" w14:textId="628A612F" w:rsidR="00980A3C" w:rsidRPr="00ED6453" w:rsidRDefault="004B5ECC" w:rsidP="00C21DA9">
            <w:pPr>
              <w:pStyle w:val="Listeafsnit"/>
              <w:numPr>
                <w:ilvl w:val="0"/>
                <w:numId w:val="79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Tog og skibstransport</w:t>
            </w:r>
          </w:p>
          <w:p w14:paraId="40ED0EC7" w14:textId="5D5563A4" w:rsidR="00980A3C" w:rsidRPr="00ED6453" w:rsidRDefault="004B5ECC" w:rsidP="00C21DA9">
            <w:pPr>
              <w:pStyle w:val="Listeafsnit"/>
              <w:numPr>
                <w:ilvl w:val="0"/>
                <w:numId w:val="79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Flyforbud</w:t>
            </w:r>
          </w:p>
          <w:p w14:paraId="3C73FC56" w14:textId="77777777" w:rsidR="00980A3C" w:rsidRPr="00ED6453" w:rsidRDefault="00980A3C">
            <w:pPr>
              <w:pStyle w:val="Listeafsnit"/>
              <w:numPr>
                <w:ilvl w:val="0"/>
                <w:numId w:val="79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Ruteoptimering via IT-systemer </w:t>
            </w:r>
          </w:p>
          <w:p w14:paraId="48A4502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1C28BDC6" w14:textId="1BD1CCB8" w:rsidR="00D07AC9" w:rsidRPr="00ED6453" w:rsidRDefault="00512D8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Hvis</w:t>
            </w:r>
            <w:r w:rsidR="00F6723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produkter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skal</w:t>
            </w:r>
            <w:r w:rsidR="00F6723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transporteres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under særlige varme- eller kuldeforhold</w:t>
            </w:r>
            <w:r w:rsidR="00461C1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fra producent til lager (f.eks. </w:t>
            </w:r>
            <w:r w:rsidR="00D07AC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fødevarer</w:t>
            </w:r>
            <w:r w:rsidR="00461C1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)</w:t>
            </w:r>
            <w:r w:rsidR="0089558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er det </w:t>
            </w:r>
            <w:r w:rsidR="00D61B4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da</w:t>
            </w:r>
            <w:r w:rsidR="0089558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muligt at stille krav til energimærkning på</w:t>
            </w:r>
            <w:r w:rsidR="00D07AC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vare- eller lastbilernes varme-/kølefunktion?</w:t>
            </w:r>
          </w:p>
          <w:p w14:paraId="256CE715" w14:textId="77777777" w:rsidR="0014029D" w:rsidRPr="00ED6453" w:rsidRDefault="0014029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2D33D148" w14:textId="5AA77666" w:rsidR="00980A3C" w:rsidRPr="00ED6453" w:rsidRDefault="0081783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Tillader udviklingen af </w:t>
            </w:r>
            <w:r w:rsidR="0014029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emissionsfrie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biler/varevogne/lastbiler, at der stilles krav til emissions</w:t>
            </w:r>
            <w:r w:rsidR="0038095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fri </w:t>
            </w:r>
            <w:r w:rsidR="00857D2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transport</w:t>
            </w:r>
            <w:r w:rsidR="00D85F8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af produkter </w:t>
            </w:r>
            <w:r w:rsidR="00857D2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fra producent til lager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? </w:t>
            </w:r>
          </w:p>
          <w:p w14:paraId="72ACD3C4" w14:textId="77777777" w:rsidR="00962552" w:rsidRPr="00ED6453" w:rsidRDefault="0096255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2A2B024" w14:textId="3C59500F" w:rsidR="00962552" w:rsidRPr="00ED6453" w:rsidRDefault="00BB6591" w:rsidP="0083297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Tillader udviklingen i markedet, at der stilles EURONORM-krav?</w:t>
            </w:r>
          </w:p>
        </w:tc>
        <w:tc>
          <w:tcPr>
            <w:tcW w:w="0" w:type="dxa"/>
            <w:hideMark/>
          </w:tcPr>
          <w:p w14:paraId="693B12DE" w14:textId="4B431C23" w:rsidR="006F35E0" w:rsidRPr="00EB4DE8" w:rsidRDefault="00980A3C" w:rsidP="006F35E0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Fokus på lav miljø- og klimapåvirkning, herunder reducering af energiforbruget og udledningen af CO2. Bemærk, at kravene kan differentieres på baggrund af køretøjets vægt (typisk over/under 3.500 kg)</w:t>
            </w:r>
            <w:r w:rsidR="006B1F98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="005D4519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="004B5ECC">
              <w:rPr>
                <w:rFonts w:asciiTheme="majorHAnsi" w:hAnsiTheme="majorHAnsi" w:cstheme="majorHAnsi"/>
                <w:color w:val="auto"/>
                <w:sz w:val="20"/>
              </w:rPr>
              <w:t xml:space="preserve">Se mere herom </w:t>
            </w:r>
            <w:r w:rsidR="006F35E0" w:rsidRPr="00ED6453">
              <w:rPr>
                <w:rFonts w:asciiTheme="majorHAnsi" w:hAnsiTheme="majorHAnsi" w:cstheme="majorHAnsi"/>
                <w:color w:val="auto"/>
                <w:sz w:val="20"/>
              </w:rPr>
              <w:t>i værktøj</w:t>
            </w:r>
            <w:r w:rsidR="004B5ECC">
              <w:rPr>
                <w:rFonts w:asciiTheme="majorHAnsi" w:hAnsiTheme="majorHAnsi" w:cstheme="majorHAnsi"/>
                <w:color w:val="auto"/>
                <w:sz w:val="20"/>
              </w:rPr>
              <w:t>et</w:t>
            </w:r>
            <w:r w:rsidR="006F35E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="004B5ECC">
              <w:rPr>
                <w:rFonts w:asciiTheme="majorHAnsi" w:hAnsiTheme="majorHAnsi" w:cstheme="majorHAnsi"/>
                <w:color w:val="auto"/>
                <w:sz w:val="20"/>
              </w:rPr>
              <w:t>om</w:t>
            </w:r>
            <w:r w:rsidR="006F35E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grønne transportkrav.</w:t>
            </w:r>
            <w:r w:rsidR="006F35E0" w:rsidRPr="00EB4DE8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164C5116" w14:textId="260DD4DD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75A702A" w14:textId="1584E707" w:rsidR="00EE6389" w:rsidRPr="00ED6453" w:rsidRDefault="004B5EC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L</w:t>
            </w:r>
            <w:r w:rsidR="00486B72" w:rsidRPr="00ED6453">
              <w:rPr>
                <w:rFonts w:asciiTheme="majorHAnsi" w:hAnsiTheme="majorHAnsi" w:cstheme="majorHAnsi"/>
                <w:color w:val="auto"/>
                <w:sz w:val="20"/>
              </w:rPr>
              <w:t>ængere leveringsfrister fordre</w:t>
            </w:r>
            <w:r>
              <w:rPr>
                <w:rFonts w:asciiTheme="majorHAnsi" w:hAnsiTheme="majorHAnsi" w:cstheme="majorHAnsi"/>
                <w:color w:val="auto"/>
                <w:sz w:val="20"/>
              </w:rPr>
              <w:t>r</w:t>
            </w:r>
            <w:r w:rsidR="00486B72" w:rsidRPr="00ED6453">
              <w:rPr>
                <w:rFonts w:asciiTheme="majorHAnsi" w:hAnsiTheme="majorHAnsi" w:cstheme="majorHAnsi"/>
                <w:color w:val="auto"/>
                <w:sz w:val="20"/>
              </w:rPr>
              <w:t>, at leverandøren tilvælger mere klimavenlige transportalternativer, der måske har længere transporttid end fly og f.eks. ikke elektroniske køretøjer.</w:t>
            </w:r>
            <w:r>
              <w:rPr>
                <w:rFonts w:asciiTheme="majorHAnsi" w:hAnsiTheme="majorHAnsi" w:cstheme="majorHAnsi"/>
                <w:color w:val="auto"/>
                <w:sz w:val="20"/>
              </w:rPr>
              <w:t xml:space="preserve"> Der kan også være en økonomisk gevinst, da skib og tog ofte er billigere for leverandøren end fly og vejtransport. </w:t>
            </w:r>
            <w:r w:rsidR="00486B7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13DF8BAF" w14:textId="39512F52" w:rsidR="00486B72" w:rsidRPr="00ED6453" w:rsidRDefault="00486B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6C635BAF" w14:textId="4313F8B7" w:rsidR="00980A3C" w:rsidRPr="00ED6453" w:rsidRDefault="00486B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Markedet kan også høres i, om der kan stilles flyforbud ved transport til leverandørens lager. 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   </w:t>
            </w:r>
          </w:p>
          <w:p w14:paraId="01B6753B" w14:textId="77777777" w:rsidR="002F502D" w:rsidRPr="00ED6453" w:rsidRDefault="002F502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0765EF" w:rsidRPr="000765EF" w14:paraId="30D2EB41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C32FA8A" w14:textId="70396F0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Transportemballage, </w:t>
            </w:r>
            <w:r w:rsidR="002D779D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623FFD31" w14:textId="2DC1CD6E" w:rsidR="006575AC" w:rsidRPr="00ED6453" w:rsidRDefault="006575AC" w:rsidP="00281EAC">
            <w:pPr>
              <w:pStyle w:val="Listeafsnit"/>
              <w:numPr>
                <w:ilvl w:val="0"/>
                <w:numId w:val="80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Undgå </w:t>
            </w:r>
            <w:r w:rsidR="00B3211E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individuel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emballering</w:t>
            </w:r>
          </w:p>
          <w:p w14:paraId="1DB58CBE" w14:textId="77777777" w:rsidR="00281EAC" w:rsidRPr="00ED6453" w:rsidRDefault="00E77315" w:rsidP="00281EAC">
            <w:pPr>
              <w:pStyle w:val="Listeafsnit"/>
              <w:numPr>
                <w:ilvl w:val="0"/>
                <w:numId w:val="80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Emball</w:t>
            </w:r>
            <w:r w:rsidR="00BA502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ge </w:t>
            </w:r>
            <w:r w:rsidR="00BA502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uden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skadelige kemi (eks. 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PVC samt anden klorbaseret plas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t)</w:t>
            </w:r>
          </w:p>
          <w:p w14:paraId="332CEDF6" w14:textId="77777777" w:rsidR="00281EAC" w:rsidRPr="00ED6453" w:rsidRDefault="00281EAC" w:rsidP="00281EAC">
            <w:pPr>
              <w:pStyle w:val="Listeafsnit"/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Pap/plast af genanvendt materiale</w:t>
            </w:r>
          </w:p>
          <w:p w14:paraId="0F968131" w14:textId="1E03B2A5" w:rsidR="00ED2F8D" w:rsidRPr="00ED6453" w:rsidRDefault="00ED2F8D" w:rsidP="00281EAC">
            <w:pPr>
              <w:pStyle w:val="Listeafsnit"/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Minimere mængden af transportemballage</w:t>
            </w:r>
          </w:p>
          <w:p w14:paraId="11808F50" w14:textId="7EF2C31C" w:rsidR="00980A3C" w:rsidRPr="00ED6453" w:rsidRDefault="00980A3C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20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0C06AB2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ind w:left="720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5CF84A35" w14:textId="32AD60E9" w:rsidR="006D48CD" w:rsidRPr="00ED6453" w:rsidRDefault="00AB2E6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 xml:space="preserve">Kan </w:t>
            </w:r>
            <w:r w:rsidR="0083297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markedet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honorere krav om multipakkeemballage, transportemballage og folier skal indeholde minimum xx % genbrugsmateriale?</w:t>
            </w:r>
          </w:p>
          <w:p w14:paraId="0694CBBE" w14:textId="77777777" w:rsidR="00A64D44" w:rsidRPr="00ED6453" w:rsidRDefault="00A64D4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F082479" w14:textId="075176CD" w:rsidR="00A64D44" w:rsidRPr="00ED6453" w:rsidRDefault="00A64D4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der mulighed for at </w:t>
            </w:r>
            <w:r w:rsidR="0057658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stille krav til, at en andel af emballagen (både plast/pap) </w:t>
            </w:r>
            <w:r w:rsidR="0057658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>kan være af genanvendte materialer?</w:t>
            </w:r>
          </w:p>
          <w:p w14:paraId="0AFBB7C8" w14:textId="77777777" w:rsidR="00662462" w:rsidRPr="00ED6453" w:rsidRDefault="0066246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5224B915" w14:textId="77777777" w:rsidR="001F67F5" w:rsidRPr="00ED6453" w:rsidRDefault="00662462" w:rsidP="0040241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der stilles krav til, at emballagen ikke må indeholde skadelige indholdsstoffer, f.eks. </w:t>
            </w:r>
            <w:r w:rsidR="00831BE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PVC </w:t>
            </w:r>
            <w:r w:rsidR="0040241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eller anden klorbaseret plast?</w:t>
            </w:r>
          </w:p>
          <w:p w14:paraId="3C89EB53" w14:textId="77777777" w:rsidR="00ED2F8D" w:rsidRPr="00ED6453" w:rsidRDefault="00ED2F8D" w:rsidP="0040241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6F9E80D" w14:textId="355902C5" w:rsidR="00ED2F8D" w:rsidRPr="00ED6453" w:rsidRDefault="00ED2F8D" w:rsidP="0040241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Har virksomheden en strategi for at minimere transportemballagen fra producent til lager?</w:t>
            </w:r>
          </w:p>
          <w:p w14:paraId="76E1E99C" w14:textId="7B5D6821" w:rsidR="002F502D" w:rsidRPr="00ED6453" w:rsidRDefault="002F502D" w:rsidP="0040241E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53CC0712" w14:textId="50D7E038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Fokus på at minimere plast og andre emballager. Særligt fokus på, at anvende eller kunne genanvende plasten</w:t>
            </w:r>
            <w:r w:rsidR="00775DC9" w:rsidRPr="00ED6453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5538320D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67E507DE" w14:textId="406B8D08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Plastemballage hovedkomponenter bør derfor bestå</w:t>
            </w:r>
            <w:r w:rsidR="000E609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af monomateriale (PET, PE eller PP)</w:t>
            </w:r>
            <w:r w:rsidR="002B19FC" w:rsidRPr="00ED6453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1C130DB6" w14:textId="77777777" w:rsidR="00923025" w:rsidRPr="00ED6453" w:rsidRDefault="0092302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20EB5E9" w14:textId="0AAE428F" w:rsidR="00347F2F" w:rsidRDefault="0092302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 xml:space="preserve">Som inspiration kan disse kriterier medtages i markedsdialogen: </w:t>
            </w:r>
          </w:p>
          <w:p w14:paraId="371D72CE" w14:textId="77777777" w:rsidR="006F35E0" w:rsidRPr="00ED6453" w:rsidRDefault="006F35E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99C00AE" w14:textId="6EFD7EA9" w:rsidR="00980A3C" w:rsidRPr="00ED6453" w:rsidRDefault="00AA20E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hyperlink r:id="rId23" w:history="1">
              <w:r w:rsidR="000E6099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VIP fælles emballageprincipper</w:t>
              </w:r>
            </w:hyperlink>
          </w:p>
        </w:tc>
      </w:tr>
      <w:tr w:rsidR="00C17FF4" w:rsidRPr="00D83C2E" w14:paraId="1AF3E075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shd w:val="clear" w:color="auto" w:fill="677A6F"/>
            <w:hideMark/>
          </w:tcPr>
          <w:p w14:paraId="2697E08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 </w:t>
            </w:r>
          </w:p>
          <w:p w14:paraId="2B8C57B5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3. Grønne krav til lager </w:t>
            </w:r>
          </w:p>
          <w:p w14:paraId="420D7FFD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</w:tr>
      <w:tr w:rsidR="00C17FF4" w:rsidRPr="006E4672" w14:paraId="438FA09D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18F6B04A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Energimærke  </w:t>
            </w:r>
          </w:p>
        </w:tc>
        <w:tc>
          <w:tcPr>
            <w:tcW w:w="0" w:type="dxa"/>
            <w:hideMark/>
          </w:tcPr>
          <w:p w14:paraId="4216FD35" w14:textId="1423174F" w:rsidR="00293CDD" w:rsidRPr="00ED6453" w:rsidRDefault="007257C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Kræver produkter særlige lagerforhold ift. temperatur? </w:t>
            </w:r>
          </w:p>
          <w:p w14:paraId="4F0E960F" w14:textId="77777777" w:rsidR="00293CDD" w:rsidRPr="00ED6453" w:rsidRDefault="00293CD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6009E1D" w14:textId="0E0ED712" w:rsidR="00776483" w:rsidRPr="00ED6453" w:rsidRDefault="0028352A" w:rsidP="00C6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  <w:szCs w:val="18"/>
              </w:rPr>
            </w:pPr>
            <w:r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Hvilke</w:t>
            </w:r>
            <w:r w:rsidR="00293CDD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 </w:t>
            </w:r>
            <w:r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indsatser har </w:t>
            </w:r>
            <w:r w:rsidR="0044450B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markedet iværksat</w:t>
            </w:r>
            <w:r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 </w:t>
            </w:r>
            <w:r w:rsidR="0075345A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for redu</w:t>
            </w:r>
            <w:r w:rsidR="0044450B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ktion af</w:t>
            </w:r>
            <w:r w:rsidR="0075345A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 energiforbrug</w:t>
            </w:r>
            <w:r w:rsidR="0044450B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et</w:t>
            </w:r>
            <w:r w:rsidR="0075345A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 på lager</w:t>
            </w:r>
            <w:r w:rsidR="0044450B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et</w:t>
            </w:r>
            <w:r w:rsidR="00C6351C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?</w:t>
            </w:r>
            <w:r w:rsidR="0044450B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 Ofte er krav til dette omkostningsreducerende, da der er væsentlige omkostninger forbundet med energi</w:t>
            </w:r>
            <w:r w:rsidR="000354D4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. </w:t>
            </w:r>
          </w:p>
          <w:p w14:paraId="4AD5BACF" w14:textId="4E48671A" w:rsidR="00980A3C" w:rsidRPr="00ED6453" w:rsidRDefault="000354D4" w:rsidP="00C2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</w:rPr>
            </w:pP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OBS</w:t>
            </w:r>
            <w:r w:rsidR="0077648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: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</w:t>
            </w:r>
            <w:r w:rsidR="00776483" w:rsidRPr="00ED6453">
              <w:rPr>
                <w:rFonts w:asciiTheme="majorHAnsi" w:hAnsiTheme="majorHAnsi" w:cstheme="majorHAnsi"/>
                <w:color w:val="auto"/>
                <w:sz w:val="20"/>
              </w:rPr>
              <w:t>rav</w:t>
            </w:r>
            <w:r w:rsidR="00A52F3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til energiforbrug </w:t>
            </w:r>
            <w:r w:rsidR="0077648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må </w:t>
            </w:r>
            <w:r w:rsidR="00A52F3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alene </w:t>
            </w:r>
            <w:r w:rsidR="00776483" w:rsidRPr="00ED6453">
              <w:rPr>
                <w:rFonts w:asciiTheme="majorHAnsi" w:hAnsiTheme="majorHAnsi" w:cstheme="majorHAnsi"/>
                <w:color w:val="auto"/>
                <w:sz w:val="20"/>
              </w:rPr>
              <w:t>stilles til lagerføring af aftalens produkter jf. UBL § 176.</w:t>
            </w:r>
            <w:r w:rsidR="0075345A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 xml:space="preserve"> </w:t>
            </w:r>
            <w:r w:rsidR="00980A3C" w:rsidRPr="00ED6453">
              <w:rPr>
                <w:rFonts w:asciiTheme="majorHAnsi" w:hAnsiTheme="majorHAnsi" w:cstheme="majorHAnsi"/>
                <w:i/>
                <w:sz w:val="20"/>
                <w:szCs w:val="18"/>
              </w:rPr>
              <w:t> </w:t>
            </w:r>
          </w:p>
        </w:tc>
        <w:tc>
          <w:tcPr>
            <w:tcW w:w="0" w:type="dxa"/>
            <w:hideMark/>
          </w:tcPr>
          <w:p w14:paraId="046C6C52" w14:textId="14FD1621" w:rsidR="00980A3C" w:rsidRPr="00ED6453" w:rsidRDefault="00C76BA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Energiforbrug </w:t>
            </w:r>
            <w:r w:rsidR="00C92890" w:rsidRPr="00ED6453">
              <w:rPr>
                <w:rFonts w:asciiTheme="majorHAnsi" w:hAnsiTheme="majorHAnsi" w:cstheme="majorHAnsi"/>
                <w:color w:val="auto"/>
                <w:sz w:val="20"/>
              </w:rPr>
              <w:t>ved lagerføring</w:t>
            </w:r>
            <w:r w:rsidR="002959FF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er vigtige at tage i betragtning, særligt ved behov for nedkøling</w:t>
            </w:r>
            <w:r w:rsidR="0028352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da dette er energikrævende. </w:t>
            </w:r>
          </w:p>
          <w:p w14:paraId="2171AACC" w14:textId="77777777" w:rsidR="00C92890" w:rsidRPr="00ED6453" w:rsidRDefault="00C9289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7EBCE4F6" w14:textId="74093D5F" w:rsidR="00C92890" w:rsidRDefault="00C9289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Reduktion af energiforbruget og spild kan også påvirkes ved </w:t>
            </w:r>
            <w:r w:rsidR="004B380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at minimere sortimentet og overveje krav til holdbarhed og leveringstid. </w:t>
            </w:r>
          </w:p>
          <w:p w14:paraId="55B2F906" w14:textId="77777777" w:rsidR="004B5ECC" w:rsidRDefault="004B5EC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C59CD51" w14:textId="3381F674" w:rsidR="004B5ECC" w:rsidRPr="00ED6453" w:rsidRDefault="004B5EC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Er det nødvendigt for ordregiver, at leverandøren lagerfører alle produkter, eller kan nogle produkter udgøre skaffevarer?</w:t>
            </w:r>
          </w:p>
          <w:p w14:paraId="7A75EBFB" w14:textId="77777777" w:rsidR="00C92890" w:rsidRPr="00ED6453" w:rsidRDefault="00C9289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E844674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0765EF" w:rsidRPr="000765EF" w14:paraId="095E803F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31244A7" w14:textId="2E43146D" w:rsidR="00EB6CA1" w:rsidRPr="00ED6453" w:rsidRDefault="00EB6CA1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Forecast</w:t>
            </w:r>
          </w:p>
        </w:tc>
        <w:tc>
          <w:tcPr>
            <w:tcW w:w="0" w:type="dxa"/>
          </w:tcPr>
          <w:p w14:paraId="7148D031" w14:textId="77777777" w:rsidR="005F4151" w:rsidRPr="00ED6453" w:rsidRDefault="008012EE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I forbindelse med markedsdialogen kan der spørges ind til, om forecast </w:t>
            </w:r>
            <w:r w:rsidR="005F415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kan: </w:t>
            </w:r>
          </w:p>
          <w:p w14:paraId="6B2ED242" w14:textId="77777777" w:rsidR="00BD7C08" w:rsidRPr="00ED6453" w:rsidRDefault="00CE7A84" w:rsidP="00ED6453">
            <w:pPr>
              <w:pStyle w:val="Listeafsnit"/>
              <w:numPr>
                <w:ilvl w:val="0"/>
                <w:numId w:val="124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Effektivisering af lagerføring</w:t>
            </w:r>
          </w:p>
          <w:p w14:paraId="5CB895B7" w14:textId="2B94AFB1" w:rsidR="00F33198" w:rsidRPr="00ED6453" w:rsidRDefault="00F33198" w:rsidP="00ED6453">
            <w:pPr>
              <w:pStyle w:val="Listeafsnit"/>
              <w:numPr>
                <w:ilvl w:val="0"/>
                <w:numId w:val="124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Understøtte mere klimavenlig transport til lager fra produktionsstedet grundet varsling</w:t>
            </w:r>
            <w:r w:rsidR="00CE7A8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4EE0B89F" w14:textId="5E683F8F" w:rsidR="00F33198" w:rsidRPr="00ED6453" w:rsidDel="00CC43F7" w:rsidRDefault="00F33198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</w:tc>
        <w:tc>
          <w:tcPr>
            <w:tcW w:w="0" w:type="dxa"/>
          </w:tcPr>
          <w:p w14:paraId="54ABE1D2" w14:textId="77777777" w:rsidR="00747AD3" w:rsidRPr="00ED6453" w:rsidRDefault="00747AD3" w:rsidP="00747AD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Forecast kan ofte hjælpe leverandøren til at optimere og effektiviserer lagerføring herunder mindske spild. </w:t>
            </w:r>
          </w:p>
          <w:p w14:paraId="0E674055" w14:textId="77777777" w:rsidR="00EB6CA1" w:rsidRPr="00ED6453" w:rsidRDefault="00EB6CA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E179291" w14:textId="2A1BAFE8" w:rsidR="00747AD3" w:rsidRPr="00ED6453" w:rsidRDefault="00747AD3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Ofte har forecast også den positive effekt, at det mindsker antallet af restordre og forsinkelser.</w:t>
            </w:r>
          </w:p>
        </w:tc>
      </w:tr>
      <w:tr w:rsidR="00C17FF4" w:rsidRPr="00D83C2E" w14:paraId="26DECE05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shd w:val="clear" w:color="auto" w:fill="677A6F"/>
            <w:hideMark/>
          </w:tcPr>
          <w:p w14:paraId="4406249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3AB73E8D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4. Grønne krav til levering </w:t>
            </w:r>
          </w:p>
          <w:p w14:paraId="22E784C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</w:tr>
      <w:tr w:rsidR="008743E0" w:rsidRPr="008743E0" w14:paraId="251F698A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4C9260F8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Transport </w:t>
            </w:r>
          </w:p>
          <w:p w14:paraId="269EEB0E" w14:textId="77777777" w:rsidR="00980A3C" w:rsidRPr="00ED6453" w:rsidRDefault="00980A3C" w:rsidP="00C21DA9">
            <w:pPr>
              <w:pStyle w:val="Listeafsnit"/>
              <w:numPr>
                <w:ilvl w:val="0"/>
                <w:numId w:val="81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Energimærke </w:t>
            </w:r>
          </w:p>
          <w:p w14:paraId="39AC2D36" w14:textId="77777777" w:rsidR="00980A3C" w:rsidRPr="00ED6453" w:rsidRDefault="00980A3C" w:rsidP="00C21DA9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Euronormkrav </w:t>
            </w:r>
          </w:p>
          <w:p w14:paraId="1D4F4224" w14:textId="77777777" w:rsidR="00980A3C" w:rsidRPr="00ED6453" w:rsidRDefault="00980A3C" w:rsidP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Nulemissionskøretøjer (el mv.) </w:t>
            </w:r>
          </w:p>
          <w:p w14:paraId="6090A9C8" w14:textId="093F4C48" w:rsidR="00B3211E" w:rsidRPr="00ED6453" w:rsidRDefault="00B3211E" w:rsidP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Lav leveringsfrekvens</w:t>
            </w:r>
          </w:p>
          <w:p w14:paraId="20FD0BFB" w14:textId="77777777" w:rsidR="00F64D31" w:rsidRPr="00ED6453" w:rsidRDefault="00F64D31" w:rsidP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Levering til centrallagre (hubs) </w:t>
            </w:r>
          </w:p>
          <w:p w14:paraId="26C150B6" w14:textId="77777777" w:rsidR="00F64D31" w:rsidRPr="00ED6453" w:rsidRDefault="00F64D31" w:rsidP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ECO-drivning certificering af chauffør </w:t>
            </w:r>
          </w:p>
          <w:p w14:paraId="61421641" w14:textId="77777777" w:rsidR="00F64D31" w:rsidRPr="00ED6453" w:rsidRDefault="00F64D31" w:rsidP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Levering i ydretimer  </w:t>
            </w:r>
          </w:p>
          <w:p w14:paraId="3F5CA809" w14:textId="77777777" w:rsidR="00F64D31" w:rsidRPr="00ED6453" w:rsidRDefault="00F64D31" w:rsidP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Tele-support (i stedet for fysisk </w:t>
            </w:r>
          </w:p>
          <w:p w14:paraId="79497380" w14:textId="56E4EA8E" w:rsidR="00B3211E" w:rsidRPr="00ED6453" w:rsidRDefault="00F64D31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Ruteoptimering via IT-systemer </w:t>
            </w:r>
          </w:p>
          <w:p w14:paraId="03E0E58D" w14:textId="5DA42C44" w:rsidR="00EE6389" w:rsidRPr="00ED6453" w:rsidRDefault="00EE6389" w:rsidP="00C21DA9">
            <w:pPr>
              <w:pStyle w:val="Listeafsnit"/>
              <w:numPr>
                <w:ilvl w:val="0"/>
                <w:numId w:val="8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Forecast</w:t>
            </w:r>
          </w:p>
          <w:p w14:paraId="04A92A89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34A05159" w14:textId="024EDFF1" w:rsidR="00677A53" w:rsidRPr="00ED6453" w:rsidRDefault="00677A53" w:rsidP="00677A5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 xml:space="preserve">Hvis produkter skal </w:t>
            </w:r>
            <w:r w:rsidR="002C794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levere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 under særlige varme- eller kuldeforhold</w:t>
            </w:r>
            <w:r w:rsidR="002C794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(f.eks. fødevarer), er det da muligt at stille krav til energimærkning på vare- eller lastbilernes varme-/kølefunktion?</w:t>
            </w:r>
          </w:p>
          <w:p w14:paraId="055D8D37" w14:textId="77777777" w:rsidR="00677A53" w:rsidRPr="00ED6453" w:rsidRDefault="00677A53" w:rsidP="00677A5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70FF2E33" w14:textId="77777777" w:rsidR="00677A53" w:rsidRPr="00ED6453" w:rsidRDefault="00677A53" w:rsidP="00677A5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Tillader udviklingen af emissionsfrie biler/varevogne/lastbiler, at der stilles krav til emissionsfri levering af produkter og/eller serviceydelser? </w:t>
            </w:r>
          </w:p>
          <w:p w14:paraId="089C55B7" w14:textId="77777777" w:rsidR="00677A53" w:rsidRPr="00ED6453" w:rsidRDefault="00677A53" w:rsidP="00677A5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7090F245" w14:textId="77777777" w:rsidR="00677A53" w:rsidRPr="00ED6453" w:rsidRDefault="00677A53" w:rsidP="00677A5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Tillader udviklingen i markedet, at der stilles EURONORM-krav?</w:t>
            </w:r>
          </w:p>
          <w:p w14:paraId="77FE891C" w14:textId="3B78FC38" w:rsidR="00D86F47" w:rsidRPr="00ED6453" w:rsidRDefault="00D86F4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3C05088" w14:textId="00CC9FB4" w:rsidR="00D86F47" w:rsidRPr="00ED6453" w:rsidRDefault="00D86F4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Indgår der </w:t>
            </w:r>
            <w:r w:rsidR="00B6630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serviceydelser med i indkøbet, og kan der i så fald stilles krav til </w:t>
            </w:r>
            <w:r w:rsidR="005F520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serviceydelseskøretøjerne?</w:t>
            </w:r>
          </w:p>
          <w:p w14:paraId="68D179DF" w14:textId="16E1177E" w:rsidR="00D86F47" w:rsidRPr="00ED6453" w:rsidRDefault="00D86F4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</w:tc>
        <w:tc>
          <w:tcPr>
            <w:tcW w:w="0" w:type="dxa"/>
            <w:hideMark/>
          </w:tcPr>
          <w:p w14:paraId="473D5161" w14:textId="2211B2DA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Fokus på lav miljø</w:t>
            </w:r>
            <w:r w:rsidR="0008232F" w:rsidRPr="00ED6453">
              <w:rPr>
                <w:rFonts w:asciiTheme="majorHAnsi" w:hAnsiTheme="majorHAnsi" w:cstheme="majorHAnsi"/>
                <w:color w:val="auto"/>
                <w:sz w:val="20"/>
              </w:rPr>
              <w:t>-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og klimapåvirkning, herunder reducering af energiforbruget</w:t>
            </w:r>
            <w:r w:rsidR="00015967" w:rsidRPr="00ED6453">
              <w:rPr>
                <w:rFonts w:asciiTheme="majorHAnsi" w:hAnsiTheme="majorHAnsi" w:cstheme="majorHAnsi"/>
                <w:color w:val="auto"/>
                <w:sz w:val="20"/>
              </w:rPr>
              <w:t>,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udledningen af CO2</w:t>
            </w:r>
            <w:r w:rsidR="00484DA9" w:rsidRPr="00ED6453">
              <w:rPr>
                <w:rFonts w:asciiTheme="majorHAnsi" w:hAnsiTheme="majorHAnsi" w:cstheme="majorHAnsi"/>
                <w:color w:val="auto"/>
                <w:sz w:val="20"/>
              </w:rPr>
              <w:t>e og partik</w:t>
            </w:r>
            <w:r w:rsidR="00D03805" w:rsidRPr="00ED6453">
              <w:rPr>
                <w:rFonts w:asciiTheme="majorHAnsi" w:hAnsiTheme="majorHAnsi" w:cstheme="majorHAnsi"/>
                <w:color w:val="auto"/>
                <w:sz w:val="20"/>
              </w:rPr>
              <w:t>el</w:t>
            </w:r>
            <w:r w:rsidR="005D7286" w:rsidRPr="00ED6453">
              <w:rPr>
                <w:rFonts w:asciiTheme="majorHAnsi" w:hAnsiTheme="majorHAnsi" w:cstheme="majorHAnsi"/>
                <w:color w:val="auto"/>
                <w:sz w:val="20"/>
              </w:rPr>
              <w:t>forureningen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.  </w:t>
            </w:r>
          </w:p>
          <w:p w14:paraId="1667C943" w14:textId="1C070CB8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322772E" w14:textId="0E6DAA92" w:rsidR="00FA7309" w:rsidRPr="00ED6453" w:rsidRDefault="00FA730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Find mere inspiration i </w:t>
            </w:r>
            <w:proofErr w:type="spellStart"/>
            <w:r w:rsidR="00273933" w:rsidRPr="00ED6453">
              <w:rPr>
                <w:rFonts w:asciiTheme="majorHAnsi" w:hAnsiTheme="majorHAnsi" w:cstheme="majorHAnsi"/>
                <w:color w:val="auto"/>
                <w:sz w:val="20"/>
              </w:rPr>
              <w:t>SKI’s</w:t>
            </w:r>
            <w:proofErr w:type="spellEnd"/>
            <w:r w:rsidR="0027393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værktøj til grønne transportkrav. </w:t>
            </w:r>
          </w:p>
          <w:p w14:paraId="01DA0C88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 </w:t>
            </w:r>
          </w:p>
        </w:tc>
      </w:tr>
      <w:tr w:rsidR="00C17FF4" w:rsidRPr="006E4672" w14:paraId="6A455A27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4120AC73" w14:textId="792CD1AD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Transportemballage</w:t>
            </w:r>
            <w:r w:rsidR="00721131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, f.eks.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7FECF178" w14:textId="77777777" w:rsidR="003638F8" w:rsidRPr="00ED6453" w:rsidRDefault="003638F8" w:rsidP="003638F8">
            <w:pPr>
              <w:pStyle w:val="Listeafsnit"/>
              <w:numPr>
                <w:ilvl w:val="0"/>
                <w:numId w:val="82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Undgå individuel emballering</w:t>
            </w:r>
          </w:p>
          <w:p w14:paraId="3FF89396" w14:textId="77777777" w:rsidR="003638F8" w:rsidRPr="00ED6453" w:rsidRDefault="003638F8" w:rsidP="003638F8">
            <w:pPr>
              <w:pStyle w:val="Listeafsnit"/>
              <w:numPr>
                <w:ilvl w:val="0"/>
                <w:numId w:val="82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Emballage uden skadelige kemi (eks. PVC samt anden klorbaseret plast) </w:t>
            </w:r>
          </w:p>
          <w:p w14:paraId="0F508604" w14:textId="0C15A737" w:rsidR="003638F8" w:rsidRPr="00ED6453" w:rsidRDefault="0048756D" w:rsidP="003638F8">
            <w:pPr>
              <w:pStyle w:val="Listeafsnit"/>
              <w:numPr>
                <w:ilvl w:val="0"/>
                <w:numId w:val="8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P</w:t>
            </w:r>
            <w:r w:rsidR="00244ED4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ap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/plast af genanvendt materiale</w:t>
            </w:r>
          </w:p>
          <w:p w14:paraId="106E5D09" w14:textId="4C58509C" w:rsidR="00281EAC" w:rsidRPr="00ED6453" w:rsidRDefault="00281EAC" w:rsidP="003638F8">
            <w:pPr>
              <w:pStyle w:val="Listeafsnit"/>
              <w:numPr>
                <w:ilvl w:val="0"/>
                <w:numId w:val="8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Minimere </w:t>
            </w:r>
            <w:r w:rsidR="009924A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mængden af transportemballage</w:t>
            </w:r>
          </w:p>
          <w:p w14:paraId="69F77C74" w14:textId="5324CE20" w:rsidR="00980A3C" w:rsidRPr="00ED6453" w:rsidRDefault="00980A3C" w:rsidP="00C21DA9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03C5FE35" w14:textId="3786C5B2" w:rsidR="00281EAC" w:rsidRPr="00ED6453" w:rsidRDefault="00281EAC" w:rsidP="00281EA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F62F0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markedet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honorere et krav om, at multipakkeemballage, transportemballage og folier skal indeholde minimum xx % genbrugsmateriale?</w:t>
            </w:r>
          </w:p>
          <w:p w14:paraId="6A922172" w14:textId="3A38F7AD" w:rsidR="00573C82" w:rsidRPr="00ED6453" w:rsidRDefault="00573C8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345CCD9" w14:textId="77777777" w:rsidR="003604E9" w:rsidRPr="00ED6453" w:rsidRDefault="003604E9" w:rsidP="003604E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mulighed for at stille krav til, at en andel af emballagen (både plast/pap) kan være af genanvendte materialer?</w:t>
            </w:r>
          </w:p>
          <w:p w14:paraId="26FA4F90" w14:textId="77777777" w:rsidR="00281EAC" w:rsidRPr="00ED6453" w:rsidRDefault="00281EAC" w:rsidP="003604E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7374E364" w14:textId="45C1E868" w:rsidR="00573C82" w:rsidRPr="00ED6453" w:rsidRDefault="00281EA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Har virksomheden en strategi for at minimere emball</w:t>
            </w:r>
            <w:r w:rsidR="0047049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age</w:t>
            </w:r>
            <w:r w:rsidR="008C150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566E5414" w14:textId="4C5C843B" w:rsidR="00573C82" w:rsidRPr="00ED6453" w:rsidRDefault="00573C8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619C7501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Fokus på at minimere plast og andre emballager. Særligt fokus på at anvende eller kunne genanvende plasten. </w:t>
            </w:r>
          </w:p>
          <w:p w14:paraId="4A419D3A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52398932" w14:textId="368276E6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Plastemballage hovedkomponenter bør derfor bestå af monomateriale (PET, PE eller PP).  </w:t>
            </w:r>
          </w:p>
          <w:p w14:paraId="045115D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3458990E" w14:textId="0C06FDBF" w:rsidR="00CB7001" w:rsidRPr="00ED6453" w:rsidRDefault="00CB700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 inspiration se følgende links: </w:t>
            </w:r>
          </w:p>
          <w:p w14:paraId="02F226FD" w14:textId="7694DA3F" w:rsidR="00CB7001" w:rsidRPr="00ED6453" w:rsidRDefault="00AA20EC" w:rsidP="00CB700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hyperlink r:id="rId24" w:history="1">
              <w:r w:rsidR="000E6099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VIP fælles emballageprincipper</w:t>
              </w:r>
            </w:hyperlink>
          </w:p>
          <w:p w14:paraId="5BC408BE" w14:textId="77777777" w:rsidR="000E6099" w:rsidRPr="00ED6453" w:rsidRDefault="000E6099" w:rsidP="000E609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D65DAEC" w14:textId="67DE9BA8" w:rsidR="002F502D" w:rsidRPr="00ED6453" w:rsidRDefault="00AA20EC" w:rsidP="00C21DA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hyperlink r:id="rId25" w:history="1">
              <w:r w:rsidR="00CB7001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 xml:space="preserve">Vejledning i bæredygtigt indkøb af plastemballage og engangsplastprodukter </w:t>
              </w:r>
              <w:proofErr w:type="gramStart"/>
              <w:r w:rsidR="00CB7001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November</w:t>
              </w:r>
              <w:proofErr w:type="gramEnd"/>
              <w:r w:rsidR="00CB7001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 xml:space="preserve"> 2019 (denansvarligeindkober.dk)</w:t>
              </w:r>
            </w:hyperlink>
          </w:p>
          <w:p w14:paraId="35BE8D74" w14:textId="0F98C20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8743E0" w:rsidRPr="008743E0" w14:paraId="5703864C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1A08129" w14:textId="499ABA88" w:rsidR="00980A3C" w:rsidRPr="00ED6453" w:rsidRDefault="002B22F0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Indkøbs</w:t>
            </w:r>
            <w:r w:rsidR="0072318A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-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og </w:t>
            </w:r>
            <w:r w:rsidR="0072318A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bestilling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sadfærd</w:t>
            </w:r>
            <w:r w:rsidR="004706EA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hos centrale og decentrale indkøbere</w:t>
            </w:r>
            <w:r w:rsidR="0072318A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: 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0587A018" w14:textId="77777777" w:rsidR="00980A3C" w:rsidRPr="00ED6453" w:rsidRDefault="00980A3C" w:rsidP="00C21DA9">
            <w:pPr>
              <w:pStyle w:val="Listeafsnit"/>
              <w:numPr>
                <w:ilvl w:val="0"/>
                <w:numId w:val="83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Gebyr for mindre ordre  </w:t>
            </w:r>
          </w:p>
          <w:p w14:paraId="3F1573EA" w14:textId="77777777" w:rsidR="00980A3C" w:rsidRPr="00ED6453" w:rsidRDefault="00980A3C" w:rsidP="00C21DA9">
            <w:pPr>
              <w:pStyle w:val="Listeafsnit"/>
              <w:numPr>
                <w:ilvl w:val="0"/>
                <w:numId w:val="8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Indførsel af mulighed for faste leveringsdage </w:t>
            </w:r>
          </w:p>
          <w:p w14:paraId="41E3130D" w14:textId="77777777" w:rsidR="00980A3C" w:rsidRPr="00ED6453" w:rsidRDefault="00980A3C" w:rsidP="00C21DA9">
            <w:pPr>
              <w:pStyle w:val="Listeafsnit"/>
              <w:numPr>
                <w:ilvl w:val="0"/>
                <w:numId w:val="8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Gebyr for hastelevering  </w:t>
            </w:r>
          </w:p>
          <w:p w14:paraId="3F5EAB05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7CA59C53" w14:textId="53A57DAC" w:rsidR="005C7678" w:rsidRPr="00ED6453" w:rsidRDefault="00734636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Ved genudbud: </w:t>
            </w:r>
          </w:p>
          <w:p w14:paraId="615E4C97" w14:textId="1055C148" w:rsidR="005C7678" w:rsidRPr="00ED6453" w:rsidRDefault="005C7678" w:rsidP="005C7678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der uhensigtsmæssig indkøbs- eller bestillingsadfærd </w:t>
            </w:r>
            <w:r w:rsidR="00696AF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i form af</w:t>
            </w:r>
            <w:r w:rsidR="00CB700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mange små ordre eller hyppige indkøb, der </w:t>
            </w:r>
            <w:r w:rsidR="00EE000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ville kunne samles?</w:t>
            </w:r>
            <w:r w:rsidR="00696AF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2230CD5B" w14:textId="77777777" w:rsidR="005C7678" w:rsidRPr="00ED6453" w:rsidRDefault="005C767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39A0054C" w14:textId="5297D59F" w:rsidR="00980A3C" w:rsidRPr="00ED6453" w:rsidRDefault="002B22F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Hvad viser jeres indkøbsdata </w:t>
            </w:r>
            <w:r w:rsidR="0072318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om mængde og frekvens </w:t>
            </w:r>
            <w:r w:rsidR="00A37FB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på bestillinger på det givne aftaleområde? </w:t>
            </w:r>
          </w:p>
          <w:p w14:paraId="1FB4F84F" w14:textId="77777777" w:rsidR="00A37FB0" w:rsidRPr="00ED6453" w:rsidRDefault="00A37FB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2DD3BBBB" w14:textId="250ACC1D" w:rsidR="00A37FB0" w:rsidRPr="00ED6453" w:rsidRDefault="00696AF7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der kommunikationsindsatser, der </w:t>
            </w:r>
            <w:r w:rsidR="008F188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informere </w:t>
            </w:r>
            <w:r w:rsidR="00C3619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indkøbere om problematikker ved mange, frekvente indkøb? </w:t>
            </w:r>
          </w:p>
        </w:tc>
        <w:tc>
          <w:tcPr>
            <w:tcW w:w="0" w:type="dxa"/>
            <w:hideMark/>
          </w:tcPr>
          <w:p w14:paraId="2AE88FB4" w14:textId="43C00CBC" w:rsidR="00190E28" w:rsidRPr="00ED6453" w:rsidRDefault="001B57C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Mange små bestillinger resulterer i </w:t>
            </w:r>
            <w:r w:rsidR="00EE000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hyppig levering, der har </w:t>
            </w:r>
            <w:r w:rsidR="00A8688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negativ påvirkning af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CO2e- og partikel</w:t>
            </w:r>
            <w:r w:rsidR="00190E28" w:rsidRPr="00ED6453">
              <w:rPr>
                <w:rFonts w:asciiTheme="majorHAnsi" w:hAnsiTheme="majorHAnsi" w:cstheme="majorHAnsi"/>
                <w:color w:val="auto"/>
                <w:sz w:val="20"/>
              </w:rPr>
              <w:t>udledninger</w:t>
            </w:r>
            <w:r w:rsidR="00A8688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  <w:r w:rsidR="00190E28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5F0E9FA1" w14:textId="77777777" w:rsidR="00723B23" w:rsidRPr="00ED6453" w:rsidRDefault="00723B23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85E9216" w14:textId="2409BE4B" w:rsidR="00723B23" w:rsidRPr="00ED6453" w:rsidRDefault="00723B23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Området er me</w:t>
            </w:r>
            <w:r w:rsidR="00232346" w:rsidRPr="00ED6453">
              <w:rPr>
                <w:rFonts w:asciiTheme="majorHAnsi" w:hAnsiTheme="majorHAnsi" w:cstheme="majorHAnsi"/>
                <w:color w:val="auto"/>
                <w:sz w:val="20"/>
              </w:rPr>
              <w:t>st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relevant for</w:t>
            </w:r>
            <w:r w:rsidR="00232346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produkter, </w:t>
            </w:r>
            <w:r w:rsidR="009E2F5D" w:rsidRPr="00ED6453">
              <w:rPr>
                <w:rFonts w:asciiTheme="majorHAnsi" w:hAnsiTheme="majorHAnsi" w:cstheme="majorHAnsi"/>
                <w:color w:val="auto"/>
                <w:sz w:val="20"/>
              </w:rPr>
              <w:t>der købes ind ofte</w:t>
            </w:r>
            <w:r w:rsidR="0031061E" w:rsidRPr="00ED6453">
              <w:rPr>
                <w:rFonts w:asciiTheme="majorHAnsi" w:hAnsiTheme="majorHAnsi" w:cstheme="majorHAnsi"/>
                <w:color w:val="auto"/>
                <w:sz w:val="20"/>
              </w:rPr>
              <w:t>,</w:t>
            </w:r>
            <w:r w:rsidR="000458F6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og hvis </w:t>
            </w:r>
            <w:r w:rsidR="00C8241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produktion kun bidrager til et lavt </w:t>
            </w:r>
            <w:r w:rsidR="00490CE7" w:rsidRPr="00ED6453">
              <w:rPr>
                <w:rFonts w:asciiTheme="majorHAnsi" w:hAnsiTheme="majorHAnsi" w:cstheme="majorHAnsi"/>
                <w:color w:val="auto"/>
                <w:sz w:val="20"/>
              </w:rPr>
              <w:t>klimaaftryk</w:t>
            </w:r>
            <w:r w:rsidR="009E2F5D" w:rsidRPr="00ED6453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="0031061E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="00490CE7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Her </w:t>
            </w:r>
            <w:r w:rsidR="0031061E" w:rsidRPr="00ED6453">
              <w:rPr>
                <w:rFonts w:asciiTheme="majorHAnsi" w:hAnsiTheme="majorHAnsi" w:cstheme="majorHAnsi"/>
                <w:color w:val="auto"/>
                <w:sz w:val="20"/>
              </w:rPr>
              <w:t>er</w:t>
            </w:r>
            <w:r w:rsidR="00490CE7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="008027F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påvirkningen fra transporten </w:t>
            </w:r>
            <w:r w:rsidR="00632FF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forholdsmæssigt </w:t>
            </w:r>
            <w:r w:rsidR="008027F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større end for </w:t>
            </w:r>
            <w:r w:rsidR="00FF565F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produkter, som </w:t>
            </w:r>
            <w:r w:rsidR="00387474" w:rsidRPr="00ED6453">
              <w:rPr>
                <w:rFonts w:asciiTheme="majorHAnsi" w:hAnsiTheme="majorHAnsi" w:cstheme="majorHAnsi"/>
                <w:color w:val="auto"/>
                <w:sz w:val="20"/>
              </w:rPr>
              <w:t>kun indkøbes sjældent</w:t>
            </w:r>
            <w:r w:rsidR="00C8241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(</w:t>
            </w:r>
            <w:r w:rsidR="009258F4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f.eks. pga. </w:t>
            </w:r>
            <w:r w:rsidR="00B2312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høj </w:t>
            </w:r>
            <w:r w:rsidR="009258F4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pris og </w:t>
            </w:r>
            <w:r w:rsidR="00B2312C" w:rsidRPr="00ED6453">
              <w:rPr>
                <w:rFonts w:asciiTheme="majorHAnsi" w:hAnsiTheme="majorHAnsi" w:cstheme="majorHAnsi"/>
                <w:color w:val="auto"/>
                <w:sz w:val="20"/>
              </w:rPr>
              <w:t>lav udskiftningsfrekvens</w:t>
            </w:r>
            <w:r w:rsidR="00C82412" w:rsidRPr="00ED6453">
              <w:rPr>
                <w:rFonts w:asciiTheme="majorHAnsi" w:hAnsiTheme="majorHAnsi" w:cstheme="majorHAnsi"/>
                <w:color w:val="auto"/>
                <w:sz w:val="20"/>
              </w:rPr>
              <w:t>)</w:t>
            </w:r>
            <w:r w:rsidR="006C53E1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  <w:r w:rsidR="0021324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 sidstnævnte er det mere hensigtsmæssigt at fokusere på levetidsforlængende tiltag. </w:t>
            </w:r>
            <w:r w:rsidR="00E41DC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1836C6FC" w14:textId="77777777" w:rsidR="00190E28" w:rsidRPr="00ED6453" w:rsidRDefault="00190E2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4E12A36" w14:textId="05635CA4" w:rsidR="00980A3C" w:rsidRPr="00ED6453" w:rsidRDefault="00CB620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Indkøbsadfærden kan skubbes ved</w:t>
            </w:r>
            <w:r w:rsidR="00BC1684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at </w:t>
            </w:r>
            <w:r w:rsidR="0007498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begrænse </w:t>
            </w:r>
            <w:r w:rsidR="00FB5AA1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antallet af </w:t>
            </w:r>
            <w:r w:rsidR="00C42E8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dage, hvor varer </w:t>
            </w:r>
            <w:r w:rsidR="00FB5AA1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kan </w:t>
            </w:r>
            <w:r w:rsidR="00C42E8C" w:rsidRPr="00ED6453">
              <w:rPr>
                <w:rFonts w:asciiTheme="majorHAnsi" w:hAnsiTheme="majorHAnsi" w:cstheme="majorHAnsi"/>
                <w:color w:val="auto"/>
                <w:sz w:val="20"/>
              </w:rPr>
              <w:t>levere</w:t>
            </w:r>
            <w:r w:rsidR="00FB5AA1" w:rsidRPr="00ED6453">
              <w:rPr>
                <w:rFonts w:asciiTheme="majorHAnsi" w:hAnsiTheme="majorHAnsi" w:cstheme="majorHAnsi"/>
                <w:color w:val="auto"/>
                <w:sz w:val="20"/>
              </w:rPr>
              <w:t>s</w:t>
            </w:r>
            <w:r w:rsidR="0069682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eller</w:t>
            </w:r>
            <w:r w:rsidR="00C42E8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gennem faste leveringsdage. </w:t>
            </w:r>
            <w:r w:rsidR="0040633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 at ændre adfærden </w:t>
            </w:r>
            <w:r w:rsidR="008C6383" w:rsidRPr="00ED6453">
              <w:rPr>
                <w:rFonts w:asciiTheme="majorHAnsi" w:hAnsiTheme="majorHAnsi" w:cstheme="majorHAnsi"/>
                <w:color w:val="auto"/>
                <w:sz w:val="20"/>
              </w:rPr>
              <w:t>for</w:t>
            </w:r>
            <w:r w:rsidR="0040633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mange små indkøb</w:t>
            </w:r>
            <w:r w:rsidR="00775A5D" w:rsidRPr="00ED6453">
              <w:rPr>
                <w:rFonts w:asciiTheme="majorHAnsi" w:hAnsiTheme="majorHAnsi" w:cstheme="majorHAnsi"/>
                <w:color w:val="auto"/>
                <w:sz w:val="20"/>
              </w:rPr>
              <w:t>, kan</w:t>
            </w:r>
            <w:r w:rsidR="008C6383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</w:t>
            </w:r>
            <w:r w:rsidR="00FE5C4D" w:rsidRPr="00ED6453">
              <w:rPr>
                <w:rFonts w:asciiTheme="majorHAnsi" w:hAnsiTheme="majorHAnsi" w:cstheme="majorHAnsi"/>
                <w:color w:val="auto"/>
                <w:sz w:val="20"/>
              </w:rPr>
              <w:t>ebyrer</w:t>
            </w:r>
            <w:r w:rsidR="00775A5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for mindsteordre</w:t>
            </w:r>
            <w:r w:rsidR="00895C05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og hastelevering</w:t>
            </w:r>
            <w:r w:rsidR="0079205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være en løsning</w:t>
            </w:r>
            <w:r w:rsidR="00696822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</w:p>
          <w:p w14:paraId="1FD05E6F" w14:textId="77777777" w:rsidR="002F502D" w:rsidRPr="00ED6453" w:rsidRDefault="002F502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ED5B167" w14:textId="5C5A65AA" w:rsidR="002F502D" w:rsidRPr="00ED6453" w:rsidRDefault="002F502D" w:rsidP="004B5EC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 xml:space="preserve">Find mere inspiration i </w:t>
            </w:r>
            <w:proofErr w:type="spellStart"/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SKI’s</w:t>
            </w:r>
            <w:proofErr w:type="spellEnd"/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værktøj til grønne transportkrav. </w:t>
            </w:r>
          </w:p>
        </w:tc>
      </w:tr>
      <w:tr w:rsidR="00C17FF4" w:rsidRPr="006E4672" w14:paraId="33CFBCE8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D43EF32" w14:textId="5437703B" w:rsidR="00980A3C" w:rsidRPr="00ED6453" w:rsidRDefault="00696822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C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entrallagre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/HUBS hvorfra ordregiver selv forestår distribution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723C25FB" w14:textId="7B50A7A8" w:rsidR="00980A3C" w:rsidRPr="00ED6453" w:rsidRDefault="0064365E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Har organisationen køretøjer til rådighed</w:t>
            </w:r>
            <w:r w:rsidR="002D5BB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til transport fra centrallageret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 der</w:t>
            </w:r>
            <w:r w:rsidR="00E34A4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enten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2D5BB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</w:t>
            </w:r>
            <w:r w:rsidR="0075121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eldrevne</w:t>
            </w:r>
            <w:r w:rsidR="0069682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</w:t>
            </w:r>
            <w:r w:rsidR="0075121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0469A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eller </w:t>
            </w:r>
            <w:r w:rsidR="002D5BB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hvortil der er </w:t>
            </w:r>
            <w:r w:rsidR="00AD5B7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stille</w:t>
            </w:r>
            <w:r w:rsidR="002D5BB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</w:t>
            </w:r>
            <w:r w:rsidR="00AD5B7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krav </w:t>
            </w:r>
            <w:r w:rsidR="00D81A0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 EURONORM</w:t>
            </w:r>
            <w:r w:rsidR="0075121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? </w:t>
            </w:r>
          </w:p>
          <w:p w14:paraId="3413EC69" w14:textId="77777777" w:rsidR="00AB2FD4" w:rsidRPr="00ED6453" w:rsidRDefault="00AB2FD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98321CE" w14:textId="75F5207F" w:rsidR="00AB2FD4" w:rsidRDefault="00AB2FD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det betale sig at udbyde videredistributionen, eller vil det være for omkostningstungt grundet f.eks. </w:t>
            </w:r>
            <w:proofErr w:type="spellStart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ompakning</w:t>
            </w:r>
            <w:proofErr w:type="spellEnd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omkostninger til en </w:t>
            </w:r>
            <w:r w:rsidR="00BE135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tredje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partsdistributør? </w:t>
            </w:r>
          </w:p>
          <w:p w14:paraId="4F513BC1" w14:textId="77777777" w:rsidR="004B5ECC" w:rsidRDefault="004B5EC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7FF055B2" w14:textId="77777777" w:rsidR="004B5ECC" w:rsidRPr="004B5ECC" w:rsidRDefault="004B5ECC" w:rsidP="004B5EC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auto"/>
                <w:sz w:val="20"/>
              </w:rPr>
            </w:pPr>
            <w:r w:rsidRPr="004B5ECC">
              <w:rPr>
                <w:rFonts w:asciiTheme="majorHAnsi" w:hAnsiTheme="majorHAnsi" w:cstheme="majorHAnsi"/>
                <w:i/>
                <w:iCs/>
                <w:color w:val="auto"/>
                <w:sz w:val="20"/>
              </w:rPr>
              <w:t xml:space="preserve">Ofte vil leverandøren uagtet ordregiver, skulle levere varer til andre private kunder. Overvej fordelene ved løsningen, </w:t>
            </w:r>
            <w:proofErr w:type="gramStart"/>
            <w:r w:rsidRPr="004B5ECC">
              <w:rPr>
                <w:rFonts w:asciiTheme="majorHAnsi" w:hAnsiTheme="majorHAnsi" w:cstheme="majorHAnsi"/>
                <w:i/>
                <w:iCs/>
                <w:color w:val="auto"/>
                <w:sz w:val="20"/>
              </w:rPr>
              <w:t>såfremt</w:t>
            </w:r>
            <w:proofErr w:type="gramEnd"/>
            <w:r w:rsidRPr="004B5ECC">
              <w:rPr>
                <w:rFonts w:asciiTheme="majorHAnsi" w:hAnsiTheme="majorHAnsi" w:cstheme="majorHAnsi"/>
                <w:i/>
                <w:iCs/>
                <w:color w:val="auto"/>
                <w:sz w:val="20"/>
              </w:rPr>
              <w:t xml:space="preserve"> der ikke kan indgås aftaler på tværs af distributørens ”kunder”. </w:t>
            </w:r>
          </w:p>
          <w:p w14:paraId="18F1665A" w14:textId="77777777" w:rsidR="004B5ECC" w:rsidRPr="00ED6453" w:rsidRDefault="004B5EC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0889FFB4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744BC950" w14:textId="77777777" w:rsidR="00913316" w:rsidRDefault="00A46DA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Ud over at minimere CO2e-udledninger </w:t>
            </w:r>
            <w:r w:rsidR="006C54B5" w:rsidRPr="00ED6453">
              <w:rPr>
                <w:rFonts w:asciiTheme="majorHAnsi" w:hAnsiTheme="majorHAnsi" w:cstheme="majorHAnsi"/>
                <w:color w:val="auto"/>
                <w:sz w:val="20"/>
              </w:rPr>
              <w:t>vil dette også mindske udledningen af partikel</w:t>
            </w:r>
            <w:r w:rsidR="00AA074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forurening i </w:t>
            </w:r>
            <w:r w:rsidR="00913316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nærmiljøer, hvilke tilgodeser borgeres sundhed. </w:t>
            </w:r>
          </w:p>
          <w:p w14:paraId="43B28A55" w14:textId="77777777" w:rsidR="004B5ECC" w:rsidRDefault="004B5EC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7B10C9A9" w14:textId="77777777" w:rsidR="00913316" w:rsidRPr="00ED6453" w:rsidRDefault="00913316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1235710" w14:textId="087EE8FF" w:rsidR="00980A3C" w:rsidRPr="00ED6453" w:rsidRDefault="006C54B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</w:tc>
      </w:tr>
      <w:tr w:rsidR="00C17FF4" w:rsidRPr="00D83C2E" w14:paraId="374843C1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shd w:val="clear" w:color="auto" w:fill="677A6F"/>
            <w:hideMark/>
          </w:tcPr>
          <w:p w14:paraId="438EDDA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5ADB4E66" w14:textId="07BD23A8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5. Grønne krav </w:t>
            </w:r>
            <w:r w:rsidR="00455E7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til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anvendelse</w:t>
            </w:r>
            <w:r w:rsidR="00455E7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n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 </w:t>
            </w:r>
          </w:p>
          <w:p w14:paraId="2A5B985E" w14:textId="68ED79BE" w:rsidR="00980A3C" w:rsidRPr="00ED6453" w:rsidRDefault="00980A3C" w:rsidP="00C21DA9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FFFFFF" w:themeColor="background1"/>
                <w:sz w:val="20"/>
              </w:rPr>
              <w:t>(kobler sig på brugsadfærden)</w:t>
            </w:r>
          </w:p>
          <w:p w14:paraId="16F1048D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</w:tr>
      <w:tr w:rsidR="000765EF" w:rsidRPr="000765EF" w14:paraId="7A990787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A5C153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Produktgarantier </w:t>
            </w:r>
          </w:p>
          <w:p w14:paraId="69A77BA1" w14:textId="77777777" w:rsidR="00980A3C" w:rsidRPr="00ED6453" w:rsidRDefault="00980A3C" w:rsidP="00C21DA9">
            <w:pPr>
              <w:pStyle w:val="Listeafsnit"/>
              <w:numPr>
                <w:ilvl w:val="0"/>
                <w:numId w:val="84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For produktet </w:t>
            </w:r>
          </w:p>
          <w:p w14:paraId="593ED1B6" w14:textId="77777777" w:rsidR="00980A3C" w:rsidRPr="00ED6453" w:rsidRDefault="00980A3C" w:rsidP="00C21DA9">
            <w:pPr>
              <w:pStyle w:val="Listeafsnit"/>
              <w:numPr>
                <w:ilvl w:val="0"/>
                <w:numId w:val="84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For reservedele </w:t>
            </w:r>
          </w:p>
        </w:tc>
        <w:tc>
          <w:tcPr>
            <w:tcW w:w="0" w:type="dxa"/>
            <w:hideMark/>
          </w:tcPr>
          <w:p w14:paraId="1F9F77E7" w14:textId="5827B268" w:rsidR="00980A3C" w:rsidRPr="00ED6453" w:rsidRDefault="006B61B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</w:t>
            </w:r>
            <w:r w:rsidR="008D257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tilbudsgiverne</w:t>
            </w:r>
            <w:r w:rsidR="002C047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33669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stille </w:t>
            </w:r>
            <w:r w:rsidR="002C047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produktgarantier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for </w:t>
            </w:r>
            <w:r w:rsidR="002C047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produkter og</w:t>
            </w:r>
            <w:r w:rsidR="0033669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/eller</w:t>
            </w:r>
            <w:r w:rsidR="002C047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71487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reservedele</w:t>
            </w:r>
            <w:r w:rsidR="002C047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? </w:t>
            </w:r>
          </w:p>
          <w:p w14:paraId="0E95E400" w14:textId="77777777" w:rsidR="002C0471" w:rsidRPr="00ED6453" w:rsidRDefault="002C047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104A068" w14:textId="77777777" w:rsidR="00A7400C" w:rsidRPr="00ED6453" w:rsidRDefault="002C047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det muligt at stille krav til, at disse </w:t>
            </w:r>
            <w:r w:rsidR="005713E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garantier forlænges?</w:t>
            </w:r>
          </w:p>
          <w:p w14:paraId="7621374E" w14:textId="77777777" w:rsidR="00A7400C" w:rsidRPr="00ED6453" w:rsidRDefault="00A7400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E1EFF8C" w14:textId="16C7A3E5" w:rsidR="002C0471" w:rsidRPr="00ED6453" w:rsidRDefault="00A7400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Hvordan sikre</w:t>
            </w:r>
            <w:r w:rsidR="0033669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="00EA3E9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det, at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organisation</w:t>
            </w:r>
            <w:r w:rsidR="00EA3E9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en udnytter de stillede krav til </w:t>
            </w:r>
            <w:r w:rsidR="00A0563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produktgaranti</w:t>
            </w:r>
            <w:r w:rsidR="00EA3E9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</w:t>
            </w:r>
            <w:r w:rsidR="00FB040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hvis</w:t>
            </w:r>
            <w:r w:rsidR="00EA3E9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produkter går i stykker frem for at købe nyt?</w:t>
            </w:r>
            <w:r w:rsidR="005713E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5A00277B" w14:textId="3ECEE319" w:rsidR="002C0471" w:rsidRPr="00ED6453" w:rsidRDefault="002C0471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52F776E5" w14:textId="5BB6182A" w:rsidR="00980A3C" w:rsidRPr="00ED6453" w:rsidRDefault="00EA3E9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Tiltaget har f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okus på produktets holdbarhed/levetid og dermed mindske nødvendigheden af at købe nyt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, hvilket også har en positiv økonomisk effekt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Tiltaget b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idrager ligeledes til genanvendelse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hvis </w:t>
            </w:r>
            <w:r w:rsidR="00A24D64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udtjente dele </w:t>
            </w:r>
            <w:r w:rsidR="00B04B06" w:rsidRPr="00ED6453">
              <w:rPr>
                <w:rFonts w:asciiTheme="majorHAnsi" w:hAnsiTheme="majorHAnsi" w:cstheme="majorHAnsi"/>
                <w:color w:val="auto"/>
                <w:sz w:val="20"/>
              </w:rPr>
              <w:t>bortskaffes</w:t>
            </w:r>
            <w:r w:rsidR="00A24D64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korrekt. </w:t>
            </w:r>
          </w:p>
        </w:tc>
      </w:tr>
      <w:tr w:rsidR="007035CE" w:rsidRPr="007035CE" w14:paraId="49B697B0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BC2CC2A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Reparationsmuligheder </w:t>
            </w:r>
          </w:p>
        </w:tc>
        <w:tc>
          <w:tcPr>
            <w:tcW w:w="0" w:type="dxa"/>
            <w:hideMark/>
          </w:tcPr>
          <w:p w14:paraId="5B1F467E" w14:textId="56213E04" w:rsidR="00980A3C" w:rsidRPr="00ED6453" w:rsidRDefault="005D743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markedet </w:t>
            </w:r>
            <w:r w:rsidR="00FB040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modent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 krav om rep</w:t>
            </w:r>
            <w:r w:rsidR="00322F0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rationsmuligheder </w:t>
            </w:r>
            <w:r w:rsidR="00FE651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og/eller udbud af levetidsforlængende service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ydelser?</w:t>
            </w:r>
          </w:p>
          <w:p w14:paraId="79A6B7B2" w14:textId="77777777" w:rsidR="005D743B" w:rsidRPr="00ED6453" w:rsidRDefault="005D743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217F6635" w14:textId="54551371" w:rsidR="005D743B" w:rsidRPr="00ED6453" w:rsidRDefault="005D743B" w:rsidP="00C21DA9">
            <w:pPr>
              <w:tabs>
                <w:tab w:val="clear" w:pos="454"/>
              </w:tabs>
              <w:spacing w:after="0" w:line="24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Vil dette være fordyrende for aftalen?</w:t>
            </w:r>
            <w:r w:rsidR="007C278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I </w:t>
            </w:r>
            <w:r w:rsidR="00C974B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bekræftende</w:t>
            </w:r>
            <w:r w:rsidR="007C2784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fald, hvor meget?</w:t>
            </w:r>
          </w:p>
          <w:p w14:paraId="278569FF" w14:textId="77777777" w:rsidR="005D743B" w:rsidRPr="00ED6453" w:rsidRDefault="005D743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061BB5A7" w14:textId="6E2AD313" w:rsidR="00103DBC" w:rsidRPr="00ED6453" w:rsidRDefault="007C278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det muligt at konkurrenceudsætte</w:t>
            </w:r>
            <w:r w:rsidR="00A90D6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en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timepris på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>de forskellige rep</w:t>
            </w:r>
            <w:r w:rsidR="00322F0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rations</w:t>
            </w:r>
            <w:r w:rsidR="00322F0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ydelser</w:t>
            </w:r>
            <w:r w:rsidR="00A90D6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5E7BA637" w14:textId="77777777" w:rsidR="00FE6514" w:rsidRPr="00ED6453" w:rsidRDefault="00FE6514" w:rsidP="00103DB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7F206F3B" w14:textId="12237B9E" w:rsidR="00FE6514" w:rsidRPr="00ED6453" w:rsidRDefault="00FE651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slutbrugerne modne til at udnytte evt. reparationsmuligheder og services?</w:t>
            </w:r>
          </w:p>
          <w:p w14:paraId="59E02471" w14:textId="5A7308D4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06E2E6A2" w14:textId="05ED467B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Forlænge</w:t>
            </w:r>
            <w:r w:rsidR="00FE6514" w:rsidRPr="00ED6453">
              <w:rPr>
                <w:rFonts w:asciiTheme="majorHAnsi" w:hAnsiTheme="majorHAnsi" w:cstheme="majorHAnsi"/>
                <w:color w:val="auto"/>
                <w:sz w:val="20"/>
              </w:rPr>
              <w:t>lse af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levetiden bidrager til </w:t>
            </w:r>
            <w:r w:rsidR="00A90D6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færre nyindkøb og </w:t>
            </w:r>
            <w:r w:rsidR="00ED5B4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dermed </w:t>
            </w:r>
            <w:r w:rsidR="00677EA3" w:rsidRPr="00ED6453">
              <w:rPr>
                <w:rFonts w:asciiTheme="majorHAnsi" w:hAnsiTheme="majorHAnsi" w:cstheme="majorHAnsi"/>
                <w:color w:val="auto"/>
                <w:sz w:val="20"/>
              </w:rPr>
              <w:t>mere</w:t>
            </w:r>
            <w:r w:rsidR="00C974B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genanvendelse</w:t>
            </w:r>
            <w:r w:rsidR="00A90D6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  <w:r w:rsidR="00B04B06" w:rsidRPr="00ED6453">
              <w:rPr>
                <w:rFonts w:asciiTheme="majorHAnsi" w:hAnsiTheme="majorHAnsi" w:cstheme="majorHAnsi"/>
                <w:color w:val="auto"/>
                <w:sz w:val="20"/>
              </w:rPr>
              <w:t>(</w:t>
            </w:r>
            <w:r w:rsidR="00FB0401" w:rsidRPr="00ED6453">
              <w:rPr>
                <w:rFonts w:asciiTheme="majorHAnsi" w:hAnsiTheme="majorHAnsi" w:cstheme="majorHAnsi"/>
                <w:color w:val="auto"/>
                <w:sz w:val="20"/>
              </w:rPr>
              <w:t>hvis</w:t>
            </w:r>
            <w:r w:rsidR="00B04B06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udtjente dele bortskaffes korrekt)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.  </w:t>
            </w:r>
          </w:p>
        </w:tc>
      </w:tr>
      <w:tr w:rsidR="000765EF" w:rsidRPr="000765EF" w14:paraId="7AFE425E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B61937B" w14:textId="361AD9F7" w:rsidR="00980A3C" w:rsidRPr="00ED6453" w:rsidRDefault="00980A3C" w:rsidP="00C21DA9">
            <w:pPr>
              <w:spacing w:after="0" w:line="240" w:lineRule="auto"/>
              <w:ind w:left="284" w:hanging="284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Lang levetid for produktet</w:t>
            </w:r>
            <w:r w:rsidR="00FB7B2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: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1B927FCA" w14:textId="61157941" w:rsidR="00D55E7A" w:rsidRPr="00ED6453" w:rsidRDefault="0037785C" w:rsidP="00ED6453">
            <w:pPr>
              <w:pStyle w:val="Listeafsnit"/>
              <w:numPr>
                <w:ilvl w:val="0"/>
                <w:numId w:val="120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Reparér og renovér, når muligt</w:t>
            </w:r>
          </w:p>
          <w:p w14:paraId="3B8C58ED" w14:textId="7AB583B8" w:rsidR="00994F8C" w:rsidRPr="00ED6453" w:rsidRDefault="00994F8C" w:rsidP="00ED6453">
            <w:pPr>
              <w:pStyle w:val="Listeafsnit"/>
              <w:numPr>
                <w:ilvl w:val="0"/>
                <w:numId w:val="120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Don</w:t>
            </w:r>
            <w:r w:rsidR="0037785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ér eller sælg</w:t>
            </w:r>
            <w:r w:rsidR="003A60B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efter produktets levetid i organisationen</w:t>
            </w:r>
          </w:p>
          <w:p w14:paraId="690569ED" w14:textId="208B1C09" w:rsidR="0037785C" w:rsidRPr="00ED6453" w:rsidRDefault="00C07201" w:rsidP="00ED6453">
            <w:pPr>
              <w:pStyle w:val="Listeafsnit"/>
              <w:numPr>
                <w:ilvl w:val="0"/>
                <w:numId w:val="120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Sikre ansvarlig bortskaffelse, så produktet skilles ad</w:t>
            </w:r>
            <w:r w:rsidR="00441B2A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(om muligt)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og </w:t>
            </w:r>
            <w:r w:rsidR="002469C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relevante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dele genanvendes</w:t>
            </w:r>
          </w:p>
          <w:p w14:paraId="1697C660" w14:textId="77777777" w:rsidR="00D55E7A" w:rsidRPr="00ED6453" w:rsidRDefault="00D55E7A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  <w:p w14:paraId="7CE615AC" w14:textId="77777777" w:rsidR="00D55E7A" w:rsidRPr="00ED6453" w:rsidRDefault="00D55E7A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20F7B93C" w14:textId="3FDF247E" w:rsidR="007F648F" w:rsidRPr="00ED6453" w:rsidRDefault="0083168C" w:rsidP="00C21DA9">
            <w:pPr>
              <w:spacing w:after="0" w:line="240" w:lineRule="auto"/>
              <w:ind w:left="28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</w:t>
            </w:r>
            <w:r w:rsidR="007F648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is et produkt går i stykker</w:t>
            </w:r>
            <w:r w:rsidR="002469C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:</w:t>
            </w:r>
            <w:r w:rsidR="007F648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78FF71AC" w14:textId="6BA791FF" w:rsidR="00980A3C" w:rsidRPr="00ED6453" w:rsidRDefault="005614B5" w:rsidP="00ED6453">
            <w:pPr>
              <w:pStyle w:val="Listeafsnit"/>
              <w:numPr>
                <w:ilvl w:val="0"/>
                <w:numId w:val="121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</w:t>
            </w:r>
            <w:r w:rsidR="008053A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t dækket af </w:t>
            </w:r>
            <w:r w:rsidR="002469C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</w:t>
            </w:r>
            <w:r w:rsidR="001D2B2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n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produktgaranti?</w:t>
            </w:r>
            <w:r w:rsidR="00980A3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 </w:t>
            </w:r>
          </w:p>
          <w:p w14:paraId="1C4604E0" w14:textId="77777777" w:rsidR="008053AD" w:rsidRPr="00ED6453" w:rsidRDefault="008053AD" w:rsidP="00ED6453">
            <w:pPr>
              <w:pStyle w:val="Listeafsnit"/>
              <w:numPr>
                <w:ilvl w:val="0"/>
                <w:numId w:val="121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produktet dækket af reservedelsgarantien</w:t>
            </w:r>
          </w:p>
          <w:p w14:paraId="5B35F9F6" w14:textId="7F72A2FE" w:rsidR="008053AD" w:rsidRPr="00ED6453" w:rsidRDefault="008053AD" w:rsidP="00ED6453">
            <w:pPr>
              <w:pStyle w:val="Listeafsnit"/>
              <w:numPr>
                <w:ilvl w:val="0"/>
                <w:numId w:val="121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Indgår der serviceydelser på aftalen</w:t>
            </w:r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</w:t>
            </w:r>
            <w:r w:rsidR="001D2B2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der </w:t>
            </w:r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gøre brug af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3D228CB9" w14:textId="77777777" w:rsidR="005B1234" w:rsidRPr="00ED6453" w:rsidRDefault="005B1234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  <w:p w14:paraId="781A8B67" w14:textId="2076D148" w:rsidR="00CA0574" w:rsidRPr="00ED6453" w:rsidRDefault="005B1234" w:rsidP="00CA0574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Hvis produktet ikke længere ska</w:t>
            </w:r>
            <w:r w:rsidR="005464C7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l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bruges, men fortsat fungerer:</w:t>
            </w:r>
          </w:p>
          <w:p w14:paraId="46829DA1" w14:textId="52A5C8D4" w:rsidR="00E85E17" w:rsidRPr="00ED6453" w:rsidRDefault="00E85E17" w:rsidP="00ED6453">
            <w:pPr>
              <w:pStyle w:val="Listeafsnit"/>
              <w:numPr>
                <w:ilvl w:val="0"/>
                <w:numId w:val="122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renoveres eller bygges om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til en ny</w:t>
            </w:r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funktion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3F2C9F9D" w14:textId="1C721CAC" w:rsidR="00CA0574" w:rsidRPr="00ED6453" w:rsidRDefault="00CA0574" w:rsidP="00ED6453">
            <w:pPr>
              <w:pStyle w:val="Listeafsnit"/>
              <w:numPr>
                <w:ilvl w:val="0"/>
                <w:numId w:val="122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585A9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donere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="00585A9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sælge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="00585A9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799E7794" w14:textId="60C2A270" w:rsidR="00585A91" w:rsidRPr="00ED6453" w:rsidRDefault="00BE78E2" w:rsidP="00ED6453">
            <w:pPr>
              <w:pStyle w:val="Listeafsnit"/>
              <w:numPr>
                <w:ilvl w:val="0"/>
                <w:numId w:val="122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Har organisation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en byttecentral</w:t>
            </w:r>
            <w:r w:rsidR="0014161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 hvor produkte</w:t>
            </w:r>
            <w:r w:rsidR="00226A4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t </w:t>
            </w:r>
            <w:r w:rsidR="0014161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indleveres?</w:t>
            </w:r>
          </w:p>
          <w:p w14:paraId="7F920E15" w14:textId="77777777" w:rsidR="0014161D" w:rsidRPr="00ED6453" w:rsidRDefault="0014161D" w:rsidP="0014161D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A0303CD" w14:textId="25DE861F" w:rsidR="0014161D" w:rsidRPr="00ED6453" w:rsidRDefault="0014161D" w:rsidP="00C21DA9">
            <w:pPr>
              <w:spacing w:after="0" w:line="240" w:lineRule="auto"/>
              <w:ind w:left="28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Hvis produkt</w:t>
            </w:r>
            <w:r w:rsidR="00574B19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er udtjent: </w:t>
            </w:r>
          </w:p>
          <w:p w14:paraId="6D080AB4" w14:textId="64CC0829" w:rsidR="0014161D" w:rsidRPr="00ED6453" w:rsidRDefault="00226A4E" w:rsidP="00ED6453">
            <w:pPr>
              <w:pStyle w:val="Listeafsnit"/>
              <w:numPr>
                <w:ilvl w:val="0"/>
                <w:numId w:val="123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Indgår der en </w:t>
            </w:r>
            <w:proofErr w:type="spellStart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tilbagetagningsordning</w:t>
            </w:r>
            <w:proofErr w:type="spellEnd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på aftalen? </w:t>
            </w:r>
          </w:p>
          <w:p w14:paraId="3CCDA81F" w14:textId="0261EFE1" w:rsidR="004252DD" w:rsidRPr="00ED6453" w:rsidRDefault="004252DD" w:rsidP="00ED6453">
            <w:pPr>
              <w:pStyle w:val="Listeafsnit"/>
              <w:numPr>
                <w:ilvl w:val="0"/>
                <w:numId w:val="123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produktet skilles ad, </w:t>
            </w:r>
            <w:r w:rsidR="00893BD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så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forskellige materialer kan kildesorte</w:t>
            </w:r>
            <w:r w:rsidR="009A40D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res korrekt og dermed blive genanvendt?</w:t>
            </w:r>
          </w:p>
          <w:p w14:paraId="12CD6540" w14:textId="023C3C32" w:rsidR="009A40D8" w:rsidRPr="00ED6453" w:rsidRDefault="009A40D8" w:rsidP="00ED6453">
            <w:pPr>
              <w:pStyle w:val="Listeafsnit"/>
              <w:numPr>
                <w:ilvl w:val="0"/>
                <w:numId w:val="123"/>
              </w:numPr>
              <w:spacing w:before="0"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Findes der virksomheder med cirkulære forretningsmodeller, som kan opkøbe det udtjente produkt og sikre, at </w:t>
            </w:r>
            <w:r w:rsidR="0039588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produktet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får nyt liv enten gennem reparation eller genanvendelse af enkeltdele </w:t>
            </w:r>
          </w:p>
          <w:p w14:paraId="21DA666A" w14:textId="71A85A6C" w:rsidR="00585A91" w:rsidRPr="00ED6453" w:rsidRDefault="00585A91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4FB78CC6" w14:textId="35E96BCB" w:rsidR="00FB7B23" w:rsidRPr="00ED6453" w:rsidRDefault="00FB7B23" w:rsidP="00FB7B2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Lang levetid bidrager til at mindske indkøb af nyt. Dette kommer både budgetter og klimaet til gode.</w:t>
            </w:r>
          </w:p>
          <w:p w14:paraId="004D2357" w14:textId="77777777" w:rsidR="00FB7B23" w:rsidRPr="00ED6453" w:rsidRDefault="00FB7B23" w:rsidP="00FB7B2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B59B39E" w14:textId="302E865C" w:rsidR="00FB7B23" w:rsidRPr="00ED6453" w:rsidRDefault="00FB7B23" w:rsidP="00FB7B2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Ofte understøtter milj</w:t>
            </w:r>
            <w:r w:rsidR="00D57740" w:rsidRPr="00ED6453">
              <w:rPr>
                <w:rFonts w:asciiTheme="majorHAnsi" w:hAnsiTheme="majorHAnsi" w:cstheme="majorHAnsi"/>
                <w:color w:val="auto"/>
                <w:sz w:val="20"/>
              </w:rPr>
              <w:t>ø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mærker cirkulære tanker i form af design og materialesammensætning.  </w:t>
            </w:r>
          </w:p>
          <w:p w14:paraId="031EFA75" w14:textId="77777777" w:rsidR="00FB7B23" w:rsidRPr="00ED6453" w:rsidRDefault="00FB7B23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2859DAA" w14:textId="1B608480" w:rsidR="00980A3C" w:rsidRPr="00ED6453" w:rsidRDefault="00980A3C" w:rsidP="00FB7B2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8743E0" w:rsidRPr="008743E0" w14:paraId="4E877AD6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7451886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Elforbrug </w:t>
            </w:r>
          </w:p>
          <w:p w14:paraId="00CA7046" w14:textId="77777777" w:rsidR="00980A3C" w:rsidRPr="00ED6453" w:rsidRDefault="00980A3C" w:rsidP="00C21DA9">
            <w:pPr>
              <w:pStyle w:val="Listeafsnit"/>
              <w:numPr>
                <w:ilvl w:val="0"/>
                <w:numId w:val="8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Brugeradfærd </w:t>
            </w:r>
          </w:p>
          <w:p w14:paraId="7141EB9E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ind w:left="720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08F90377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5EB89D05" w14:textId="2D1B945F" w:rsidR="008873B9" w:rsidRPr="00ED6453" w:rsidRDefault="009B508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Anvendes produktet mest energieffektivt ved anvendelse?</w:t>
            </w:r>
          </w:p>
          <w:p w14:paraId="20F85D1F" w14:textId="7BF079BC" w:rsidR="008873B9" w:rsidRPr="00ED6453" w:rsidRDefault="008873B9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Slukkes produktet efter end</w:t>
            </w:r>
            <w:r w:rsidR="004374B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brug eller står det i </w:t>
            </w:r>
            <w:r w:rsidR="001259F6" w:rsidRPr="001259F6">
              <w:rPr>
                <w:rFonts w:asciiTheme="majorHAnsi" w:hAnsiTheme="majorHAnsi" w:cstheme="majorHAnsi"/>
                <w:i/>
                <w:iCs/>
                <w:color w:val="auto"/>
                <w:sz w:val="20"/>
              </w:rPr>
              <w:t>standby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1DFE213D" w14:textId="77777777" w:rsidR="00662472" w:rsidRPr="00ED6453" w:rsidRDefault="00662472" w:rsidP="00662472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BCE1442" w14:textId="673CAE78" w:rsidR="008873B9" w:rsidRPr="00ED6453" w:rsidRDefault="008873B9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Udnyttes energisparefunktionerne i produktet</w:t>
            </w:r>
          </w:p>
          <w:p w14:paraId="69631438" w14:textId="77777777" w:rsidR="00C6541F" w:rsidRPr="00ED6453" w:rsidRDefault="00C6541F" w:rsidP="00C6541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51664F94" w14:textId="6463F2B6" w:rsidR="008873B9" w:rsidRPr="00ED6453" w:rsidRDefault="008873B9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Slettes data, der ikke længere skal bruges (det koster både penge og CO2e at opbevare)?</w:t>
            </w:r>
          </w:p>
          <w:p w14:paraId="4CD21069" w14:textId="77777777" w:rsidR="00C6541F" w:rsidRPr="00ED6453" w:rsidRDefault="00C6541F" w:rsidP="00C6541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CC23915" w14:textId="1617D449" w:rsidR="00980A3C" w:rsidRPr="00ED6453" w:rsidRDefault="00100CC8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Har chauffører været på </w:t>
            </w:r>
            <w:proofErr w:type="spellStart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eco</w:t>
            </w:r>
            <w:proofErr w:type="spellEnd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-drivekurser?</w:t>
            </w:r>
          </w:p>
        </w:tc>
        <w:tc>
          <w:tcPr>
            <w:tcW w:w="0" w:type="dxa"/>
            <w:hideMark/>
          </w:tcPr>
          <w:p w14:paraId="6214AEEC" w14:textId="18EF41DA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Nudging af brugeradfærd bidrager til reducering af energi og dermed CO2</w:t>
            </w:r>
            <w:r w:rsidR="00E50BDB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0765EF" w:rsidRPr="000765EF" w14:paraId="66BDDBC0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E803B2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Særligt for IT (software og it-produkter) </w:t>
            </w:r>
          </w:p>
          <w:p w14:paraId="586B52F0" w14:textId="77777777" w:rsidR="00980A3C" w:rsidRPr="00ED6453" w:rsidRDefault="00980A3C" w:rsidP="00C21DA9">
            <w:pPr>
              <w:pStyle w:val="Listeafsnit"/>
              <w:numPr>
                <w:ilvl w:val="0"/>
                <w:numId w:val="8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</w:pPr>
            <w:proofErr w:type="gram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  <w:t>”As</w:t>
            </w:r>
            <w:proofErr w:type="gram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  <w:t xml:space="preserve"> a service” (</w:t>
            </w:r>
            <w:proofErr w:type="spell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  <w:t>leje</w:t>
            </w:r>
            <w:proofErr w:type="spell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  <w:t xml:space="preserve"> </w:t>
            </w:r>
            <w:proofErr w:type="spell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  <w:t>eller</w:t>
            </w:r>
            <w:proofErr w:type="spell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lang w:val="en-US"/>
              </w:rPr>
              <w:t xml:space="preserve"> leasing) </w:t>
            </w:r>
          </w:p>
          <w:p w14:paraId="2859AB5D" w14:textId="2B37AAD8" w:rsidR="00980A3C" w:rsidRPr="00ED6453" w:rsidRDefault="00980A3C" w:rsidP="00C21DA9">
            <w:pPr>
              <w:pStyle w:val="Listeafsnit"/>
              <w:numPr>
                <w:ilvl w:val="0"/>
                <w:numId w:val="85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Mulighed for </w:t>
            </w:r>
            <w:proofErr w:type="spell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tilbagesalg</w:t>
            </w:r>
            <w:proofErr w:type="spell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130FD106" w14:textId="0D2C517B" w:rsidR="00980A3C" w:rsidRPr="00ED6453" w:rsidRDefault="006F6F00" w:rsidP="00C21DA9">
            <w:pPr>
              <w:pStyle w:val="Listeafsnit"/>
              <w:numPr>
                <w:ilvl w:val="0"/>
                <w:numId w:val="85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Optimerende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softwareopdatering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er </w:t>
            </w:r>
          </w:p>
          <w:p w14:paraId="60D29C88" w14:textId="13268826" w:rsidR="00980A3C" w:rsidRPr="00ED6453" w:rsidRDefault="00980A3C" w:rsidP="00C21DA9">
            <w:pPr>
              <w:pStyle w:val="Listeafsnit"/>
              <w:numPr>
                <w:ilvl w:val="0"/>
                <w:numId w:val="85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Deleordning</w:t>
            </w:r>
          </w:p>
          <w:p w14:paraId="0ACC06F2" w14:textId="77777777" w:rsidR="00980A3C" w:rsidRPr="00ED6453" w:rsidRDefault="00980A3C" w:rsidP="00C21DA9">
            <w:pPr>
              <w:pStyle w:val="Listeafsnit"/>
              <w:numPr>
                <w:ilvl w:val="0"/>
                <w:numId w:val="85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Levetidsforlængelser  </w:t>
            </w:r>
          </w:p>
          <w:p w14:paraId="503316DA" w14:textId="77777777" w:rsidR="00980A3C" w:rsidRPr="00ED6453" w:rsidRDefault="00980A3C">
            <w:pPr>
              <w:pStyle w:val="Listeafsnit"/>
              <w:numPr>
                <w:ilvl w:val="0"/>
                <w:numId w:val="85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Energicertificeret datacentre </w:t>
            </w:r>
          </w:p>
          <w:p w14:paraId="028F2ED8" w14:textId="3AF08E5B" w:rsidR="00100CC8" w:rsidRPr="00ED6453" w:rsidRDefault="00100CC8" w:rsidP="00C21DA9">
            <w:pPr>
              <w:pStyle w:val="Listeafsnit"/>
              <w:numPr>
                <w:ilvl w:val="0"/>
                <w:numId w:val="85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TCO </w:t>
            </w:r>
          </w:p>
          <w:p w14:paraId="53009817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288C6A1B" w14:textId="1B126C78" w:rsidR="00980A3C" w:rsidRPr="00ED6453" w:rsidRDefault="00140EF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muli</w:t>
            </w:r>
            <w:r w:rsidR="00F81AD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g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hed for </w:t>
            </w:r>
            <w:proofErr w:type="spellStart"/>
            <w:r w:rsidR="00F81AD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tilbagesalg</w:t>
            </w:r>
            <w:proofErr w:type="spellEnd"/>
            <w:r w:rsidR="00F81AD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til leverandøren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andre aktører i markedet</w:t>
            </w:r>
            <w:r w:rsidR="00F81AD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? </w:t>
            </w:r>
          </w:p>
          <w:p w14:paraId="70B26F41" w14:textId="77777777" w:rsidR="006F6F00" w:rsidRPr="00ED6453" w:rsidRDefault="006F6F0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E7EB527" w14:textId="77777777" w:rsidR="006F6F00" w:rsidRPr="00ED6453" w:rsidRDefault="006F6F0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mulighed for softwareopdatering, der f.eks. kan nedskaleres og tilpasses ift. reelt forbrug, og derved sparer serverkapacitet?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  </w:t>
            </w:r>
          </w:p>
          <w:p w14:paraId="046579C0" w14:textId="77777777" w:rsidR="006F6F00" w:rsidRPr="00ED6453" w:rsidRDefault="006F6F0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A4C3332" w14:textId="77777777" w:rsidR="006F6F00" w:rsidRPr="00ED6453" w:rsidRDefault="006F6F0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det muligt at lave en deleordning</w:t>
            </w:r>
            <w:r w:rsidR="00B0027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 hvor flere brugere kan benytte produktet/servicen?</w:t>
            </w:r>
          </w:p>
          <w:p w14:paraId="27683A89" w14:textId="77777777" w:rsidR="001C4634" w:rsidRPr="00ED6453" w:rsidRDefault="001C463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0EAEE59F" w14:textId="77777777" w:rsidR="001C4634" w:rsidRPr="00ED6453" w:rsidRDefault="005F3AC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der mulighed for reparationer </w:t>
            </w:r>
            <w:r w:rsidR="00C2693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på hardware? </w:t>
            </w:r>
          </w:p>
          <w:p w14:paraId="357E3485" w14:textId="77777777" w:rsidR="00C26936" w:rsidRPr="00ED6453" w:rsidRDefault="00C26936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16"/>
                <w:szCs w:val="16"/>
              </w:rPr>
            </w:pPr>
          </w:p>
          <w:p w14:paraId="569B8B56" w14:textId="7A8E1424" w:rsidR="00C26936" w:rsidRPr="00ED6453" w:rsidRDefault="00C73C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datacentre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ne</w:t>
            </w:r>
            <w:r w:rsidR="006069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 der lagre</w:t>
            </w:r>
            <w:r w:rsidR="003A74A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 data fra</w:t>
            </w:r>
            <w:r w:rsidR="006069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proofErr w:type="spellStart"/>
            <w:r w:rsidR="006069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softewareløsninger</w:t>
            </w:r>
            <w:proofErr w:type="spellEnd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og apps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energicertificeret</w:t>
            </w:r>
            <w:r w:rsidR="006069F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7D761AA3" w14:textId="77777777" w:rsidR="00100CC8" w:rsidRPr="00ED6453" w:rsidRDefault="00100CC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  <w:p w14:paraId="2527C544" w14:textId="77777777" w:rsidR="00100CC8" w:rsidRPr="00ED6453" w:rsidRDefault="00100CC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ved indkøb taget højde for produktets totalomkostninger herunder energieffektivitet?</w:t>
            </w:r>
          </w:p>
          <w:p w14:paraId="2455C18D" w14:textId="77777777" w:rsidR="00100CC8" w:rsidRPr="00ED6453" w:rsidRDefault="00100CC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107A748C" w14:textId="77777777" w:rsidR="00100CC8" w:rsidRPr="00ED6453" w:rsidRDefault="00100CC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taget højde for, hvornår det ud fra en energieffektivitetsbetragtning kan betale sig at udskifte produktet (gælder særligt på servere og andre produkter med hastig udvikling og optimeringstid)?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  <w:t xml:space="preserve"> </w:t>
            </w:r>
          </w:p>
          <w:p w14:paraId="58D77D9A" w14:textId="0697A6E3" w:rsidR="009713FB" w:rsidRPr="00ED6453" w:rsidRDefault="009713FB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56A97F32" w14:textId="06EB7AB8" w:rsidR="006B3079" w:rsidRPr="00ED6453" w:rsidRDefault="00980A3C" w:rsidP="006B307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Fokus på at optimere kundernes ressourceforbrug samt nedsætte direkte og indirekte udledning af CO2 </w:t>
            </w:r>
            <w:r w:rsidR="006B307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 IT-hardware, der indgår på en arbejdsplads (f.eks. computer, kopi, printere). </w:t>
            </w:r>
          </w:p>
          <w:p w14:paraId="580C1354" w14:textId="77777777" w:rsidR="00980A3C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762EA50D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7A546B5D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24FF3137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123AE6F6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DDA534C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6847A48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14DDA2A9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7DBFD9D6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6EC4BC7D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25831170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F46F828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5A808AEA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0305D3AC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7393204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62355409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6154C26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14A67EA2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1C1D7D41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644AA08F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4C677B5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89222C4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6B5B4B86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05BC10E7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B1B423B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02C9724D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02B37F70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C1E8A36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455ECA07" w14:textId="77777777" w:rsidR="00BF2C30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5DFA4F37" w14:textId="3F817A7B" w:rsidR="00BF2C30" w:rsidRPr="00ED6453" w:rsidRDefault="00BF2C3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C17FF4" w:rsidRPr="00C17FF4" w14:paraId="06721C31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3"/>
            <w:shd w:val="clear" w:color="auto" w:fill="677A6F"/>
            <w:hideMark/>
          </w:tcPr>
          <w:p w14:paraId="360DFA8D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 </w:t>
            </w:r>
          </w:p>
          <w:p w14:paraId="5151B48F" w14:textId="59BA2CC4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6</w:t>
            </w:r>
            <w:r w:rsidR="00455E7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="00014A93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Efterliv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4688BAC6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</w:tr>
      <w:tr w:rsidR="00C17FF4" w:rsidRPr="006E4672" w14:paraId="6D836FE5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2B04A9B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Bortskaffelse </w:t>
            </w:r>
          </w:p>
          <w:p w14:paraId="202B0F1A" w14:textId="77777777" w:rsidR="00980A3C" w:rsidRPr="00ED6453" w:rsidRDefault="00980A3C">
            <w:pPr>
              <w:pStyle w:val="Listeafsnit"/>
              <w:numPr>
                <w:ilvl w:val="0"/>
                <w:numId w:val="86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Af produkt </w:t>
            </w:r>
          </w:p>
          <w:p w14:paraId="4AC2A372" w14:textId="05C9431C" w:rsidR="00A26F2C" w:rsidRPr="00ED6453" w:rsidRDefault="00A26F2C" w:rsidP="00C21DA9">
            <w:pPr>
              <w:pStyle w:val="Listeafsnit"/>
              <w:numPr>
                <w:ilvl w:val="0"/>
                <w:numId w:val="86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Af emballage</w:t>
            </w:r>
          </w:p>
          <w:p w14:paraId="4ADECD1C" w14:textId="56543065" w:rsidR="00224A7C" w:rsidRPr="00ED6453" w:rsidRDefault="00980A3C">
            <w:pPr>
              <w:pStyle w:val="Listeafsnit"/>
              <w:numPr>
                <w:ilvl w:val="0"/>
                <w:numId w:val="86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Af delementer af produktet, </w:t>
            </w:r>
            <w:r w:rsidR="000C0EE5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plast</w:t>
            </w:r>
            <w:r w:rsidR="00A64D62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og jern. </w:t>
            </w:r>
          </w:p>
          <w:p w14:paraId="2EEF166A" w14:textId="5B37CC48" w:rsidR="00980A3C" w:rsidRPr="00ED6453" w:rsidRDefault="00224A7C" w:rsidP="00C21DA9">
            <w:pPr>
              <w:pStyle w:val="Listeafsnit"/>
              <w:numPr>
                <w:ilvl w:val="0"/>
                <w:numId w:val="86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Af el</w:t>
            </w:r>
            <w:r w:rsidR="00A26F2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ek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triske eller elektroniske produkter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 </w:t>
            </w:r>
          </w:p>
          <w:p w14:paraId="253B9C4D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ind w:left="720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3368B399" w14:textId="0C21ECF3" w:rsidR="00980A3C" w:rsidRPr="00ED6453" w:rsidRDefault="00980A3C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14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</w:p>
        </w:tc>
        <w:tc>
          <w:tcPr>
            <w:tcW w:w="0" w:type="dxa"/>
            <w:hideMark/>
          </w:tcPr>
          <w:p w14:paraId="41D3D1F2" w14:textId="5BAE9BF7" w:rsidR="00843D27" w:rsidRPr="00ED6453" w:rsidRDefault="00843D27" w:rsidP="00003FC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E67A3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stille</w:t>
            </w:r>
            <w:r w:rsidR="00AD5E6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krav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om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proofErr w:type="spellStart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tilbagetagningsordning</w:t>
            </w:r>
            <w:proofErr w:type="spellEnd"/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for emballage?</w:t>
            </w:r>
          </w:p>
          <w:p w14:paraId="3AEA98CF" w14:textId="77777777" w:rsidR="00843D27" w:rsidRPr="00ED6453" w:rsidRDefault="00843D27" w:rsidP="00003FC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7F0C2D76" w14:textId="54A232F0" w:rsidR="00843D27" w:rsidRPr="00ED6453" w:rsidRDefault="00843D27" w:rsidP="00003FC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AD5E6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der </w:t>
            </w:r>
            <w:r w:rsidR="00693F8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stille</w:t>
            </w:r>
            <w:r w:rsidR="00AD5E66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="00693F8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krav til et retursystem af eksempel</w:t>
            </w:r>
            <w:r w:rsidR="008C0D4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plast, toner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,</w:t>
            </w:r>
            <w:r w:rsidR="008C0D4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blæk</w:t>
            </w:r>
            <w:r w:rsidR="00467F6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andre relevante produktområder</w:t>
            </w:r>
            <w:r w:rsidR="008C0D4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79BAC2F5" w14:textId="77777777" w:rsidR="00843D27" w:rsidRPr="00ED6453" w:rsidRDefault="00843D27" w:rsidP="00003FC1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2BF75FB" w14:textId="5CD6CBD6" w:rsidR="003F5620" w:rsidRPr="00ED6453" w:rsidRDefault="003F5620" w:rsidP="00C21DA9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Hvis ikke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produktet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skal bruge</w:t>
            </w:r>
            <w:r w:rsidR="009D3A9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og fortsat er velfungerende: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</w:p>
          <w:p w14:paraId="261DF5ED" w14:textId="77777777" w:rsidR="003F5620" w:rsidRPr="00ED6453" w:rsidRDefault="003F5620" w:rsidP="003F5620">
            <w:pPr>
              <w:pStyle w:val="Listeafsnit"/>
              <w:numPr>
                <w:ilvl w:val="0"/>
                <w:numId w:val="17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dette renoveres eller bygges om, så det kan få en ny funktion?</w:t>
            </w:r>
          </w:p>
          <w:p w14:paraId="66705378" w14:textId="77777777" w:rsidR="003F5620" w:rsidRPr="00ED6453" w:rsidRDefault="003F5620" w:rsidP="003F5620">
            <w:pPr>
              <w:pStyle w:val="Listeafsnit"/>
              <w:numPr>
                <w:ilvl w:val="0"/>
                <w:numId w:val="17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I donere eller sælge dette?</w:t>
            </w:r>
          </w:p>
          <w:p w14:paraId="7E3F22A5" w14:textId="3756B200" w:rsidR="003F5620" w:rsidRPr="00ED6453" w:rsidRDefault="003F5620" w:rsidP="003F5620">
            <w:pPr>
              <w:pStyle w:val="Listeafsnit"/>
              <w:numPr>
                <w:ilvl w:val="0"/>
                <w:numId w:val="17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Har organisation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en byttecentral, hvor produktet kan indleveres?</w:t>
            </w:r>
          </w:p>
          <w:p w14:paraId="5720FE0A" w14:textId="77777777" w:rsidR="003F5620" w:rsidRPr="00ED6453" w:rsidRDefault="003F5620" w:rsidP="003F5620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27BEA744" w14:textId="77777777" w:rsidR="003F5620" w:rsidRPr="00ED6453" w:rsidRDefault="003F5620" w:rsidP="003F5620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Hvis et produkt er udtjent: </w:t>
            </w:r>
          </w:p>
          <w:p w14:paraId="5823A92E" w14:textId="03AF2CD6" w:rsidR="003F5620" w:rsidRPr="00ED6453" w:rsidRDefault="0091135E" w:rsidP="003F5620">
            <w:pPr>
              <w:pStyle w:val="Listeafsnit"/>
              <w:numPr>
                <w:ilvl w:val="0"/>
                <w:numId w:val="17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stille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krav til</w:t>
            </w:r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en </w:t>
            </w:r>
            <w:proofErr w:type="spellStart"/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tilbagetagningsordning</w:t>
            </w:r>
            <w:proofErr w:type="spellEnd"/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på aftalen</w:t>
            </w:r>
            <w:r w:rsidR="0079034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som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anvendes</w:t>
            </w:r>
            <w:r w:rsidR="003F562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? </w:t>
            </w:r>
          </w:p>
          <w:p w14:paraId="6B1E1C81" w14:textId="5C66ADF8" w:rsidR="003F5620" w:rsidRPr="00ED6453" w:rsidRDefault="003F5620" w:rsidP="003F5620">
            <w:pPr>
              <w:pStyle w:val="Listeafsnit"/>
              <w:numPr>
                <w:ilvl w:val="0"/>
                <w:numId w:val="17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produktet skilles ad, </w:t>
            </w:r>
            <w:r w:rsidR="0079034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så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forskellige materialer kan kildesorteres korrekt og dermed blive genanvendt?</w:t>
            </w:r>
          </w:p>
          <w:p w14:paraId="49139241" w14:textId="77777777" w:rsidR="001A51BE" w:rsidRPr="00ED6453" w:rsidRDefault="001A51BE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785E47B8" w14:textId="52B1CCE3" w:rsidR="00A26F2C" w:rsidRDefault="00A26F2C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</w:t>
            </w:r>
            <w:r w:rsidR="00EE6B1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tilbudsgiverne</w:t>
            </w:r>
            <w:r w:rsidR="002413A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omfattet af</w:t>
            </w:r>
            <w:r w:rsidR="00527F8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2413A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producentansva</w:t>
            </w:r>
            <w:r w:rsidR="00527F8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ret for elektriske eller elektroniske </w:t>
            </w:r>
            <w:r w:rsidR="00FB499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varer (WEEE), der </w:t>
            </w:r>
            <w:r w:rsidR="00C54A3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forpligter til indsamlings- og bortskaffelse</w:t>
            </w:r>
            <w:r w:rsidR="005F433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af</w:t>
            </w:r>
            <w:r w:rsidR="00003FC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udtjente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produkter</w:t>
            </w:r>
            <w:r w:rsidR="00003FC1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på en miljømæssig ansvarlig måde</w:t>
            </w:r>
            <w:r w:rsidR="00B1349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  <w:r w:rsidR="001904F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I så fald bør dette indgå i leveringskontrakten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eller udnyttes i aftalens levetid</w:t>
            </w:r>
            <w:r w:rsidR="001904F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.</w:t>
            </w:r>
            <w:r w:rsidR="001904F8" w:rsidRPr="00ED6453"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  <w:t xml:space="preserve"> </w:t>
            </w:r>
          </w:p>
          <w:p w14:paraId="555F52F9" w14:textId="77777777" w:rsidR="007F7410" w:rsidRDefault="007F7410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  <w:p w14:paraId="04AC90C0" w14:textId="77777777" w:rsidR="007F7410" w:rsidRDefault="007F7410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  <w:p w14:paraId="22540E78" w14:textId="77777777" w:rsidR="007F7410" w:rsidRDefault="007F7410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  <w:p w14:paraId="7AD6EEED" w14:textId="77777777" w:rsidR="007F7410" w:rsidRPr="00ED6453" w:rsidRDefault="007F7410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  <w:p w14:paraId="52BEC607" w14:textId="3B2CD15F" w:rsidR="00A26F2C" w:rsidRPr="00ED6453" w:rsidRDefault="00A26F2C" w:rsidP="009967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hideMark/>
          </w:tcPr>
          <w:p w14:paraId="7BBFE563" w14:textId="26CC429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Fokus på, at produktet kan bortskaffes ansvarligt. Det bemærkes, at miljømærker kan bidrage dette</w:t>
            </w:r>
            <w:r w:rsidR="00C51CC6" w:rsidRPr="00ED6453">
              <w:rPr>
                <w:rFonts w:asciiTheme="majorHAnsi" w:hAnsiTheme="majorHAnsi" w:cstheme="majorHAnsi"/>
                <w:color w:val="auto"/>
                <w:sz w:val="20"/>
              </w:rPr>
              <w:t>, da der bl.a. stilles krav til adskillelse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. </w:t>
            </w:r>
          </w:p>
          <w:p w14:paraId="0BD007E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46CC8D13" w14:textId="5FC03CCE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Det kunne </w:t>
            </w:r>
            <w:r w:rsidR="00100CC8" w:rsidRPr="00ED6453">
              <w:rPr>
                <w:rFonts w:asciiTheme="majorHAnsi" w:hAnsiTheme="majorHAnsi" w:cstheme="majorHAnsi"/>
                <w:color w:val="auto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være en e-wast</w:t>
            </w:r>
            <w:r w:rsidR="005155B4" w:rsidRPr="00ED6453">
              <w:rPr>
                <w:rFonts w:asciiTheme="majorHAnsi" w:hAnsiTheme="majorHAnsi" w:cstheme="majorHAnsi"/>
                <w:color w:val="auto"/>
                <w:sz w:val="20"/>
              </w:rPr>
              <w:t>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-strategi fra </w:t>
            </w:r>
            <w:r w:rsidR="00100CC8" w:rsidRPr="00ED6453">
              <w:rPr>
                <w:rFonts w:asciiTheme="majorHAnsi" w:hAnsiTheme="majorHAnsi" w:cstheme="majorHAnsi"/>
                <w:color w:val="auto"/>
                <w:sz w:val="20"/>
              </w:rPr>
              <w:t>leverandøren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, der sikrer, at elektronisk skrot bliver bortskaffet og behandlet med bæredygtige principper.  </w:t>
            </w:r>
          </w:p>
          <w:p w14:paraId="304CEF6A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370FA03F" w14:textId="75C38C73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8743E0" w:rsidRPr="008743E0" w14:paraId="446FBCE7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66688A51" w14:textId="165063C6" w:rsidR="00980A3C" w:rsidRPr="00ED6453" w:rsidRDefault="003E2AC3" w:rsidP="00C21DA9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Genanvendelse 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0" w:type="dxa"/>
            <w:hideMark/>
          </w:tcPr>
          <w:p w14:paraId="52DC00E6" w14:textId="72885406" w:rsidR="00C83A28" w:rsidRPr="00ED6453" w:rsidRDefault="00C83A28" w:rsidP="003E2A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 produkter adskilles, så</w:t>
            </w:r>
            <w:r w:rsidR="0091135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materialerne kan blive </w:t>
            </w:r>
            <w:r w:rsidR="0096469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genanvendt</w:t>
            </w:r>
            <w:r w:rsidR="0091135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3F2AA463" w14:textId="77777777" w:rsidR="00C83A28" w:rsidRPr="00ED6453" w:rsidRDefault="00C83A28" w:rsidP="003E2A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D6C7102" w14:textId="3810F898" w:rsidR="003E2AC3" w:rsidRPr="00ED6453" w:rsidRDefault="00964690" w:rsidP="003E2A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stille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s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krav til </w:t>
            </w:r>
            <w:r w:rsidR="007A08E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indsamlingsordning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</w:t>
            </w:r>
            <w:r w:rsidR="0091135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100CC8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eller returordninger 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med leverandøren</w:t>
            </w:r>
            <w:r w:rsidR="00E903B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, så </w:t>
            </w:r>
            <w:r w:rsidR="0091135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materialer</w:t>
            </w:r>
            <w:r w:rsidR="003E2AC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E903BB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kan indsamles </w:t>
            </w:r>
            <w:r w:rsidR="003E2AC3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til genanvendelse</w:t>
            </w:r>
            <w:r w:rsidR="00AF0BE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  <w:p w14:paraId="3A4BE3F4" w14:textId="77777777" w:rsidR="006A51A5" w:rsidRPr="00ED6453" w:rsidRDefault="006A51A5" w:rsidP="003E2AC3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538F3571" w14:textId="53CA57B5" w:rsidR="00980A3C" w:rsidRPr="00ED6453" w:rsidRDefault="006A51A5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Findes der virksomheder med cirk</w:t>
            </w:r>
            <w:r w:rsidR="007A08E2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u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lære forretningsmodeller, som kan opkøbe det udtjente produkt og sikre, at dette får nyt liv enten gennem reparation eller genanvendelse af enkeltdele?</w:t>
            </w:r>
          </w:p>
        </w:tc>
        <w:tc>
          <w:tcPr>
            <w:tcW w:w="0" w:type="dxa"/>
            <w:hideMark/>
          </w:tcPr>
          <w:p w14:paraId="38021F18" w14:textId="1493ABAC" w:rsidR="00980A3C" w:rsidRPr="00ED6453" w:rsidRDefault="003E2AC3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Analysér, om der er initiativer på markedet, som sikrer genanvendelse på nationalt såvel som internationalt plan, og hvordan disse eventuelt kan anvendes.  </w:t>
            </w:r>
          </w:p>
        </w:tc>
      </w:tr>
    </w:tbl>
    <w:p w14:paraId="06EEFAA6" w14:textId="77777777" w:rsidR="00980A3C" w:rsidRPr="00ED6453" w:rsidRDefault="00980A3C" w:rsidP="00980A3C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color w:val="auto"/>
          <w:sz w:val="20"/>
        </w:rPr>
      </w:pPr>
      <w:r w:rsidRPr="00ED6453">
        <w:rPr>
          <w:rFonts w:asciiTheme="majorHAnsi" w:hAnsiTheme="majorHAnsi" w:cstheme="majorHAnsi"/>
          <w:color w:val="auto"/>
          <w:sz w:val="20"/>
        </w:rPr>
        <w:t> </w:t>
      </w:r>
    </w:p>
    <w:p w14:paraId="471601DB" w14:textId="77777777" w:rsidR="00C15AE5" w:rsidRPr="00ED6453" w:rsidRDefault="00C15AE5" w:rsidP="001B6472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color w:val="auto"/>
          <w:sz w:val="18"/>
          <w:szCs w:val="18"/>
        </w:rPr>
      </w:pPr>
    </w:p>
    <w:p w14:paraId="1E6D8760" w14:textId="5F374621" w:rsidR="00326D8C" w:rsidRPr="00ED6453" w:rsidRDefault="00326D8C" w:rsidP="00C21DA9">
      <w:pPr>
        <w:pStyle w:val="Overskrift2"/>
        <w:numPr>
          <w:ilvl w:val="0"/>
          <w:numId w:val="108"/>
        </w:numPr>
        <w:spacing w:before="400" w:after="240"/>
        <w:ind w:left="714" w:hanging="357"/>
        <w:rPr>
          <w:rFonts w:cstheme="majorHAnsi"/>
          <w:color w:val="49574F"/>
          <w:szCs w:val="32"/>
        </w:rPr>
      </w:pPr>
      <w:bookmarkStart w:id="1" w:name="_Toc139457561"/>
      <w:r w:rsidRPr="00ED6453">
        <w:rPr>
          <w:rFonts w:cstheme="majorHAnsi"/>
          <w:color w:val="49574F"/>
          <w:szCs w:val="32"/>
        </w:rPr>
        <w:t>Socialt bæredygtige krav og tiltag</w:t>
      </w:r>
      <w:bookmarkEnd w:id="1"/>
      <w:r w:rsidRPr="00ED6453">
        <w:rPr>
          <w:rFonts w:cstheme="majorHAnsi"/>
          <w:color w:val="49574F"/>
          <w:szCs w:val="32"/>
        </w:rPr>
        <w:t>  </w:t>
      </w:r>
    </w:p>
    <w:p w14:paraId="6AEF2625" w14:textId="7E93EC6E" w:rsidR="00326D8C" w:rsidRPr="00ED6453" w:rsidRDefault="00326D8C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Sociale klausuler indebærer </w:t>
      </w:r>
      <w:r w:rsidR="00912C0F" w:rsidRPr="00ED6453">
        <w:rPr>
          <w:rFonts w:asciiTheme="majorHAnsi" w:hAnsiTheme="majorHAnsi" w:cstheme="majorHAnsi"/>
          <w:color w:val="auto"/>
          <w:szCs w:val="22"/>
        </w:rPr>
        <w:t>s</w:t>
      </w:r>
      <w:r w:rsidRPr="00ED6453">
        <w:rPr>
          <w:rFonts w:asciiTheme="majorHAnsi" w:hAnsiTheme="majorHAnsi" w:cstheme="majorHAnsi"/>
          <w:color w:val="auto"/>
          <w:szCs w:val="22"/>
        </w:rPr>
        <w:t>ocial</w:t>
      </w:r>
      <w:r w:rsidR="00D874B6" w:rsidRPr="00ED6453">
        <w:rPr>
          <w:rFonts w:asciiTheme="majorHAnsi" w:hAnsiTheme="majorHAnsi" w:cstheme="majorHAnsi"/>
          <w:color w:val="auto"/>
          <w:szCs w:val="22"/>
        </w:rPr>
        <w:t>e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forpligtigelse</w:t>
      </w:r>
      <w:r w:rsidR="00912C0F" w:rsidRPr="00ED6453">
        <w:rPr>
          <w:rFonts w:asciiTheme="majorHAnsi" w:hAnsiTheme="majorHAnsi" w:cstheme="majorHAnsi"/>
          <w:color w:val="auto"/>
          <w:szCs w:val="22"/>
        </w:rPr>
        <w:t>r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for den leverandør, som tildeles aftalen</w:t>
      </w:r>
      <w:r w:rsidR="00912C0F" w:rsidRPr="00ED6453">
        <w:rPr>
          <w:rFonts w:asciiTheme="majorHAnsi" w:hAnsiTheme="majorHAnsi" w:cstheme="majorHAnsi"/>
          <w:color w:val="auto"/>
          <w:szCs w:val="22"/>
        </w:rPr>
        <w:t xml:space="preserve"> i forbindelse med opfyldelse af aftalen</w:t>
      </w:r>
      <w:r w:rsidRPr="00ED6453">
        <w:rPr>
          <w:rFonts w:asciiTheme="majorHAnsi" w:hAnsiTheme="majorHAnsi" w:cstheme="majorHAnsi"/>
          <w:color w:val="auto"/>
          <w:szCs w:val="22"/>
        </w:rPr>
        <w:t>. Sociale klausuler er krav til leverandøren om enten at integrere specifikke medarbejdergrupper i opgaveløsningen, forebygge/fastholde særlige medarbejdsgrupper og sikrer, at menneske- og arbejdsrettigheder overhold</w:t>
      </w:r>
      <w:r w:rsidR="00931948" w:rsidRPr="00ED6453">
        <w:rPr>
          <w:rFonts w:asciiTheme="majorHAnsi" w:hAnsiTheme="majorHAnsi" w:cstheme="majorHAnsi"/>
          <w:color w:val="auto"/>
          <w:szCs w:val="22"/>
        </w:rPr>
        <w:t>es</w:t>
      </w:r>
      <w:r w:rsidRPr="00ED6453">
        <w:rPr>
          <w:rFonts w:asciiTheme="majorHAnsi" w:hAnsiTheme="majorHAnsi" w:cstheme="majorHAnsi"/>
          <w:color w:val="auto"/>
          <w:szCs w:val="22"/>
        </w:rPr>
        <w:t>. </w:t>
      </w:r>
    </w:p>
    <w:p w14:paraId="136E957C" w14:textId="77777777" w:rsidR="00AB6EB5" w:rsidRPr="00ED6453" w:rsidRDefault="00AB6EB5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</w:p>
    <w:p w14:paraId="73974316" w14:textId="1514D3E2" w:rsidR="00326D8C" w:rsidRPr="00ED6453" w:rsidRDefault="00326D8C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  <w:u w:val="single"/>
        </w:rPr>
        <w:t>Sociale klausuler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vil typisk vedrøre opfyldelse af aftalen som hele, og kravene kan med fordel indsættes i </w:t>
      </w:r>
      <w:r w:rsidR="00931948" w:rsidRPr="00ED6453">
        <w:rPr>
          <w:rFonts w:asciiTheme="majorHAnsi" w:hAnsiTheme="majorHAnsi" w:cstheme="majorHAnsi"/>
          <w:color w:val="auto"/>
          <w:szCs w:val="22"/>
        </w:rPr>
        <w:t>kontraktgrundlaget</w:t>
      </w:r>
      <w:r w:rsidR="0009484D" w:rsidRPr="00ED6453">
        <w:rPr>
          <w:rFonts w:asciiTheme="majorHAnsi" w:hAnsiTheme="majorHAnsi" w:cstheme="majorHAnsi"/>
          <w:color w:val="auto"/>
          <w:szCs w:val="22"/>
        </w:rPr>
        <w:t>.</w:t>
      </w:r>
      <w:r w:rsidR="00931948" w:rsidRPr="00ED6453">
        <w:rPr>
          <w:rFonts w:asciiTheme="majorHAnsi" w:hAnsiTheme="majorHAnsi" w:cstheme="majorHAnsi"/>
          <w:color w:val="auto"/>
          <w:szCs w:val="22"/>
        </w:rPr>
        <w:t xml:space="preserve"> Det kan være oplæringsklausuler eller klausuler om anvendelse af medarbejdere på ”kanten af” arbejdsmarkedet. </w:t>
      </w:r>
      <w:r w:rsidR="0009484D" w:rsidRPr="00ED6453">
        <w:rPr>
          <w:rFonts w:asciiTheme="majorHAnsi" w:hAnsiTheme="majorHAnsi" w:cstheme="majorHAnsi"/>
          <w:color w:val="auto"/>
          <w:szCs w:val="22"/>
        </w:rPr>
        <w:t xml:space="preserve"> </w:t>
      </w:r>
    </w:p>
    <w:p w14:paraId="0CF5A7B2" w14:textId="77777777" w:rsidR="00326D8C" w:rsidRPr="00ED6453" w:rsidRDefault="00326D8C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  <w:u w:val="single"/>
        </w:rPr>
        <w:t>Arbejdsklausulen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gælder som udgangspunkt for samtlige seks steps i værdikæden, </w:t>
      </w:r>
      <w:r w:rsidRPr="00ED6453">
        <w:rPr>
          <w:rFonts w:asciiTheme="majorHAnsi" w:hAnsiTheme="majorHAnsi" w:cstheme="majorHAnsi"/>
          <w:i/>
          <w:color w:val="auto"/>
          <w:szCs w:val="22"/>
        </w:rPr>
        <w:t>dog alene for arbejde udført i Danmark.</w:t>
      </w:r>
      <w:r w:rsidRPr="00ED6453">
        <w:rPr>
          <w:rFonts w:asciiTheme="majorHAnsi" w:hAnsiTheme="majorHAnsi" w:cstheme="majorHAnsi"/>
          <w:color w:val="auto"/>
          <w:szCs w:val="22"/>
        </w:rPr>
        <w:t>  </w:t>
      </w:r>
    </w:p>
    <w:p w14:paraId="472EFF27" w14:textId="65835FEC" w:rsidR="00326D8C" w:rsidRPr="00ED6453" w:rsidRDefault="00326D8C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  <w:u w:val="single"/>
        </w:rPr>
        <w:t>Materielle krav til underleverandøren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</w:t>
      </w:r>
      <w:r w:rsidR="00D1613D">
        <w:rPr>
          <w:rFonts w:asciiTheme="majorHAnsi" w:hAnsiTheme="majorHAnsi" w:cstheme="majorHAnsi"/>
          <w:color w:val="auto"/>
          <w:szCs w:val="22"/>
        </w:rPr>
        <w:t xml:space="preserve">(f.eks. </w:t>
      </w:r>
      <w:proofErr w:type="spellStart"/>
      <w:r w:rsidR="00A64E31">
        <w:rPr>
          <w:rFonts w:asciiTheme="majorHAnsi" w:hAnsiTheme="majorHAnsi" w:cstheme="majorHAnsi"/>
          <w:color w:val="auto"/>
          <w:szCs w:val="22"/>
        </w:rPr>
        <w:t>eco</w:t>
      </w:r>
      <w:proofErr w:type="spellEnd"/>
      <w:r w:rsidR="00A64E31">
        <w:rPr>
          <w:rFonts w:asciiTheme="majorHAnsi" w:hAnsiTheme="majorHAnsi" w:cstheme="majorHAnsi"/>
          <w:color w:val="auto"/>
          <w:szCs w:val="22"/>
        </w:rPr>
        <w:t>-drive</w:t>
      </w:r>
      <w:r w:rsidR="001259F6">
        <w:rPr>
          <w:rFonts w:asciiTheme="majorHAnsi" w:hAnsiTheme="majorHAnsi" w:cstheme="majorHAnsi"/>
          <w:color w:val="auto"/>
          <w:szCs w:val="22"/>
        </w:rPr>
        <w:t>,</w:t>
      </w:r>
      <w:r w:rsidR="0030473B">
        <w:rPr>
          <w:rFonts w:asciiTheme="majorHAnsi" w:hAnsiTheme="majorHAnsi" w:cstheme="majorHAnsi"/>
          <w:color w:val="auto"/>
          <w:szCs w:val="22"/>
        </w:rPr>
        <w:t xml:space="preserve"> krav om navneskilte</w:t>
      </w:r>
      <w:r w:rsidR="00A21EBF">
        <w:rPr>
          <w:rFonts w:asciiTheme="majorHAnsi" w:hAnsiTheme="majorHAnsi" w:cstheme="majorHAnsi"/>
          <w:color w:val="auto"/>
          <w:szCs w:val="22"/>
        </w:rPr>
        <w:t xml:space="preserve">, sikkerhedsgodkendelse </w:t>
      </w:r>
      <w:r w:rsidR="00DD5FA2">
        <w:rPr>
          <w:rFonts w:asciiTheme="majorHAnsi" w:hAnsiTheme="majorHAnsi" w:cstheme="majorHAnsi"/>
          <w:color w:val="auto"/>
          <w:szCs w:val="22"/>
        </w:rPr>
        <w:t>mm.</w:t>
      </w:r>
      <w:r w:rsidR="00D1613D">
        <w:rPr>
          <w:rFonts w:asciiTheme="majorHAnsi" w:hAnsiTheme="majorHAnsi" w:cstheme="majorHAnsi"/>
          <w:color w:val="auto"/>
          <w:szCs w:val="22"/>
        </w:rPr>
        <w:t>)</w:t>
      </w:r>
      <w:r w:rsidR="00DD5FA2">
        <w:rPr>
          <w:rFonts w:asciiTheme="majorHAnsi" w:hAnsiTheme="majorHAnsi" w:cstheme="majorHAnsi"/>
          <w:color w:val="auto"/>
          <w:szCs w:val="22"/>
        </w:rPr>
        <w:t xml:space="preserve"> </w:t>
      </w:r>
      <w:r w:rsidRPr="00ED6453">
        <w:rPr>
          <w:rFonts w:asciiTheme="majorHAnsi" w:hAnsiTheme="majorHAnsi" w:cstheme="majorHAnsi"/>
          <w:color w:val="auto"/>
          <w:szCs w:val="22"/>
        </w:rPr>
        <w:t>gælder produktionen af produkterne – både nationalt og internationalt</w:t>
      </w:r>
      <w:r w:rsidR="0009484D" w:rsidRPr="00ED6453">
        <w:rPr>
          <w:rFonts w:asciiTheme="majorHAnsi" w:hAnsiTheme="majorHAnsi" w:cstheme="majorHAnsi"/>
          <w:color w:val="auto"/>
          <w:szCs w:val="22"/>
        </w:rPr>
        <w:t>.</w:t>
      </w:r>
      <w:r w:rsidRPr="00ED6453">
        <w:rPr>
          <w:rFonts w:asciiTheme="majorHAnsi" w:hAnsiTheme="majorHAnsi" w:cstheme="majorHAnsi"/>
          <w:color w:val="auto"/>
          <w:szCs w:val="22"/>
        </w:rPr>
        <w:t> </w:t>
      </w:r>
    </w:p>
    <w:p w14:paraId="70FF4A70" w14:textId="77777777" w:rsidR="00326D8C" w:rsidRPr="00ED6453" w:rsidRDefault="00326D8C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 w:val="18"/>
          <w:szCs w:val="18"/>
        </w:rPr>
      </w:pPr>
    </w:p>
    <w:p w14:paraId="0CD7B1A3" w14:textId="7C03D4B8" w:rsidR="00326D8C" w:rsidRPr="00ED6453" w:rsidRDefault="00326D8C" w:rsidP="001B6472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i/>
          <w:color w:val="49574F"/>
          <w:sz w:val="18"/>
          <w:szCs w:val="18"/>
        </w:rPr>
      </w:pP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t xml:space="preserve">Tabel </w:t>
      </w:r>
      <w:r w:rsidR="000D7940" w:rsidRPr="00ED6453">
        <w:rPr>
          <w:rFonts w:asciiTheme="majorHAnsi" w:hAnsiTheme="majorHAnsi" w:cstheme="majorHAnsi"/>
          <w:i/>
          <w:color w:val="49574F"/>
          <w:sz w:val="18"/>
          <w:szCs w:val="18"/>
        </w:rPr>
        <w:t>2</w:t>
      </w: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t xml:space="preserve"> – Den sociale bæredygtige værdikæde</w:t>
      </w:r>
    </w:p>
    <w:tbl>
      <w:tblPr>
        <w:tblStyle w:val="Gittertabel1-lys"/>
        <w:tblW w:w="9513" w:type="dxa"/>
        <w:tblLook w:val="04A0" w:firstRow="1" w:lastRow="0" w:firstColumn="1" w:lastColumn="0" w:noHBand="0" w:noVBand="1"/>
      </w:tblPr>
      <w:tblGrid>
        <w:gridCol w:w="2920"/>
        <w:gridCol w:w="3246"/>
        <w:gridCol w:w="3327"/>
        <w:gridCol w:w="20"/>
      </w:tblGrid>
      <w:tr w:rsidR="00B32263" w:rsidRPr="000D7852" w14:paraId="68809640" w14:textId="77777777" w:rsidTr="00ED6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shd w:val="clear" w:color="auto" w:fill="677A6F"/>
          </w:tcPr>
          <w:p w14:paraId="59B9A192" w14:textId="3A049DF1" w:rsidR="00B32263" w:rsidRPr="00B32263" w:rsidRDefault="00B32263" w:rsidP="00D34E04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  <w:p w14:paraId="1E175CF7" w14:textId="5637EF1B" w:rsidR="00B32263" w:rsidRPr="00B32263" w:rsidRDefault="00B32263" w:rsidP="00D34E04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Den sociale bæredygtige værdikæde</w:t>
            </w:r>
          </w:p>
          <w:p w14:paraId="34EC4E32" w14:textId="3ADCCB61" w:rsidR="00B32263" w:rsidRPr="00ED6453" w:rsidRDefault="00B32263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</w:p>
        </w:tc>
      </w:tr>
      <w:tr w:rsidR="00B379DA" w:rsidRPr="000D7852" w14:paraId="3FA1674A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677A6F"/>
          </w:tcPr>
          <w:p w14:paraId="69C8AC16" w14:textId="3F5F39AD" w:rsidR="00B379DA" w:rsidRPr="00ED6453" w:rsidRDefault="00B379DA" w:rsidP="00D34E04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32263">
              <w:rPr>
                <w:rFonts w:asciiTheme="majorHAnsi" w:hAnsiTheme="majorHAnsi" w:cstheme="majorHAnsi"/>
                <w:color w:val="FFFFFF" w:themeColor="background1"/>
                <w:sz w:val="20"/>
              </w:rPr>
              <w:t>Tiltag</w:t>
            </w:r>
          </w:p>
        </w:tc>
        <w:tc>
          <w:tcPr>
            <w:tcW w:w="0" w:type="dxa"/>
            <w:shd w:val="clear" w:color="auto" w:fill="677A6F"/>
          </w:tcPr>
          <w:p w14:paraId="527ECA24" w14:textId="52D629BD" w:rsidR="00B379DA" w:rsidRPr="00B379DA" w:rsidRDefault="00B379DA" w:rsidP="00D34E04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</w:rPr>
              <w:t>Vigtige overvejelser/spørgsmål</w:t>
            </w:r>
          </w:p>
        </w:tc>
        <w:tc>
          <w:tcPr>
            <w:tcW w:w="0" w:type="dxa"/>
            <w:gridSpan w:val="2"/>
            <w:shd w:val="clear" w:color="auto" w:fill="677A6F"/>
          </w:tcPr>
          <w:p w14:paraId="651DB479" w14:textId="0C02FABC" w:rsidR="00B379DA" w:rsidRPr="00B379DA" w:rsidRDefault="00B379DA" w:rsidP="00D34E04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</w:rPr>
              <w:t>Baggrund og effekt</w:t>
            </w:r>
          </w:p>
        </w:tc>
      </w:tr>
      <w:tr w:rsidR="00B379DA" w:rsidRPr="00D83C2E" w14:paraId="616EDA9E" w14:textId="77777777" w:rsidTr="00ED6453">
        <w:trPr>
          <w:gridAfter w:val="1"/>
          <w:wAfter w:w="2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2810F709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Arbejdsforhold hos leverandøren –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u w:val="single"/>
              </w:rPr>
              <w:t>arbejdsklausul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for arbejde udført i Danmark. </w:t>
            </w:r>
          </w:p>
          <w:p w14:paraId="2DE1C952" w14:textId="77777777" w:rsidR="00326D8C" w:rsidRPr="00ED6453" w:rsidRDefault="00326D8C" w:rsidP="003A58CB">
            <w:pPr>
              <w:pStyle w:val="Listeafsnit"/>
              <w:numPr>
                <w:ilvl w:val="0"/>
                <w:numId w:val="105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til løn- og arbejdsvilkår på overenskomstmæssigt niveau.</w:t>
            </w:r>
          </w:p>
          <w:p w14:paraId="49F51958" w14:textId="77777777" w:rsidR="00326D8C" w:rsidRPr="00ED6453" w:rsidRDefault="00326D8C" w:rsidP="003A58CB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</w:p>
          <w:p w14:paraId="5ADA148B" w14:textId="77777777" w:rsidR="00326D8C" w:rsidRPr="00ED6453" w:rsidRDefault="00326D8C" w:rsidP="003A58CB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Ordregiver kan foretage proaktiv opfølgning.</w:t>
            </w:r>
          </w:p>
          <w:p w14:paraId="7B52EE96" w14:textId="77777777" w:rsidR="00326D8C" w:rsidRPr="00ED6453" w:rsidRDefault="00326D8C" w:rsidP="003A58CB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</w:p>
          <w:p w14:paraId="3797E562" w14:textId="77777777" w:rsidR="00326D8C" w:rsidRPr="00ED6453" w:rsidRDefault="00326D8C" w:rsidP="003A58CB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Ordregiver kan anmode om dokumentation for leverandørens efterlevelse.  </w:t>
            </w:r>
          </w:p>
        </w:tc>
        <w:tc>
          <w:tcPr>
            <w:tcW w:w="0" w:type="dxa"/>
            <w:hideMark/>
          </w:tcPr>
          <w:p w14:paraId="5947A1DD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lastRenderedPageBreak/>
              <w:t xml:space="preserve">Placering i udbudsmateriale: </w:t>
            </w:r>
          </w:p>
          <w:p w14:paraId="2C197D25" w14:textId="2DB4C080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Hvis din organisation har et CSR-bilag, </w:t>
            </w:r>
            <w:r w:rsidR="004836D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arbejdsklausuler indgå her</w:t>
            </w:r>
            <w:r w:rsidR="004836D0"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.</w:t>
            </w:r>
          </w:p>
          <w:p w14:paraId="2D46A0B3" w14:textId="7009BC18" w:rsidR="00327025" w:rsidRPr="00ED6453" w:rsidRDefault="00327025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Hvis ikke kan dette indgå i kontrakten. </w:t>
            </w:r>
          </w:p>
          <w:p w14:paraId="68E2B075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327" w:type="dxa"/>
            <w:hideMark/>
          </w:tcPr>
          <w:p w14:paraId="5B98654C" w14:textId="34117DE0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Bidrager til at sikre </w:t>
            </w:r>
            <w:r w:rsidR="00B379DA" w:rsidRPr="00B379DA">
              <w:rPr>
                <w:rFonts w:asciiTheme="majorHAnsi" w:hAnsiTheme="majorHAnsi" w:cstheme="majorHAnsi"/>
                <w:color w:val="auto"/>
                <w:sz w:val="20"/>
              </w:rPr>
              <w:t>rimeligt løn- og arbejdsvilkår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. Kravet gælder leverandøren samt underleverandører, der medvirker til at opfylde kontrakten.  </w:t>
            </w:r>
          </w:p>
          <w:p w14:paraId="00730AED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78B6BDFD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Udbudskonsulenten kan med fordel orientere leverandørfeltet om disse ufravigelige krav. </w:t>
            </w:r>
          </w:p>
          <w:p w14:paraId="4EFBC391" w14:textId="77777777" w:rsidR="000D035A" w:rsidRPr="00ED6453" w:rsidRDefault="000D035A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B388492" w14:textId="4E4127BA" w:rsidR="00543448" w:rsidRPr="00ED6453" w:rsidRDefault="00AA20E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hyperlink r:id="rId26">
              <w:r w:rsidR="00305B3A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https://denansv</w:t>
              </w:r>
              <w:r w:rsidR="00305B3A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a</w:t>
              </w:r>
              <w:r w:rsidR="00305B3A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rligeindkober.dk/arbejdsklausuler</w:t>
              </w:r>
            </w:hyperlink>
          </w:p>
          <w:p w14:paraId="4C9BC14A" w14:textId="77777777" w:rsidR="00305B3A" w:rsidRPr="00ED6453" w:rsidRDefault="00305B3A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C410DBF" w14:textId="77777777" w:rsidR="00BD79A5" w:rsidRDefault="00BD79A5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3A6E46" w14:textId="77777777" w:rsidR="00985F4B" w:rsidRDefault="00985F4B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ajorHAnsi"/>
              </w:rPr>
            </w:pPr>
          </w:p>
          <w:p w14:paraId="77B4F734" w14:textId="77777777" w:rsidR="00985F4B" w:rsidRDefault="00985F4B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</w:rPr>
            </w:pPr>
          </w:p>
          <w:p w14:paraId="71D8682C" w14:textId="77777777" w:rsidR="00BD79A5" w:rsidRDefault="00BD79A5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</w:rPr>
            </w:pPr>
          </w:p>
          <w:p w14:paraId="19150788" w14:textId="77777777" w:rsidR="00BD79A5" w:rsidRPr="00ED6453" w:rsidRDefault="00BD79A5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5876D24E" w14:textId="165A58DE" w:rsidR="008F6E2B" w:rsidRPr="00ED6453" w:rsidRDefault="008F6E2B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C15363" w:rsidRPr="00D83C2E" w14:paraId="6F448E78" w14:textId="77777777" w:rsidTr="00C15363">
        <w:trPr>
          <w:gridAfter w:val="1"/>
          <w:wAfter w:w="2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hideMark/>
          </w:tcPr>
          <w:p w14:paraId="74C5D45C" w14:textId="49F3D629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 xml:space="preserve">Arbejdsforhold hos leverandøren – </w:t>
            </w:r>
            <w:r w:rsidR="004836D0" w:rsidRPr="00ED6453">
              <w:rPr>
                <w:rFonts w:asciiTheme="majorHAnsi" w:hAnsiTheme="majorHAnsi" w:cstheme="majorHAnsi"/>
                <w:color w:val="FFFFFF" w:themeColor="background1"/>
                <w:sz w:val="20"/>
                <w:u w:val="single"/>
              </w:rPr>
              <w:t>s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u w:val="single"/>
              </w:rPr>
              <w:t>ociale klausuler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6470BC04" w14:textId="2A6BB026" w:rsidR="00326D8C" w:rsidRPr="00ED6453" w:rsidRDefault="00326D8C" w:rsidP="003A58CB">
            <w:pPr>
              <w:pStyle w:val="Listeafsnit"/>
              <w:numPr>
                <w:ilvl w:val="0"/>
                <w:numId w:val="77"/>
              </w:numPr>
              <w:spacing w:before="0" w:after="0" w:line="240" w:lineRule="auto"/>
              <w:ind w:left="714" w:hanging="357"/>
              <w:jc w:val="both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Krav om </w:t>
            </w:r>
            <w:r w:rsidR="004836D0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personer under oplæring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53E9C330" w14:textId="77777777" w:rsidR="00326D8C" w:rsidRPr="00ED6453" w:rsidRDefault="00326D8C" w:rsidP="003A58CB">
            <w:pPr>
              <w:pStyle w:val="Listeafsnit"/>
              <w:numPr>
                <w:ilvl w:val="0"/>
                <w:numId w:val="77"/>
              </w:numPr>
              <w:spacing w:after="0" w:line="240" w:lineRule="auto"/>
              <w:jc w:val="both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Anvendelse af personer med nedsat arbejdsevne </w:t>
            </w:r>
          </w:p>
          <w:p w14:paraId="49F1EB31" w14:textId="77777777" w:rsidR="00326D8C" w:rsidRPr="00ED6453" w:rsidRDefault="00326D8C" w:rsidP="003A58CB">
            <w:pPr>
              <w:pStyle w:val="Listeafsnit"/>
              <w:numPr>
                <w:ilvl w:val="0"/>
                <w:numId w:val="77"/>
              </w:numPr>
              <w:spacing w:after="0" w:line="240" w:lineRule="auto"/>
              <w:jc w:val="both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om at besætte stillinger med personer, der er ledige </w:t>
            </w:r>
          </w:p>
          <w:p w14:paraId="60D8A013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3246" w:type="dxa"/>
            <w:hideMark/>
          </w:tcPr>
          <w:p w14:paraId="7181DA9B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sociale klausuler relevante for udbudsområdet? </w:t>
            </w:r>
          </w:p>
          <w:p w14:paraId="1DAC671E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3327" w:type="dxa"/>
            <w:hideMark/>
          </w:tcPr>
          <w:p w14:paraId="41DEE439" w14:textId="00515FB3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Understøtter etablering af uddannelses- og praktikpladser</w:t>
            </w:r>
            <w:r w:rsidR="004836D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samt inkludering af personer ”på kanten” af arbejdsmarkedet. </w:t>
            </w:r>
          </w:p>
          <w:p w14:paraId="004DCD75" w14:textId="77777777" w:rsidR="00E07925" w:rsidRPr="00ED6453" w:rsidRDefault="00E07925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2DB07A1F" w14:textId="39C05B04" w:rsidR="00E07925" w:rsidRPr="00ED6453" w:rsidRDefault="00AA20E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hyperlink r:id="rId27" w:history="1">
              <w:r w:rsidR="00976964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https://www.kfst.dk/media/53506/vejledning-om-sociale-klausuler-i-udbud.pdf</w:t>
              </w:r>
            </w:hyperlink>
          </w:p>
          <w:p w14:paraId="2CF8B7CB" w14:textId="77777777" w:rsidR="00976964" w:rsidRPr="00ED6453" w:rsidRDefault="00976964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0E05959D" w14:textId="4BAE83D5" w:rsidR="00976964" w:rsidRPr="00ED6453" w:rsidRDefault="00AA20E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hyperlink r:id="rId28">
              <w:r w:rsidR="009C27A6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https://denansvarligeindkober.dk/sociale-klausuler</w:t>
              </w:r>
            </w:hyperlink>
          </w:p>
          <w:p w14:paraId="1F1084FE" w14:textId="77777777" w:rsidR="009C27A6" w:rsidRPr="00ED6453" w:rsidRDefault="009C27A6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468A4FFE" w14:textId="29D3F31A" w:rsidR="008F6E2B" w:rsidRPr="00ED6453" w:rsidRDefault="00AA20E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hyperlink r:id="rId29">
              <w:r w:rsidR="008F6E2B"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https://www.kl.dk/okonomi-og-administration/okonomi-og-styring/offentlig-privat-samarbejde/sociale-klausuler/sociale-klausuler-hvorfor-og-hvordan-inkl-en-tjekliste/</w:t>
              </w:r>
            </w:hyperlink>
          </w:p>
          <w:p w14:paraId="79FCB8A5" w14:textId="4C1BDF9A" w:rsidR="008F6E2B" w:rsidRPr="00ED6453" w:rsidRDefault="008F6E2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C15363" w:rsidRPr="00D83C2E" w14:paraId="2F8D82BC" w14:textId="77777777" w:rsidTr="00C15363">
        <w:trPr>
          <w:gridAfter w:val="1"/>
          <w:wAfter w:w="2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hideMark/>
          </w:tcPr>
          <w:p w14:paraId="341A8D9A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Arbejdsforhold hos leverandøren og dennes underleverandører –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  <w:u w:val="single"/>
              </w:rPr>
              <w:t>materielle krav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79B71818" w14:textId="77777777" w:rsidR="00326D8C" w:rsidRPr="00ED6453" w:rsidRDefault="00326D8C" w:rsidP="003A58CB">
            <w:pPr>
              <w:pStyle w:val="Listeafsnit"/>
              <w:numPr>
                <w:ilvl w:val="0"/>
                <w:numId w:val="10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om overholdelse af menneskerettigheder </w:t>
            </w:r>
          </w:p>
          <w:p w14:paraId="0024580B" w14:textId="77777777" w:rsidR="00326D8C" w:rsidRPr="00ED6453" w:rsidRDefault="00326D8C" w:rsidP="003A58CB">
            <w:pPr>
              <w:pStyle w:val="Listeafsnit"/>
              <w:numPr>
                <w:ilvl w:val="0"/>
                <w:numId w:val="10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om overholdelse af arbejdstagerrettigheder </w:t>
            </w:r>
          </w:p>
          <w:p w14:paraId="0D525346" w14:textId="77777777" w:rsidR="00326D8C" w:rsidRPr="00ED6453" w:rsidRDefault="00326D8C" w:rsidP="003A58CB">
            <w:pPr>
              <w:pStyle w:val="Listeafsnit"/>
              <w:numPr>
                <w:ilvl w:val="0"/>
                <w:numId w:val="10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om overholdelse af anti-korruption </w:t>
            </w:r>
          </w:p>
          <w:p w14:paraId="2A515D87" w14:textId="77777777" w:rsidR="00326D8C" w:rsidRPr="00ED6453" w:rsidRDefault="00326D8C" w:rsidP="003A58CB">
            <w:pPr>
              <w:pStyle w:val="Listeafsnit"/>
              <w:numPr>
                <w:ilvl w:val="0"/>
                <w:numId w:val="10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til mineraler og metaller fra konfliktramte og høj risiko områder </w:t>
            </w:r>
          </w:p>
          <w:p w14:paraId="1C578548" w14:textId="1BA03992" w:rsidR="004836D0" w:rsidRPr="00ED6453" w:rsidRDefault="004836D0" w:rsidP="003A58CB">
            <w:pPr>
              <w:pStyle w:val="Listeafsnit"/>
              <w:numPr>
                <w:ilvl w:val="0"/>
                <w:numId w:val="103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om due diligence</w:t>
            </w:r>
          </w:p>
          <w:p w14:paraId="17E3363D" w14:textId="77777777" w:rsidR="004836D0" w:rsidRPr="00ED6453" w:rsidRDefault="004836D0" w:rsidP="00C21DA9">
            <w:pPr>
              <w:pStyle w:val="Listeafsnit"/>
              <w:numPr>
                <w:ilvl w:val="0"/>
                <w:numId w:val="0"/>
              </w:numPr>
              <w:spacing w:after="0" w:line="240" w:lineRule="auto"/>
              <w:ind w:left="720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</w:p>
          <w:p w14:paraId="0E7DD5A2" w14:textId="1A9F7FB9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Ordregiver kan foretage opfølgning ved begrundet mistanke om manglende overholdelse</w:t>
            </w:r>
            <w:r w:rsidR="00912C0F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eller foretage audits på produktionsstedet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3246" w:type="dxa"/>
            <w:hideMark/>
          </w:tcPr>
          <w:p w14:paraId="0C796B07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Placering i udbudsmateriale: </w:t>
            </w:r>
          </w:p>
          <w:p w14:paraId="290BAC18" w14:textId="268E87AA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Hvis din organisation har et CSR-bilag, </w:t>
            </w:r>
            <w:r w:rsidR="004836D0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kan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</w:t>
            </w:r>
            <w:r w:rsidR="00912C0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kravene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indgå her.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327" w:type="dxa"/>
            <w:hideMark/>
          </w:tcPr>
          <w:p w14:paraId="3FD5EDEC" w14:textId="44F758AD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Udbudskonsulenten kan med fordel orientere leverandørfeltet om disse krav. </w:t>
            </w:r>
          </w:p>
          <w:p w14:paraId="0D1546B9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0446EA0C" w14:textId="77777777" w:rsidR="00326D8C" w:rsidRPr="00ED6453" w:rsidRDefault="00326D8C" w:rsidP="003A58CB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</w:tbl>
    <w:p w14:paraId="1896798B" w14:textId="74702498" w:rsidR="00E5330B" w:rsidRDefault="00E5330B">
      <w:pPr>
        <w:tabs>
          <w:tab w:val="clear" w:pos="454"/>
        </w:tabs>
        <w:spacing w:after="0" w:line="240" w:lineRule="auto"/>
        <w:rPr>
          <w:rFonts w:asciiTheme="majorHAnsi" w:hAnsiTheme="majorHAnsi" w:cstheme="majorHAnsi"/>
          <w:color w:val="00374A"/>
          <w:sz w:val="26"/>
          <w:szCs w:val="26"/>
        </w:rPr>
      </w:pPr>
    </w:p>
    <w:p w14:paraId="5942EE7C" w14:textId="77777777" w:rsidR="004B5ECC" w:rsidRDefault="004B5ECC">
      <w:pPr>
        <w:tabs>
          <w:tab w:val="clear" w:pos="454"/>
        </w:tabs>
        <w:spacing w:after="0" w:line="240" w:lineRule="auto"/>
        <w:rPr>
          <w:rFonts w:asciiTheme="majorHAnsi" w:hAnsiTheme="majorHAnsi" w:cstheme="majorHAnsi"/>
          <w:color w:val="00374A"/>
          <w:sz w:val="26"/>
          <w:szCs w:val="26"/>
        </w:rPr>
      </w:pPr>
    </w:p>
    <w:p w14:paraId="311C8B0B" w14:textId="77777777" w:rsidR="004B5ECC" w:rsidRDefault="004B5ECC">
      <w:pPr>
        <w:tabs>
          <w:tab w:val="clear" w:pos="454"/>
        </w:tabs>
        <w:spacing w:after="0" w:line="240" w:lineRule="auto"/>
        <w:rPr>
          <w:rFonts w:asciiTheme="majorHAnsi" w:hAnsiTheme="majorHAnsi" w:cstheme="majorHAnsi"/>
          <w:color w:val="00374A"/>
          <w:sz w:val="26"/>
          <w:szCs w:val="26"/>
        </w:rPr>
      </w:pPr>
    </w:p>
    <w:p w14:paraId="6BD7BA7C" w14:textId="77777777" w:rsidR="004B5ECC" w:rsidRDefault="004B5ECC">
      <w:pPr>
        <w:tabs>
          <w:tab w:val="clear" w:pos="454"/>
        </w:tabs>
        <w:spacing w:after="0" w:line="240" w:lineRule="auto"/>
        <w:rPr>
          <w:rFonts w:asciiTheme="majorHAnsi" w:hAnsiTheme="majorHAnsi" w:cstheme="majorHAnsi"/>
          <w:color w:val="00374A"/>
          <w:sz w:val="26"/>
          <w:szCs w:val="26"/>
        </w:rPr>
      </w:pPr>
    </w:p>
    <w:p w14:paraId="57980B17" w14:textId="77777777" w:rsidR="004B5ECC" w:rsidRDefault="004B5ECC">
      <w:pPr>
        <w:tabs>
          <w:tab w:val="clear" w:pos="454"/>
        </w:tabs>
        <w:spacing w:after="0" w:line="240" w:lineRule="auto"/>
        <w:rPr>
          <w:rFonts w:asciiTheme="majorHAnsi" w:hAnsiTheme="majorHAnsi" w:cstheme="majorHAnsi"/>
          <w:color w:val="00374A"/>
          <w:sz w:val="26"/>
          <w:szCs w:val="26"/>
        </w:rPr>
      </w:pPr>
    </w:p>
    <w:p w14:paraId="1662F35D" w14:textId="77777777" w:rsidR="004B5ECC" w:rsidRPr="00ED6453" w:rsidRDefault="004B5ECC">
      <w:pPr>
        <w:tabs>
          <w:tab w:val="clear" w:pos="454"/>
        </w:tabs>
        <w:spacing w:after="0" w:line="240" w:lineRule="auto"/>
        <w:rPr>
          <w:rFonts w:asciiTheme="majorHAnsi" w:hAnsiTheme="majorHAnsi" w:cstheme="majorHAnsi"/>
          <w:color w:val="00374A"/>
          <w:sz w:val="26"/>
          <w:szCs w:val="26"/>
        </w:rPr>
      </w:pPr>
    </w:p>
    <w:p w14:paraId="104797B8" w14:textId="7A3541FE" w:rsidR="00980A3C" w:rsidRPr="00ED6453" w:rsidRDefault="00980A3C" w:rsidP="00980A3C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color w:val="auto"/>
          <w:sz w:val="18"/>
          <w:szCs w:val="18"/>
        </w:rPr>
      </w:pPr>
    </w:p>
    <w:p w14:paraId="25942C7C" w14:textId="0CE247A8" w:rsidR="00980A3C" w:rsidRPr="00ED6453" w:rsidRDefault="00980A3C" w:rsidP="00C21DA9">
      <w:pPr>
        <w:pStyle w:val="Overskrift2"/>
        <w:numPr>
          <w:ilvl w:val="0"/>
          <w:numId w:val="108"/>
        </w:numPr>
        <w:spacing w:before="400" w:after="240"/>
        <w:ind w:left="714" w:hanging="357"/>
        <w:rPr>
          <w:rFonts w:cstheme="majorHAnsi"/>
          <w:color w:val="49574F"/>
        </w:rPr>
      </w:pPr>
      <w:bookmarkStart w:id="2" w:name="_Toc139457562"/>
      <w:r w:rsidRPr="00ED6453">
        <w:rPr>
          <w:rFonts w:cstheme="majorHAnsi"/>
          <w:color w:val="49574F"/>
        </w:rPr>
        <w:t xml:space="preserve">Et </w:t>
      </w:r>
      <w:r w:rsidR="00950A2A">
        <w:rPr>
          <w:rFonts w:cstheme="majorHAnsi"/>
          <w:color w:val="49574F"/>
        </w:rPr>
        <w:t>grønt</w:t>
      </w:r>
      <w:r w:rsidRPr="00ED6453">
        <w:rPr>
          <w:rFonts w:cstheme="majorHAnsi"/>
          <w:color w:val="49574F"/>
        </w:rPr>
        <w:t xml:space="preserve"> udbudsdesign</w:t>
      </w:r>
      <w:bookmarkEnd w:id="2"/>
      <w:r w:rsidRPr="00ED6453">
        <w:rPr>
          <w:rFonts w:cstheme="majorHAnsi"/>
          <w:color w:val="49574F"/>
        </w:rPr>
        <w:t> </w:t>
      </w:r>
    </w:p>
    <w:p w14:paraId="407B6531" w14:textId="288DBB17" w:rsidR="00980A3C" w:rsidRPr="00ED6453" w:rsidRDefault="00980A3C" w:rsidP="00980A3C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 xml:space="preserve">Der kan arbejdes med at designe sit udbudsmateriale, </w:t>
      </w:r>
      <w:r w:rsidR="004836D0" w:rsidRPr="00ED6453">
        <w:rPr>
          <w:rFonts w:asciiTheme="majorHAnsi" w:hAnsiTheme="majorHAnsi" w:cstheme="majorHAnsi"/>
          <w:color w:val="auto"/>
          <w:szCs w:val="22"/>
        </w:rPr>
        <w:t>så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tilbudsgiver gives incitamenter til i højere grad at tilbyde og levere produkter med en mindre negativ påvirkning, </w:t>
      </w:r>
      <w:r w:rsidR="004B5ECC" w:rsidRPr="00ED6453">
        <w:rPr>
          <w:rFonts w:asciiTheme="majorHAnsi" w:hAnsiTheme="majorHAnsi" w:cstheme="majorHAnsi"/>
          <w:color w:val="auto"/>
          <w:szCs w:val="22"/>
        </w:rPr>
        <w:t>f.eks.</w:t>
      </w:r>
      <w:r w:rsidRPr="00ED6453">
        <w:rPr>
          <w:rFonts w:asciiTheme="majorHAnsi" w:hAnsiTheme="majorHAnsi" w:cstheme="majorHAnsi"/>
          <w:color w:val="auto"/>
          <w:szCs w:val="22"/>
        </w:rPr>
        <w:t>: </w:t>
      </w:r>
    </w:p>
    <w:p w14:paraId="58E5E1F7" w14:textId="4AA24732" w:rsidR="00980A3C" w:rsidRPr="00ED6453" w:rsidRDefault="00980A3C" w:rsidP="00C21DA9">
      <w:pPr>
        <w:pStyle w:val="Listeafsnit"/>
        <w:numPr>
          <w:ilvl w:val="0"/>
          <w:numId w:val="105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Høj vægt af de særlig</w:t>
      </w:r>
      <w:r w:rsidR="002C4EB8" w:rsidRPr="00ED6453">
        <w:rPr>
          <w:rFonts w:asciiTheme="majorHAnsi" w:hAnsiTheme="majorHAnsi" w:cstheme="majorHAnsi"/>
          <w:color w:val="auto"/>
          <w:szCs w:val="22"/>
        </w:rPr>
        <w:t>t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</w:t>
      </w:r>
      <w:r w:rsidR="00950A2A">
        <w:rPr>
          <w:rFonts w:asciiTheme="majorHAnsi" w:hAnsiTheme="majorHAnsi" w:cstheme="majorHAnsi"/>
          <w:color w:val="auto"/>
          <w:szCs w:val="22"/>
        </w:rPr>
        <w:t>grønne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varelinjer </w:t>
      </w:r>
    </w:p>
    <w:p w14:paraId="061AA06B" w14:textId="1908A2E9" w:rsidR="00980A3C" w:rsidRPr="00ED6453" w:rsidRDefault="004836D0" w:rsidP="00C21DA9">
      <w:pPr>
        <w:pStyle w:val="Listeafsnit"/>
        <w:numPr>
          <w:ilvl w:val="0"/>
          <w:numId w:val="105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K</w:t>
      </w:r>
      <w:r w:rsidR="00980A3C" w:rsidRPr="00ED6453">
        <w:rPr>
          <w:rFonts w:asciiTheme="majorHAnsi" w:hAnsiTheme="majorHAnsi" w:cstheme="majorHAnsi"/>
          <w:color w:val="auto"/>
          <w:szCs w:val="22"/>
        </w:rPr>
        <w:t xml:space="preserve">rav til antal </w:t>
      </w:r>
      <w:r w:rsidR="00950A2A">
        <w:rPr>
          <w:rFonts w:asciiTheme="majorHAnsi" w:hAnsiTheme="majorHAnsi" w:cstheme="majorHAnsi"/>
          <w:color w:val="auto"/>
          <w:szCs w:val="22"/>
        </w:rPr>
        <w:t>grønne</w:t>
      </w:r>
      <w:r w:rsidR="00980A3C" w:rsidRPr="00ED6453">
        <w:rPr>
          <w:rFonts w:asciiTheme="majorHAnsi" w:hAnsiTheme="majorHAnsi" w:cstheme="majorHAnsi"/>
          <w:color w:val="auto"/>
          <w:szCs w:val="22"/>
        </w:rPr>
        <w:t xml:space="preserve"> varelinjer </w:t>
      </w:r>
    </w:p>
    <w:p w14:paraId="4688DAA0" w14:textId="50E1EDC5" w:rsidR="00980A3C" w:rsidRPr="00ED6453" w:rsidRDefault="000425B7" w:rsidP="00C21DA9">
      <w:pPr>
        <w:pStyle w:val="Listeafsnit"/>
        <w:numPr>
          <w:ilvl w:val="0"/>
          <w:numId w:val="105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>
        <w:rPr>
          <w:rFonts w:asciiTheme="majorHAnsi" w:hAnsiTheme="majorHAnsi" w:cstheme="majorHAnsi"/>
          <w:color w:val="auto"/>
          <w:szCs w:val="22"/>
        </w:rPr>
        <w:t>Miljø- og klimamæssige</w:t>
      </w:r>
      <w:r w:rsidR="00980A3C" w:rsidRPr="00ED6453">
        <w:rPr>
          <w:rFonts w:asciiTheme="majorHAnsi" w:hAnsiTheme="majorHAnsi" w:cstheme="majorHAnsi"/>
          <w:color w:val="auto"/>
          <w:szCs w:val="22"/>
        </w:rPr>
        <w:t xml:space="preserve"> tildelingskriterier  </w:t>
      </w:r>
    </w:p>
    <w:p w14:paraId="0B37F6FB" w14:textId="2223387F" w:rsidR="00980A3C" w:rsidRPr="00ED6453" w:rsidRDefault="00980A3C" w:rsidP="00C21DA9">
      <w:pPr>
        <w:pStyle w:val="Listeafsnit"/>
        <w:numPr>
          <w:ilvl w:val="0"/>
          <w:numId w:val="105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Cs w:val="22"/>
        </w:rPr>
      </w:pPr>
      <w:r w:rsidRPr="00ED6453">
        <w:rPr>
          <w:rFonts w:asciiTheme="majorHAnsi" w:hAnsiTheme="majorHAnsi" w:cstheme="majorHAnsi"/>
          <w:color w:val="auto"/>
          <w:szCs w:val="22"/>
        </w:rPr>
        <w:t>Fokus på sortimentsopdateringer p</w:t>
      </w:r>
      <w:r w:rsidR="004B5ECC">
        <w:rPr>
          <w:rFonts w:asciiTheme="majorHAnsi" w:hAnsiTheme="majorHAnsi" w:cstheme="majorHAnsi"/>
          <w:color w:val="auto"/>
          <w:szCs w:val="22"/>
        </w:rPr>
        <w:t>å baggrund af</w:t>
      </w:r>
      <w:r w:rsidRPr="00ED6453">
        <w:rPr>
          <w:rFonts w:asciiTheme="majorHAnsi" w:hAnsiTheme="majorHAnsi" w:cstheme="majorHAnsi"/>
          <w:color w:val="auto"/>
          <w:szCs w:val="22"/>
        </w:rPr>
        <w:t xml:space="preserve"> </w:t>
      </w:r>
      <w:r w:rsidR="000425B7">
        <w:rPr>
          <w:rFonts w:asciiTheme="majorHAnsi" w:hAnsiTheme="majorHAnsi" w:cstheme="majorHAnsi"/>
          <w:color w:val="auto"/>
          <w:szCs w:val="22"/>
        </w:rPr>
        <w:t>grøn</w:t>
      </w:r>
      <w:r w:rsidR="004B5ECC">
        <w:rPr>
          <w:rFonts w:asciiTheme="majorHAnsi" w:hAnsiTheme="majorHAnsi" w:cstheme="majorHAnsi"/>
          <w:color w:val="auto"/>
          <w:szCs w:val="22"/>
        </w:rPr>
        <w:t xml:space="preserve"> innovation</w:t>
      </w:r>
      <w:r w:rsidRPr="00ED6453">
        <w:rPr>
          <w:rFonts w:asciiTheme="majorHAnsi" w:hAnsiTheme="majorHAnsi" w:cstheme="majorHAnsi"/>
          <w:color w:val="auto"/>
          <w:szCs w:val="22"/>
        </w:rPr>
        <w:t> </w:t>
      </w:r>
    </w:p>
    <w:p w14:paraId="21F5CA55" w14:textId="77777777" w:rsidR="00E5330B" w:rsidRPr="00ED6453" w:rsidRDefault="00E5330B" w:rsidP="00C21DA9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 w:val="20"/>
        </w:rPr>
      </w:pPr>
    </w:p>
    <w:p w14:paraId="7D0AC044" w14:textId="4238065B" w:rsidR="00980A3C" w:rsidRPr="00ED6453" w:rsidRDefault="00980A3C" w:rsidP="00980A3C">
      <w:pPr>
        <w:tabs>
          <w:tab w:val="clear" w:pos="454"/>
        </w:tabs>
        <w:spacing w:after="0" w:line="240" w:lineRule="auto"/>
        <w:textAlignment w:val="baseline"/>
        <w:rPr>
          <w:rFonts w:asciiTheme="majorHAnsi" w:hAnsiTheme="majorHAnsi" w:cstheme="majorHAnsi"/>
          <w:i/>
          <w:color w:val="49574F"/>
          <w:sz w:val="18"/>
          <w:szCs w:val="18"/>
        </w:rPr>
      </w:pP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t xml:space="preserve">Tabel </w:t>
      </w:r>
      <w:r w:rsidRPr="00ED6453">
        <w:rPr>
          <w:rFonts w:asciiTheme="majorHAnsi" w:hAnsiTheme="majorHAnsi" w:cstheme="majorHAnsi"/>
          <w:i/>
          <w:color w:val="49574F"/>
          <w:sz w:val="18"/>
          <w:szCs w:val="18"/>
          <w:shd w:val="clear" w:color="auto" w:fill="E1E3E6"/>
        </w:rPr>
        <w:t>3</w:t>
      </w: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t xml:space="preserve"> - Bæredygtigt </w:t>
      </w:r>
      <w:r w:rsidR="00177C88" w:rsidRPr="00ED6453">
        <w:rPr>
          <w:rFonts w:asciiTheme="majorHAnsi" w:hAnsiTheme="majorHAnsi" w:cstheme="majorHAnsi"/>
          <w:i/>
          <w:color w:val="49574F"/>
          <w:sz w:val="18"/>
          <w:szCs w:val="18"/>
        </w:rPr>
        <w:t>udbuds</w:t>
      </w:r>
      <w:r w:rsidRPr="00ED6453">
        <w:rPr>
          <w:rFonts w:asciiTheme="majorHAnsi" w:hAnsiTheme="majorHAnsi" w:cstheme="majorHAnsi"/>
          <w:i/>
          <w:color w:val="49574F"/>
          <w:sz w:val="18"/>
          <w:szCs w:val="18"/>
        </w:rPr>
        <w:t>design</w:t>
      </w:r>
    </w:p>
    <w:tbl>
      <w:tblPr>
        <w:tblStyle w:val="Gittertabel1-lys"/>
        <w:tblW w:w="9534" w:type="dxa"/>
        <w:tblLook w:val="04A0" w:firstRow="1" w:lastRow="0" w:firstColumn="1" w:lastColumn="0" w:noHBand="0" w:noVBand="1"/>
      </w:tblPr>
      <w:tblGrid>
        <w:gridCol w:w="2911"/>
        <w:gridCol w:w="3204"/>
        <w:gridCol w:w="3419"/>
      </w:tblGrid>
      <w:tr w:rsidR="001E7A5F" w:rsidRPr="001E7A5F" w14:paraId="118D7EAE" w14:textId="77777777" w:rsidTr="00ED6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shd w:val="clear" w:color="auto" w:fill="677A6F"/>
            <w:hideMark/>
          </w:tcPr>
          <w:p w14:paraId="207EDCAD" w14:textId="57F1187E" w:rsidR="00980A3C" w:rsidRPr="00ED6453" w:rsidRDefault="00980A3C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Tiltag</w:t>
            </w:r>
          </w:p>
        </w:tc>
        <w:tc>
          <w:tcPr>
            <w:tcW w:w="3204" w:type="dxa"/>
            <w:shd w:val="clear" w:color="auto" w:fill="677A6F"/>
            <w:hideMark/>
          </w:tcPr>
          <w:p w14:paraId="08322C6D" w14:textId="0F6EDA05" w:rsidR="00980A3C" w:rsidRPr="00ED6453" w:rsidRDefault="003B69D0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Vigtige overvejelser/spørgsmål</w:t>
            </w:r>
          </w:p>
        </w:tc>
        <w:tc>
          <w:tcPr>
            <w:tcW w:w="3419" w:type="dxa"/>
            <w:shd w:val="clear" w:color="auto" w:fill="677A6F"/>
            <w:hideMark/>
          </w:tcPr>
          <w:p w14:paraId="07DF0347" w14:textId="74661C75" w:rsidR="00980A3C" w:rsidRPr="00ED6453" w:rsidRDefault="00980A3C" w:rsidP="00ED6453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Baggrund og effekt</w:t>
            </w:r>
          </w:p>
        </w:tc>
      </w:tr>
      <w:tr w:rsidR="00C5007A" w:rsidRPr="00D83C2E" w14:paraId="6AE155EA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gridSpan w:val="3"/>
            <w:shd w:val="clear" w:color="auto" w:fill="677A6F"/>
            <w:hideMark/>
          </w:tcPr>
          <w:p w14:paraId="7C41A26A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/>
                <w:sz w:val="20"/>
              </w:rPr>
              <w:t> </w:t>
            </w:r>
          </w:p>
          <w:p w14:paraId="7D00A81A" w14:textId="2EB8EF4F" w:rsidR="00980A3C" w:rsidRPr="00ED6453" w:rsidRDefault="00980A3C" w:rsidP="00BB5FCD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Designmæssige værktøjer</w:t>
            </w:r>
          </w:p>
          <w:p w14:paraId="1D3DE75B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/>
                <w:sz w:val="20"/>
              </w:rPr>
              <w:t> </w:t>
            </w:r>
          </w:p>
        </w:tc>
      </w:tr>
      <w:tr w:rsidR="007D4C31" w:rsidRPr="00D83C2E" w14:paraId="2898158B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61A9D343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Kravspecifikationerne </w:t>
            </w:r>
          </w:p>
          <w:p w14:paraId="58CC822B" w14:textId="33319F6E" w:rsidR="00980A3C" w:rsidRPr="00ED6453" w:rsidRDefault="00980A3C" w:rsidP="00C21DA9">
            <w:pPr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</w:p>
        </w:tc>
        <w:tc>
          <w:tcPr>
            <w:tcW w:w="3204" w:type="dxa"/>
            <w:hideMark/>
          </w:tcPr>
          <w:p w14:paraId="01831465" w14:textId="45CCF681" w:rsidR="008F64C4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der i kravspecifikationen anvendt grønne krav, </w:t>
            </w:r>
            <w:r w:rsidR="00841C7E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til miljømærker eller til andre produktspecifikke krav?</w:t>
            </w:r>
          </w:p>
          <w:p w14:paraId="325C485B" w14:textId="77777777" w:rsidR="008F64C4" w:rsidRPr="00ED6453" w:rsidRDefault="008F64C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38AA96B2" w14:textId="631998FD" w:rsidR="00980A3C" w:rsidRPr="00ED6453" w:rsidRDefault="008F64C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Overvej grønne mindstekrav til produkterne: </w:t>
            </w:r>
          </w:p>
          <w:p w14:paraId="6D105338" w14:textId="72D685C3" w:rsidR="008F64C4" w:rsidRPr="00ED6453" w:rsidRDefault="002D39A5" w:rsidP="00ED6453">
            <w:pPr>
              <w:pStyle w:val="Listeafsnit"/>
              <w:numPr>
                <w:ilvl w:val="0"/>
                <w:numId w:val="128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Kemi/</w:t>
            </w:r>
            <w:r w:rsidR="00987F3E" w:rsidRPr="00ED6453">
              <w:rPr>
                <w:rFonts w:asciiTheme="majorHAnsi" w:hAnsiTheme="majorHAnsi" w:cstheme="majorHAnsi"/>
                <w:color w:val="auto"/>
                <w:sz w:val="20"/>
              </w:rPr>
              <w:t>Indhold</w:t>
            </w:r>
            <w:r w:rsidR="00C67985" w:rsidRPr="00ED6453">
              <w:rPr>
                <w:rFonts w:asciiTheme="majorHAnsi" w:hAnsiTheme="majorHAnsi" w:cstheme="majorHAnsi"/>
                <w:color w:val="auto"/>
                <w:sz w:val="20"/>
              </w:rPr>
              <w:t>s</w:t>
            </w:r>
            <w:r w:rsidR="00987F3E" w:rsidRPr="00ED6453">
              <w:rPr>
                <w:rFonts w:asciiTheme="majorHAnsi" w:hAnsiTheme="majorHAnsi" w:cstheme="majorHAnsi"/>
                <w:color w:val="auto"/>
                <w:sz w:val="20"/>
              </w:rPr>
              <w:t>stoffer</w:t>
            </w:r>
          </w:p>
          <w:p w14:paraId="389F80C6" w14:textId="252CC046" w:rsidR="00987F3E" w:rsidRPr="00ED6453" w:rsidRDefault="00987F3E" w:rsidP="00ED6453">
            <w:pPr>
              <w:pStyle w:val="Listeafsnit"/>
              <w:numPr>
                <w:ilvl w:val="0"/>
                <w:numId w:val="128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Krav til </w:t>
            </w:r>
            <w:r w:rsidR="007240FD" w:rsidRPr="00ED6453">
              <w:rPr>
                <w:rFonts w:asciiTheme="majorHAnsi" w:hAnsiTheme="majorHAnsi" w:cstheme="majorHAnsi"/>
                <w:color w:val="auto"/>
                <w:sz w:val="20"/>
              </w:rPr>
              <w:t>design</w:t>
            </w:r>
            <w:r w:rsidR="001B6098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med henblik </w:t>
            </w:r>
            <w:r w:rsidR="007240FD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på </w:t>
            </w:r>
            <w:r w:rsidR="001B6098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adskillelse, genanvendelse og </w:t>
            </w:r>
            <w:r w:rsidR="00E03D1B" w:rsidRPr="00ED6453">
              <w:rPr>
                <w:rFonts w:asciiTheme="majorHAnsi" w:hAnsiTheme="majorHAnsi" w:cstheme="majorHAnsi"/>
                <w:color w:val="auto"/>
                <w:sz w:val="20"/>
              </w:rPr>
              <w:t>repar</w:t>
            </w:r>
            <w:r w:rsidR="00467AA4" w:rsidRPr="00ED6453">
              <w:rPr>
                <w:rFonts w:asciiTheme="majorHAnsi" w:hAnsiTheme="majorHAnsi" w:cstheme="majorHAnsi"/>
                <w:color w:val="auto"/>
                <w:sz w:val="20"/>
              </w:rPr>
              <w:t>ation</w:t>
            </w:r>
          </w:p>
          <w:p w14:paraId="1B4E92C7" w14:textId="68826174" w:rsidR="007368C4" w:rsidRPr="00ED6453" w:rsidRDefault="007368C4" w:rsidP="00ED6453">
            <w:pPr>
              <w:pStyle w:val="Listeafsnit"/>
              <w:numPr>
                <w:ilvl w:val="0"/>
                <w:numId w:val="128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Kvalitet og holdbarhed</w:t>
            </w:r>
          </w:p>
          <w:p w14:paraId="3DF10311" w14:textId="0D412E8D" w:rsidR="007368C4" w:rsidRPr="00ED6453" w:rsidRDefault="007368C4" w:rsidP="00ED6453">
            <w:pPr>
              <w:pStyle w:val="Listeafsnit"/>
              <w:numPr>
                <w:ilvl w:val="0"/>
                <w:numId w:val="128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Funktion</w:t>
            </w:r>
          </w:p>
          <w:p w14:paraId="0363F3C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2C8C9760" w14:textId="1732444E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Kravene bør ikke unødvendigt hindre konkurrencen men ha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ve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fokus på at løfte barren for, hvilke produkter</w:t>
            </w:r>
            <w:r w:rsidR="003B69D0" w:rsidRPr="00ED6453">
              <w:rPr>
                <w:rFonts w:asciiTheme="majorHAnsi" w:hAnsiTheme="majorHAnsi" w:cstheme="majorHAnsi"/>
                <w:color w:val="auto"/>
                <w:sz w:val="20"/>
              </w:rPr>
              <w:t>,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der kan komme på aftalen. </w:t>
            </w:r>
          </w:p>
        </w:tc>
      </w:tr>
      <w:tr w:rsidR="007D4C31" w:rsidRPr="00D83C2E" w14:paraId="6FF8129F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6D7F3CE6" w14:textId="217F0B90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Tiltag if</w:t>
            </w:r>
            <w:r w:rsidR="00461CB8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m.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virksomhedens egnethed </w:t>
            </w:r>
          </w:p>
          <w:p w14:paraId="0560B924" w14:textId="113CC0D9" w:rsidR="00980A3C" w:rsidRPr="00ED6453" w:rsidRDefault="00980A3C" w:rsidP="00C21DA9">
            <w:pPr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</w:p>
        </w:tc>
        <w:tc>
          <w:tcPr>
            <w:tcW w:w="3204" w:type="dxa"/>
            <w:hideMark/>
          </w:tcPr>
          <w:p w14:paraId="657C68F1" w14:textId="13E30986" w:rsidR="00A17EAA" w:rsidRPr="00ED6453" w:rsidRDefault="00463D7A" w:rsidP="00C21DA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Lever virksomh</w:t>
            </w:r>
            <w:r w:rsidR="00CA29ED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den</w:t>
            </w:r>
            <w:r w:rsidR="00A17EAA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op til standarder (f.eks. </w:t>
            </w:r>
            <w:hyperlink r:id="rId30" w:tgtFrame="_blank" w:history="1">
              <w:r w:rsidR="00A17EAA" w:rsidRPr="00ED6453">
                <w:rPr>
                  <w:rFonts w:asciiTheme="majorHAnsi" w:hAnsiTheme="majorHAnsi" w:cstheme="majorHAnsi"/>
                  <w:i/>
                  <w:iCs/>
                  <w:color w:val="006082"/>
                  <w:sz w:val="20"/>
                </w:rPr>
                <w:t>ISO 14001</w:t>
              </w:r>
            </w:hyperlink>
            <w:r w:rsidR="00A17EAA" w:rsidRPr="00ED6453">
              <w:rPr>
                <w:rFonts w:asciiTheme="majorHAnsi" w:hAnsiTheme="majorHAnsi" w:cstheme="majorHAnsi"/>
                <w:i/>
                <w:iCs/>
                <w:color w:val="auto"/>
                <w:sz w:val="20"/>
              </w:rPr>
              <w:t xml:space="preserve"> Miljøledelse)</w:t>
            </w:r>
            <w:r w:rsidR="00A17EAA" w:rsidRPr="00ED6453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 </w:t>
            </w:r>
          </w:p>
          <w:p w14:paraId="185573EE" w14:textId="77777777" w:rsidR="00A17EAA" w:rsidRPr="00ED6453" w:rsidRDefault="00A17EAA" w:rsidP="00A17EAA">
            <w:pPr>
              <w:spacing w:after="0" w:line="240" w:lineRule="auto"/>
              <w:ind w:left="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70D2C036" w14:textId="34EA373A" w:rsidR="00A17EAA" w:rsidRPr="00ED6453" w:rsidRDefault="00A17EAA" w:rsidP="00C21DA9">
            <w:pPr>
              <w:spacing w:after="0" w:line="240" w:lineRule="auto"/>
              <w:ind w:left="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Rapportering og redegørelse af klimaaftryk 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78E1E48E" w14:textId="77777777" w:rsidR="00A17EAA" w:rsidRPr="00ED6453" w:rsidRDefault="00A17EAA" w:rsidP="00A17EAA">
            <w:pPr>
              <w:spacing w:after="0" w:line="240" w:lineRule="auto"/>
              <w:ind w:left="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024CF93" w14:textId="549F2882" w:rsidR="00A17EAA" w:rsidRPr="00ED6453" w:rsidRDefault="00A17EAA" w:rsidP="00C21DA9">
            <w:pPr>
              <w:spacing w:after="0" w:line="240" w:lineRule="auto"/>
              <w:ind w:left="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Krav til udarbejdelse af grønt regnskab 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5CEB2CA6" w14:textId="77777777" w:rsidR="00A17EAA" w:rsidRPr="00ED6453" w:rsidRDefault="00A17EAA" w:rsidP="00A17EAA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477501A6" w14:textId="129AEFB8" w:rsidR="00980A3C" w:rsidRPr="00ED6453" w:rsidRDefault="00A17EAA" w:rsidP="00A17EAA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Forvaltning af forsyningskæden (UBL § 155, stk. 1, nr. 5)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6ECD0E6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  <w:u w:val="single"/>
              </w:rPr>
              <w:t>To eksempler 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4BAD673E" w14:textId="7A58A8A6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1. Tilbudsgiver skal som mindstekrav have et eftersporingssystem til forvaltning af forsyningskæden, som tilbudsgiver vil anvende ved gennemførsel af aftalen til at administrere og kontrollere </w:t>
            </w:r>
            <w:r w:rsidRPr="001E7A5F" w:rsidDel="001E7A5F">
              <w:rPr>
                <w:rFonts w:asciiTheme="majorHAnsi" w:hAnsiTheme="majorHAnsi" w:cstheme="majorHAnsi"/>
                <w:color w:val="auto"/>
                <w:sz w:val="20"/>
              </w:rPr>
              <w:t xml:space="preserve">underleverandører </w:t>
            </w:r>
            <w:r w:rsidR="001E7A5F" w:rsidRPr="001E7A5F">
              <w:rPr>
                <w:rFonts w:asciiTheme="majorHAnsi" w:hAnsiTheme="majorHAnsi" w:cstheme="majorHAnsi"/>
                <w:color w:val="auto"/>
                <w:sz w:val="20"/>
              </w:rPr>
              <w:t>opfyldelse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af krav angivet i 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f.eks. </w:t>
            </w:r>
            <w:r w:rsidR="00A47E9B" w:rsidRPr="00ED6453">
              <w:rPr>
                <w:rFonts w:asciiTheme="majorHAnsi" w:hAnsiTheme="majorHAnsi" w:cstheme="majorHAnsi"/>
                <w:color w:val="auto"/>
                <w:sz w:val="20"/>
              </w:rPr>
              <w:t>CSR-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bilag</w:t>
            </w:r>
            <w:r w:rsidR="00A47E9B" w:rsidRPr="00ED6453">
              <w:rPr>
                <w:rFonts w:asciiTheme="majorHAnsi" w:hAnsiTheme="majorHAnsi" w:cstheme="majorHAnsi"/>
                <w:color w:val="auto"/>
                <w:sz w:val="20"/>
              </w:rPr>
              <w:t>et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. </w:t>
            </w:r>
          </w:p>
          <w:p w14:paraId="565EA4CA" w14:textId="2EEA6021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2.Tilbudsgivers foranstaltninger skal som minimum indeholde en løbende og effektiv kontrol med underleverandører, herunder i forhold til opfyldelse af CSR</w:t>
            </w:r>
            <w:r w:rsidR="00A47E9B" w:rsidRPr="00ED6453">
              <w:rPr>
                <w:rFonts w:asciiTheme="majorHAnsi" w:hAnsiTheme="majorHAnsi" w:cstheme="majorHAnsi"/>
                <w:color w:val="auto"/>
                <w:sz w:val="20"/>
              </w:rPr>
              <w:t>-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krav angivet i bilag G. Hvis kontrollen er udformet som en egenkontrol for underleverandørerne, skal tilbudsgiver som minimum kontrollere, at underleverandørernes egenkontrolsystem er egnet til effektivt at sikre opfyldelse af rammeaftalens vilkår beskrevet i bilag G, og at egenkontrolsystemet efterleves. </w:t>
            </w:r>
          </w:p>
          <w:p w14:paraId="07E4CF79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 </w:t>
            </w:r>
          </w:p>
        </w:tc>
      </w:tr>
      <w:tr w:rsidR="007D4C31" w:rsidRPr="00D83C2E" w14:paraId="038382DF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1AEF4A69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Udvælgelseskriterier (§ 145) </w:t>
            </w:r>
          </w:p>
          <w:p w14:paraId="6906604E" w14:textId="13741826" w:rsidR="00980A3C" w:rsidRPr="00ED6453" w:rsidRDefault="00980A3C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14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</w:p>
        </w:tc>
        <w:tc>
          <w:tcPr>
            <w:tcW w:w="3204" w:type="dxa"/>
            <w:hideMark/>
          </w:tcPr>
          <w:p w14:paraId="64971848" w14:textId="7E074D6C" w:rsidR="00980A3C" w:rsidRPr="00ED6453" w:rsidRDefault="000E39F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Bæredygtige elementer</w:t>
            </w:r>
            <w:r w:rsidR="00C82177">
              <w:rPr>
                <w:rFonts w:asciiTheme="majorHAnsi" w:hAnsiTheme="majorHAnsi" w:cstheme="majorHAnsi"/>
                <w:color w:val="auto"/>
                <w:sz w:val="20"/>
              </w:rPr>
              <w:t>,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der vægter positivt i en reference</w:t>
            </w:r>
            <w:r w:rsidR="0018537C" w:rsidRPr="00ED6453">
              <w:rPr>
                <w:rFonts w:asciiTheme="majorHAnsi" w:hAnsiTheme="majorHAnsi" w:cstheme="majorHAnsi"/>
                <w:color w:val="auto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  <w:r w:rsidR="00980A3C"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138B7373" w14:textId="46EF1F2A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  <w:u w:val="single"/>
              </w:rPr>
              <w:t>Eksem</w:t>
            </w:r>
            <w:r w:rsidR="005366D6" w:rsidRPr="00ED6453">
              <w:rPr>
                <w:rFonts w:asciiTheme="majorHAnsi" w:hAnsiTheme="majorHAnsi" w:cstheme="majorHAnsi"/>
                <w:color w:val="auto"/>
                <w:sz w:val="20"/>
                <w:u w:val="single"/>
              </w:rPr>
              <w:t>pler</w:t>
            </w:r>
            <w:r w:rsidR="005366D6" w:rsidRPr="00ED6453">
              <w:rPr>
                <w:rFonts w:asciiTheme="majorHAnsi" w:hAnsiTheme="majorHAnsi" w:cstheme="majorHAnsi"/>
                <w:color w:val="auto"/>
                <w:sz w:val="20"/>
              </w:rPr>
              <w:t>: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3A8EE007" w14:textId="55772870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1. 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D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et vægter positivt, at tilbudsgiver har ydet rådgivning 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om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bæredygtig anvendelse af de på aftalen tilbudte produkter. </w:t>
            </w:r>
          </w:p>
          <w:p w14:paraId="22159D5B" w14:textId="57573577" w:rsidR="00926C04" w:rsidRPr="00ED6453" w:rsidRDefault="00926C04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2. Det vægter positivt, hvis tilbudsgiver kan </w:t>
            </w:r>
            <w:r w:rsidR="005366D6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tilbyde flere miljømærkede produkter end dem, der er 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stillet krav til</w:t>
            </w:r>
            <w:r w:rsidR="005366D6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</w:p>
          <w:p w14:paraId="3C798157" w14:textId="77777777" w:rsidR="008C76B8" w:rsidRPr="00ED6453" w:rsidRDefault="008C76B8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67D8CED4" w14:textId="04E89638" w:rsidR="008C76B8" w:rsidRPr="00ED6453" w:rsidRDefault="00DC764E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Find mere inspiration i Kammeradvokatens guide til </w:t>
            </w:r>
            <w:hyperlink r:id="rId31" w:history="1">
              <w:r w:rsidRPr="00ED6453">
                <w:rPr>
                  <w:rStyle w:val="Hyperlink"/>
                  <w:rFonts w:asciiTheme="majorHAnsi" w:hAnsiTheme="majorHAnsi" w:cstheme="majorHAnsi"/>
                  <w:sz w:val="20"/>
                </w:rPr>
                <w:t>Inddragelse af klima og miljøhensyn i udbud</w:t>
              </w:r>
            </w:hyperlink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(se side 20-24)</w:t>
            </w:r>
          </w:p>
        </w:tc>
      </w:tr>
      <w:tr w:rsidR="007D4C31" w:rsidRPr="00D83C2E" w14:paraId="748ABE83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67404F0B" w14:textId="47AAFBD5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Tiltag ifm</w:t>
            </w:r>
            <w:r w:rsidR="00D70F10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tilbudslisten </w:t>
            </w:r>
          </w:p>
          <w:p w14:paraId="2039D33F" w14:textId="66E545D7" w:rsidR="00980A3C" w:rsidRPr="00ED6453" w:rsidRDefault="00716572">
            <w:pPr>
              <w:pStyle w:val="Listeafsnit"/>
              <w:numPr>
                <w:ilvl w:val="0"/>
                <w:numId w:val="89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</w:t>
            </w:r>
            <w:r w:rsidR="00980A3C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ngivelse af miljømærket varelinje  </w:t>
            </w:r>
          </w:p>
          <w:p w14:paraId="29255561" w14:textId="05AD8671" w:rsidR="00716572" w:rsidRPr="00ED6453" w:rsidRDefault="00716572" w:rsidP="00C21DA9">
            <w:pPr>
              <w:pStyle w:val="Listeafsnit"/>
              <w:numPr>
                <w:ilvl w:val="0"/>
                <w:numId w:val="89"/>
              </w:numPr>
              <w:spacing w:before="0" w:after="0" w:line="240" w:lineRule="auto"/>
              <w:ind w:left="714" w:hanging="357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Krav til mindste antal i pakker</w:t>
            </w:r>
          </w:p>
        </w:tc>
        <w:tc>
          <w:tcPr>
            <w:tcW w:w="3204" w:type="dxa"/>
            <w:hideMark/>
          </w:tcPr>
          <w:p w14:paraId="184931CC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i tilbudslisten en kolonne til udfyldelse med miljømærke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02501D64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27F47337" w14:textId="77777777" w:rsidR="00716572" w:rsidRPr="00ED6453" w:rsidRDefault="007165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i tilbudslisten stillet høje krav til antal enheder i én pakke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7B701BB0" w14:textId="77777777" w:rsidR="00912C0F" w:rsidRPr="00ED6453" w:rsidRDefault="00912C0F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</w:rPr>
            </w:pPr>
          </w:p>
          <w:p w14:paraId="4B08247E" w14:textId="0300B50C" w:rsidR="00912C0F" w:rsidRPr="00ED6453" w:rsidRDefault="00912C0F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Der kan evt. stilles krav om, at miljømærker angives på e-fakturaen. Spørg markedet, om dette kan lade sig gøre i praksis.</w:t>
            </w:r>
          </w:p>
        </w:tc>
        <w:tc>
          <w:tcPr>
            <w:tcW w:w="3419" w:type="dxa"/>
            <w:hideMark/>
          </w:tcPr>
          <w:p w14:paraId="632FD8E2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Optimerer implementeringen samt datavaliditeten </w:t>
            </w:r>
          </w:p>
          <w:p w14:paraId="460AAD3A" w14:textId="77777777" w:rsidR="00716572" w:rsidRPr="00ED6453" w:rsidRDefault="007165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21455CE1" w14:textId="04B52BCA" w:rsidR="00716572" w:rsidRPr="00ED6453" w:rsidRDefault="007165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Ved at sætte et højt krav til mindste antal enheder i en pakke bidrages der til færre lever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ancer.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Dette er særligt relevant, hvor salgsenheden typisk </w:t>
            </w:r>
            <w:r w:rsidR="00211FDD" w:rsidRPr="00ED6453">
              <w:rPr>
                <w:rFonts w:asciiTheme="majorHAnsi" w:hAnsiTheme="majorHAnsi" w:cstheme="majorHAnsi"/>
                <w:color w:val="auto"/>
                <w:sz w:val="20"/>
              </w:rPr>
              <w:t>samles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</w:t>
            </w:r>
            <w:r w:rsidR="00211FDD" w:rsidRPr="00ED6453">
              <w:rPr>
                <w:rFonts w:asciiTheme="majorHAnsi" w:hAnsiTheme="majorHAnsi" w:cstheme="majorHAnsi"/>
                <w:color w:val="auto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kuglepenne.  </w:t>
            </w:r>
          </w:p>
          <w:p w14:paraId="126CD742" w14:textId="3C2A2238" w:rsidR="00716572" w:rsidRPr="00ED6453" w:rsidRDefault="00716572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7D4C31" w:rsidRPr="00D83C2E" w14:paraId="00058EA8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2FDB3998" w14:textId="41BD1BA8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Tiltag ifm</w:t>
            </w:r>
            <w:r w:rsidR="00726A3F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.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virksomhedens tilbudsevaluering </w:t>
            </w:r>
          </w:p>
          <w:p w14:paraId="699733F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  <w:tc>
          <w:tcPr>
            <w:tcW w:w="3204" w:type="dxa"/>
            <w:hideMark/>
          </w:tcPr>
          <w:p w14:paraId="080FA36A" w14:textId="1BB78024" w:rsidR="00CD52F5" w:rsidRPr="00ED6453" w:rsidRDefault="00CD52F5" w:rsidP="00C21DA9">
            <w:pPr>
              <w:pStyle w:val="Listeafsnit"/>
              <w:numPr>
                <w:ilvl w:val="0"/>
                <w:numId w:val="97"/>
              </w:numPr>
              <w:spacing w:before="0" w:after="0" w:line="240" w:lineRule="auto"/>
              <w:ind w:left="357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TCO-beregninger danner grundlag for tildeling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5AFCC14B" w14:textId="69BB9F98" w:rsidR="00CD52F5" w:rsidRPr="00ED6453" w:rsidRDefault="00CD52F5" w:rsidP="00C21DA9">
            <w:pPr>
              <w:pStyle w:val="Listeafsnit"/>
              <w:numPr>
                <w:ilvl w:val="0"/>
                <w:numId w:val="9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Vægtning af grønne varelinjer tager hensyn til en øget forventning og ikke kun historisk data 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2D904565" w14:textId="5DE6851A" w:rsidR="00CD52F5" w:rsidRPr="00ED6453" w:rsidRDefault="00CD52F5" w:rsidP="00C21DA9">
            <w:pPr>
              <w:pStyle w:val="Listeafsnit"/>
              <w:numPr>
                <w:ilvl w:val="0"/>
                <w:numId w:val="9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Krav om tilbud af mindste antal ”grønne” produkter” f.eks. miljømærke</w:t>
            </w:r>
            <w:r w:rsidR="00912C0F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produkter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12C303CB" w14:textId="6AD2D125" w:rsidR="00CD52F5" w:rsidRPr="00ED6453" w:rsidRDefault="00912C0F" w:rsidP="00C21DA9">
            <w:pPr>
              <w:pStyle w:val="Listeafsnit"/>
              <w:numPr>
                <w:ilvl w:val="0"/>
                <w:numId w:val="9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Det vægter p</w:t>
            </w:r>
            <w:r w:rsidR="00CD52F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ositivt, </w:t>
            </w:r>
            <w:r w:rsidR="004B5ECC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hvis</w:t>
            </w:r>
            <w:r w:rsidR="00CD52F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 tilbudsgiver tilbyder x antal grønne produkter</w:t>
            </w:r>
            <w:r w:rsidR="00CD52F5"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5E753CE4" w14:textId="77777777" w:rsidR="00CD52F5" w:rsidRPr="00ED6453" w:rsidRDefault="00CD52F5" w:rsidP="00C21DA9">
            <w:pPr>
              <w:pStyle w:val="Listeafsnit"/>
              <w:numPr>
                <w:ilvl w:val="0"/>
                <w:numId w:val="9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Vurdering af virksomhedens arbejde mod social dumping eller specifikke CSR-krav (kan være vanskelige at evaluere) 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52ADCEDE" w14:textId="77777777" w:rsidR="00CD52F5" w:rsidRPr="00ED6453" w:rsidRDefault="00CD52F5" w:rsidP="00C21DA9">
            <w:pPr>
              <w:pStyle w:val="Listeafsnit"/>
              <w:numPr>
                <w:ilvl w:val="0"/>
                <w:numId w:val="97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Giv adgang til at vægte/prioritere bæredygtighed ved direkte tildeling og/eller i miniudbud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2ABF8313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10143776" w14:textId="0367BC84" w:rsidR="00980A3C" w:rsidRPr="00ED6453" w:rsidRDefault="00A61B2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  <w:u w:val="single"/>
              </w:rPr>
              <w:t>Eksempler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: </w:t>
            </w:r>
          </w:p>
          <w:p w14:paraId="72A06F3F" w14:textId="20CACC8F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1. (Social forhold): Leverandøren skal beskrive, hvordan det sikres, at leverandøren anvender elever under aftalens udfør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el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se. Det vægter positiv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</w:t>
            </w:r>
            <w:r w:rsidR="004B5ECC" w:rsidRPr="00ED6453">
              <w:rPr>
                <w:rFonts w:asciiTheme="majorHAnsi" w:hAnsiTheme="majorHAnsi" w:cstheme="majorHAnsi"/>
                <w:color w:val="auto"/>
                <w:sz w:val="20"/>
              </w:rPr>
              <w:t>hvis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beskrivelsen betrygger ordregiver i, at leverandørens procedurer og arbejdsgange vil sikre dette, herunder i forhold til identificering af mulige elevpladser og sikring af elevpladserne efterspørges samt udfyldes.  </w:t>
            </w:r>
          </w:p>
          <w:p w14:paraId="0FD8CBBC" w14:textId="2CA9787E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2. Leverandøren skal beskrive, hvordan det sikres, at leverandøren opfylder </w:t>
            </w:r>
            <w:r w:rsidR="00912C0F" w:rsidRPr="00ED6453">
              <w:rPr>
                <w:rFonts w:asciiTheme="majorHAnsi" w:hAnsiTheme="majorHAnsi" w:cstheme="majorHAnsi"/>
                <w:color w:val="auto"/>
                <w:sz w:val="20"/>
              </w:rPr>
              <w:t>aftalens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[indsæt specifikt emne], herunder særligt i forhold til [indsæt specifikt emne] </w:t>
            </w:r>
          </w:p>
          <w:p w14:paraId="0B0CAAEA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0000"/>
                <w:sz w:val="20"/>
              </w:rPr>
              <w:t> </w:t>
            </w:r>
          </w:p>
        </w:tc>
      </w:tr>
      <w:tr w:rsidR="00C5007A" w:rsidRPr="00D83C2E" w14:paraId="60055919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gridSpan w:val="3"/>
            <w:shd w:val="clear" w:color="auto" w:fill="677A6F"/>
            <w:hideMark/>
          </w:tcPr>
          <w:p w14:paraId="703E669F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  <w:p w14:paraId="24F3C652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Kontraktselementer </w:t>
            </w:r>
          </w:p>
          <w:p w14:paraId="370BF010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 </w:t>
            </w:r>
          </w:p>
        </w:tc>
      </w:tr>
      <w:tr w:rsidR="007D4C31" w:rsidRPr="00D83C2E" w14:paraId="2DC440B6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4837F244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Sortimentsopdateringer  </w:t>
            </w:r>
          </w:p>
          <w:p w14:paraId="59F36CF8" w14:textId="7C23A96A" w:rsidR="00980A3C" w:rsidRPr="00ED6453" w:rsidRDefault="00980A3C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14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</w:p>
        </w:tc>
        <w:tc>
          <w:tcPr>
            <w:tcW w:w="3204" w:type="dxa"/>
            <w:hideMark/>
          </w:tcPr>
          <w:p w14:paraId="6AA84BEB" w14:textId="7F2745E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Rummer kontraktmaterialet tiltag der bidrager til mere/flere bæredygtige produkter i </w:t>
            </w:r>
            <w:r w:rsidR="00646BB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a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ftalens varighed?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7617055F" w14:textId="77777777" w:rsidR="00303F46" w:rsidRPr="00ED6453" w:rsidRDefault="00303F46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2256996C" w14:textId="77777777" w:rsidR="00303F46" w:rsidRPr="00ED6453" w:rsidRDefault="00303F46" w:rsidP="00C21DA9">
            <w:pPr>
              <w:pStyle w:val="Listeafsnit"/>
              <w:numPr>
                <w:ilvl w:val="0"/>
                <w:numId w:val="99"/>
              </w:numPr>
              <w:spacing w:before="0" w:after="0" w:line="240" w:lineRule="auto"/>
              <w:ind w:left="357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Kontraktkrav om, at antallet af grønne produkter i rammeaftalens løbetid skal øges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  <w:p w14:paraId="3D7AEFBA" w14:textId="20B1E5F8" w:rsidR="00303F46" w:rsidRPr="00ED6453" w:rsidRDefault="00303F46" w:rsidP="00C21DA9">
            <w:pPr>
              <w:pStyle w:val="Listeafsnit"/>
              <w:numPr>
                <w:ilvl w:val="0"/>
                <w:numId w:val="99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Kontraktkrav der forpligter/frivilligt giver adgang til</w:t>
            </w:r>
            <w:r w:rsidR="00511202" w:rsidRPr="00ED6453">
              <w:rPr>
                <w:rFonts w:asciiTheme="majorHAnsi" w:hAnsiTheme="majorHAnsi" w:cstheme="majorHAnsi"/>
                <w:color w:val="auto"/>
                <w:sz w:val="20"/>
              </w:rPr>
              <w:t>,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at leverandøren løbende skal opdatere sit sortiment, </w:t>
            </w:r>
            <w:r w:rsidR="00646BB5" w:rsidRPr="00ED6453">
              <w:rPr>
                <w:rFonts w:asciiTheme="majorHAnsi" w:hAnsiTheme="majorHAnsi" w:cstheme="majorHAnsi"/>
                <w:color w:val="auto"/>
                <w:sz w:val="20"/>
              </w:rPr>
              <w:t>hvis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denne har grønnere alternativer f.eks. at skulle substituerbare produkter</w:t>
            </w:r>
            <w:r w:rsidR="00456564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der er blevet miljømærket</w:t>
            </w:r>
            <w:r w:rsidR="00EB441A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</w:p>
          <w:p w14:paraId="557570CE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15756109" w14:textId="441B970D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 xml:space="preserve">En dynamisk </w:t>
            </w:r>
            <w:r w:rsidR="00646BB5" w:rsidRPr="00ED6453">
              <w:rPr>
                <w:rFonts w:asciiTheme="majorHAnsi" w:hAnsiTheme="majorHAnsi" w:cstheme="majorHAnsi"/>
                <w:color w:val="auto"/>
                <w:sz w:val="20"/>
              </w:rPr>
              <w:t>a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ftale, der rummer løbende bæredygtige tiltag, vil både sikre en opfyldelse af </w:t>
            </w:r>
            <w:r w:rsidR="00EB441A" w:rsidRPr="00ED6453">
              <w:rPr>
                <w:rFonts w:asciiTheme="majorHAnsi" w:hAnsiTheme="majorHAnsi" w:cstheme="majorHAnsi"/>
                <w:color w:val="auto"/>
                <w:sz w:val="20"/>
              </w:rPr>
              <w:t>jeres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grønne ambitioner samt sikring af rammeaftalens niveau i relation til bæredygtighed opretholdes. </w:t>
            </w:r>
          </w:p>
          <w:p w14:paraId="62568F4C" w14:textId="57473123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  <w:r w:rsidRPr="00ED6453">
              <w:rPr>
                <w:rFonts w:asciiTheme="majorHAnsi" w:hAnsiTheme="majorHAnsi" w:cstheme="majorHAnsi"/>
                <w:color w:val="FF0000"/>
                <w:sz w:val="20"/>
              </w:rPr>
              <w:t> </w:t>
            </w:r>
          </w:p>
        </w:tc>
      </w:tr>
      <w:tr w:rsidR="005E26B8" w:rsidRPr="00D83C2E" w14:paraId="4F6CDA0A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5CF34162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Arbejdsforhold hos leverandøren – arbejdsklausul </w:t>
            </w:r>
          </w:p>
          <w:p w14:paraId="7B204070" w14:textId="6134EC25" w:rsidR="00980A3C" w:rsidRPr="00ED6453" w:rsidRDefault="00980A3C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14"/>
              <w:textAlignment w:val="baseline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</w:p>
        </w:tc>
        <w:tc>
          <w:tcPr>
            <w:tcW w:w="3204" w:type="dxa"/>
            <w:hideMark/>
          </w:tcPr>
          <w:p w14:paraId="1F5501D9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4A568A70" w14:textId="28FD05BF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Bidrager til at sikre lige løn- og arbejdsvilkår. Kravet gælder leverandøren samt underleverandører</w:t>
            </w:r>
            <w:r w:rsidR="00BC2E77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, 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der medvirker til at opfylde kontrakten.  </w:t>
            </w:r>
          </w:p>
          <w:p w14:paraId="1942D82C" w14:textId="77777777" w:rsidR="006E15ED" w:rsidRPr="00ED6453" w:rsidRDefault="006E15E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1B34B0BC" w14:textId="08771236" w:rsidR="006E15ED" w:rsidRPr="00ED6453" w:rsidRDefault="006E15E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7D4C31" w:rsidRPr="00D83C2E" w14:paraId="5C8371A2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7C30B5A5" w14:textId="77777777" w:rsidR="00980A3C" w:rsidRPr="00ED6453" w:rsidRDefault="00980A3C" w:rsidP="00EC5749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0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Bortanskaffelse af </w:t>
            </w:r>
            <w:r w:rsidR="00DD2619"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produkter / </w:t>
            </w: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emballage </w:t>
            </w:r>
          </w:p>
          <w:p w14:paraId="10DBDFA8" w14:textId="77777777" w:rsidR="00532DCE" w:rsidRPr="00ED6453" w:rsidRDefault="00EC5749" w:rsidP="00EC5749">
            <w:pPr>
              <w:pStyle w:val="Listeafsnit"/>
              <w:numPr>
                <w:ilvl w:val="0"/>
                <w:numId w:val="91"/>
              </w:numPr>
              <w:spacing w:before="0"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proofErr w:type="spellStart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Tilbagetagingsordning</w:t>
            </w:r>
            <w:proofErr w:type="spellEnd"/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/ retursystemer</w:t>
            </w:r>
          </w:p>
          <w:p w14:paraId="1DF57EE3" w14:textId="06B8F96C" w:rsidR="00EC5749" w:rsidRPr="00ED6453" w:rsidRDefault="00EC5749" w:rsidP="00C21DA9">
            <w:pPr>
              <w:pStyle w:val="Listeafsnit"/>
              <w:numPr>
                <w:ilvl w:val="0"/>
                <w:numId w:val="0"/>
              </w:numPr>
              <w:spacing w:before="0" w:after="0" w:line="240" w:lineRule="auto"/>
              <w:ind w:left="720"/>
              <w:textAlignment w:val="baseline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04" w:type="dxa"/>
            <w:hideMark/>
          </w:tcPr>
          <w:p w14:paraId="73F181E3" w14:textId="5E68E0B4" w:rsidR="00980A3C" w:rsidRPr="00ED6453" w:rsidRDefault="00490FDA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Krav til leverandøren om at tage emballage retur.</w:t>
            </w:r>
          </w:p>
          <w:p w14:paraId="1DA63504" w14:textId="77777777" w:rsidR="00DD2619" w:rsidRPr="00ED6453" w:rsidRDefault="00DD261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</w:p>
          <w:p w14:paraId="6E11885A" w14:textId="5217B713" w:rsidR="00DD2619" w:rsidRPr="00ED6453" w:rsidRDefault="00DD261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Krav til leverandøren om at tage udtjente produkter retur (særligt relevant for </w:t>
            </w:r>
            <w:r w:rsidR="00E856F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elektriske og elektroniske produkter</w:t>
            </w: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)</w:t>
            </w:r>
            <w:r w:rsidR="00E856F5"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?</w:t>
            </w:r>
          </w:p>
        </w:tc>
        <w:tc>
          <w:tcPr>
            <w:tcW w:w="3419" w:type="dxa"/>
            <w:hideMark/>
          </w:tcPr>
          <w:p w14:paraId="31A8E63F" w14:textId="7F700AD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Understøtter leverandørens genbrugs</w:t>
            </w:r>
            <w:r w:rsidR="00F47700" w:rsidRPr="00ED6453">
              <w:rPr>
                <w:rFonts w:asciiTheme="majorHAnsi" w:hAnsiTheme="majorHAnsi" w:cstheme="majorHAnsi"/>
                <w:color w:val="auto"/>
                <w:sz w:val="20"/>
              </w:rPr>
              <w:t>- og genanvendelses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mulighed af emballage samt ansvarlig affaldshåndtering.  </w:t>
            </w:r>
          </w:p>
          <w:p w14:paraId="3795DAF9" w14:textId="78814549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Dette kunne </w:t>
            </w:r>
            <w:r w:rsidR="00646BB5" w:rsidRPr="00ED6453">
              <w:rPr>
                <w:rFonts w:asciiTheme="majorHAnsi" w:hAnsiTheme="majorHAnsi" w:cstheme="majorHAnsi"/>
                <w:color w:val="auto"/>
                <w:sz w:val="20"/>
              </w:rPr>
              <w:t>f.eks.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være: paller, plastik, pap, eventuelt jern til transportsikring mv.  </w:t>
            </w:r>
          </w:p>
          <w:p w14:paraId="3F8661F2" w14:textId="77777777" w:rsidR="00F47700" w:rsidRPr="00ED6453" w:rsidRDefault="00F4770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</w:p>
          <w:p w14:paraId="671CB8C1" w14:textId="3934B47E" w:rsidR="00F47700" w:rsidRPr="00ED6453" w:rsidRDefault="00F4770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Understøtte</w:t>
            </w:r>
            <w:r w:rsidR="00943BA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r </w:t>
            </w:r>
            <w:r w:rsidR="00646BB5" w:rsidRPr="00ED6453">
              <w:rPr>
                <w:rFonts w:asciiTheme="majorHAnsi" w:hAnsiTheme="majorHAnsi" w:cstheme="majorHAnsi"/>
                <w:color w:val="auto"/>
                <w:sz w:val="20"/>
              </w:rPr>
              <w:t>organisationens</w:t>
            </w:r>
            <w:r w:rsidR="00943BA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egen indsats kildesortering samt indsamling til</w:t>
            </w:r>
            <w:r w:rsidR="00EC574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genbrug eller</w:t>
            </w:r>
            <w:r w:rsidR="00943BA0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genanvendelse af emballage og produkter</w:t>
            </w:r>
            <w:r w:rsidR="00EC5749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. </w:t>
            </w:r>
          </w:p>
          <w:p w14:paraId="351C39D1" w14:textId="2E6BBB10" w:rsidR="00EC5749" w:rsidRPr="00ED6453" w:rsidRDefault="00EC5749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Evt. via specialiseret tredjepart eller til gensalg til jer. </w:t>
            </w:r>
          </w:p>
          <w:p w14:paraId="0AFE655E" w14:textId="77777777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</w:tr>
      <w:tr w:rsidR="005E26B8" w:rsidRPr="00D83C2E" w14:paraId="19F29E5C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3F188560" w14:textId="77777777" w:rsidR="004753AF" w:rsidRPr="00ED6453" w:rsidRDefault="004753AF" w:rsidP="004753AF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Rapporteringskrav </w:t>
            </w:r>
          </w:p>
          <w:p w14:paraId="39AB2D51" w14:textId="47430348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04" w:type="dxa"/>
            <w:hideMark/>
          </w:tcPr>
          <w:p w14:paraId="6C2215B7" w14:textId="77777777" w:rsidR="004753AF" w:rsidRPr="00ED6453" w:rsidRDefault="004753AF" w:rsidP="004753AF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Er der indarbejdet bæredygtige rapporteringskrav krav til virksomheden?</w:t>
            </w: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  <w:p w14:paraId="72A80E34" w14:textId="77777777" w:rsidR="004753AF" w:rsidRPr="00ED6453" w:rsidRDefault="004753AF" w:rsidP="004753AF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3435E37E" w14:textId="77777777" w:rsidR="004753AF" w:rsidRPr="00ED6453" w:rsidRDefault="004753AF" w:rsidP="004753AF">
            <w:pPr>
              <w:pStyle w:val="Listeafsnit"/>
              <w:numPr>
                <w:ilvl w:val="0"/>
                <w:numId w:val="101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Krav om redegørelse for ”bæredygtigt regnskab” 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  <w:p w14:paraId="0C2F48D2" w14:textId="77777777" w:rsidR="004753AF" w:rsidRPr="00ED6453" w:rsidRDefault="004753AF" w:rsidP="004753AF">
            <w:pPr>
              <w:pStyle w:val="Listeafsnit"/>
              <w:numPr>
                <w:ilvl w:val="0"/>
                <w:numId w:val="101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Redegørelse om samfundsansvar iht. Årsregnskabsloven § 99a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  <w:p w14:paraId="76F6519E" w14:textId="1E00A39F" w:rsidR="00980A3C" w:rsidRPr="00ED6453" w:rsidRDefault="004753AF" w:rsidP="00C21DA9">
            <w:pPr>
              <w:pStyle w:val="Listeafsnit"/>
              <w:numPr>
                <w:ilvl w:val="0"/>
                <w:numId w:val="101"/>
              </w:num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Miljøregnskaber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1952A9E9" w14:textId="77777777" w:rsidR="004753AF" w:rsidRPr="00ED6453" w:rsidRDefault="004753AF" w:rsidP="004753AF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Fokus på, at leverandøren løbende udarbejder et bæredygtigt regnskab for at vise, at de har fokus på miljø- og klimaomkostningerne.  </w:t>
            </w:r>
          </w:p>
          <w:p w14:paraId="66D2975D" w14:textId="77777777" w:rsidR="004753AF" w:rsidRPr="00ED6453" w:rsidRDefault="004753AF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Kan f.eks. indeholde redegørelse for virksomhedens </w:t>
            </w:r>
          </w:p>
          <w:p w14:paraId="6B5299FA" w14:textId="77777777" w:rsidR="004753AF" w:rsidRPr="00ED6453" w:rsidRDefault="004753AF" w:rsidP="00C21DA9">
            <w:pPr>
              <w:pStyle w:val="Listeafsnit"/>
              <w:numPr>
                <w:ilvl w:val="0"/>
                <w:numId w:val="1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miljø- og klimapolitik, </w:t>
            </w:r>
          </w:p>
          <w:p w14:paraId="46886866" w14:textId="77777777" w:rsidR="004753AF" w:rsidRPr="00ED6453" w:rsidRDefault="004753AF" w:rsidP="00C21DA9">
            <w:pPr>
              <w:pStyle w:val="Listeafsnit"/>
              <w:numPr>
                <w:ilvl w:val="0"/>
                <w:numId w:val="1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forhold, der medfører væsentlige miljø- og klimapåvirkninger, </w:t>
            </w:r>
          </w:p>
          <w:p w14:paraId="628F1161" w14:textId="77777777" w:rsidR="001E0F49" w:rsidRPr="00ED6453" w:rsidRDefault="004753AF" w:rsidP="001E0F49">
            <w:pPr>
              <w:pStyle w:val="Listeafsnit"/>
              <w:numPr>
                <w:ilvl w:val="0"/>
                <w:numId w:val="1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miljø- og klimamål samt </w:t>
            </w:r>
          </w:p>
          <w:p w14:paraId="34EE27FA" w14:textId="77777777" w:rsidR="000817C3" w:rsidRPr="00ED6453" w:rsidRDefault="004753AF" w:rsidP="001E0F49">
            <w:pPr>
              <w:pStyle w:val="Listeafsnit"/>
              <w:numPr>
                <w:ilvl w:val="0"/>
                <w:numId w:val="1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initiativer i forhold til, hvordan påvirkningen kan reduceres</w:t>
            </w:r>
          </w:p>
          <w:p w14:paraId="2BB1132F" w14:textId="4C5A98FE" w:rsidR="001E0F49" w:rsidRPr="00ED6453" w:rsidRDefault="000817C3" w:rsidP="00C21DA9">
            <w:pPr>
              <w:pStyle w:val="Listeafsnit"/>
              <w:numPr>
                <w:ilvl w:val="0"/>
                <w:numId w:val="1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virksomhedens indsats og resultater ift. egne og evt. branchens miljø- og klimamål.</w:t>
            </w:r>
            <w:r w:rsidR="004753AF"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 </w:t>
            </w:r>
          </w:p>
          <w:p w14:paraId="169CD70C" w14:textId="100D18AD" w:rsidR="00980A3C" w:rsidRPr="00ED6453" w:rsidRDefault="00980A3C" w:rsidP="00C2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4C31" w:rsidRPr="00D83C2E" w14:paraId="17C7BD14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161F9980" w14:textId="52F62D2B" w:rsidR="00980A3C" w:rsidRPr="00ED6453" w:rsidRDefault="00540E90" w:rsidP="00C21DA9">
            <w:pPr>
              <w:rPr>
                <w:rFonts w:asciiTheme="majorHAnsi" w:hAnsiTheme="majorHAnsi" w:cstheme="majorHAnsi"/>
                <w:b w:val="0"/>
                <w:color w:val="FFFFFF" w:themeColor="background1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lastRenderedPageBreak/>
              <w:t>Transport </w:t>
            </w:r>
          </w:p>
        </w:tc>
        <w:tc>
          <w:tcPr>
            <w:tcW w:w="3204" w:type="dxa"/>
            <w:hideMark/>
          </w:tcPr>
          <w:p w14:paraId="3322CB4A" w14:textId="77777777" w:rsidR="00540E90" w:rsidRPr="00ED6453" w:rsidRDefault="00540E90" w:rsidP="00540E90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 xml:space="preserve">Er det muligt at rykke bestillings- og indkøbsadfærden gennem et eller flere af følgende tiltag: </w:t>
            </w:r>
          </w:p>
          <w:p w14:paraId="58DDB378" w14:textId="77777777" w:rsidR="00540E90" w:rsidRPr="00ED6453" w:rsidRDefault="00540E90" w:rsidP="00540E90">
            <w:pPr>
              <w:pStyle w:val="Listeafsnit"/>
              <w:numPr>
                <w:ilvl w:val="0"/>
                <w:numId w:val="93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Få faste leveringsdage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  <w:p w14:paraId="4C3AD76A" w14:textId="77777777" w:rsidR="00540E90" w:rsidRPr="00ED6453" w:rsidRDefault="00540E90" w:rsidP="00540E90">
            <w:pPr>
              <w:pStyle w:val="Listeafsnit"/>
              <w:numPr>
                <w:ilvl w:val="0"/>
                <w:numId w:val="93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Gebyr ved små ordre</w:t>
            </w:r>
          </w:p>
          <w:p w14:paraId="0866C8AA" w14:textId="77777777" w:rsidR="00540E90" w:rsidRPr="00ED6453" w:rsidRDefault="00540E90" w:rsidP="00540E90">
            <w:pPr>
              <w:pStyle w:val="Listeafsnit"/>
              <w:numPr>
                <w:ilvl w:val="0"/>
                <w:numId w:val="93"/>
              </w:numPr>
              <w:spacing w:before="0" w:after="0" w:line="240" w:lineRule="auto"/>
              <w:ind w:left="714" w:hanging="35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 xml:space="preserve">Fragtgebyrer </w:t>
            </w:r>
            <w:r w:rsidRPr="00ED6453">
              <w:rPr>
                <w:rFonts w:asciiTheme="majorHAnsi" w:hAnsiTheme="majorHAnsi" w:cstheme="majorHAnsi"/>
                <w:b/>
                <w:color w:val="auto"/>
                <w:sz w:val="20"/>
              </w:rPr>
              <w:t> </w:t>
            </w:r>
          </w:p>
          <w:p w14:paraId="5550910D" w14:textId="3BE377C5" w:rsidR="006C7FEF" w:rsidRPr="00ED6453" w:rsidRDefault="006C7FEF" w:rsidP="00C21DA9">
            <w:pPr>
              <w:spacing w:after="0" w:line="240" w:lineRule="auto"/>
              <w:ind w:left="28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</w:p>
        </w:tc>
        <w:tc>
          <w:tcPr>
            <w:tcW w:w="3419" w:type="dxa"/>
            <w:hideMark/>
          </w:tcPr>
          <w:p w14:paraId="3E95E6E5" w14:textId="409F12B8" w:rsidR="00980A3C" w:rsidRPr="00ED6453" w:rsidRDefault="00540E90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Få leveringsdage samt samordning af små bestillinger reducerer antal kørte dage og bidrager derfor positivt til udledningen af CO2e og skadelige partikler. </w:t>
            </w:r>
          </w:p>
        </w:tc>
      </w:tr>
      <w:tr w:rsidR="007D4C31" w:rsidRPr="00D83C2E" w14:paraId="1752ED51" w14:textId="77777777" w:rsidTr="00ED64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hideMark/>
          </w:tcPr>
          <w:p w14:paraId="386E85F0" w14:textId="4569B368" w:rsidR="00540E90" w:rsidRPr="00ED6453" w:rsidRDefault="00540E90" w:rsidP="00540E90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FFFFFF" w:themeColor="background1"/>
                <w:sz w:val="20"/>
              </w:rPr>
              <w:t>Udviklingselementer i aftalens levetid</w:t>
            </w:r>
          </w:p>
          <w:p w14:paraId="30C2044E" w14:textId="03146D2F" w:rsidR="00980A3C" w:rsidRPr="00ED6453" w:rsidRDefault="00980A3C" w:rsidP="00C21DA9">
            <w:pPr>
              <w:tabs>
                <w:tab w:val="clear" w:pos="454"/>
              </w:tabs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04" w:type="dxa"/>
            <w:hideMark/>
          </w:tcPr>
          <w:p w14:paraId="1893DEB2" w14:textId="41AD53BB" w:rsidR="00710538" w:rsidRPr="00ED6453" w:rsidRDefault="0009484D" w:rsidP="0009484D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auto"/>
                <w:sz w:val="20"/>
              </w:rPr>
            </w:pPr>
            <w:r w:rsidRPr="00ED6453">
              <w:rPr>
                <w:rFonts w:asciiTheme="majorHAnsi" w:hAnsiTheme="majorHAnsi" w:cstheme="majorHAnsi"/>
                <w:i/>
                <w:color w:val="auto"/>
                <w:sz w:val="20"/>
              </w:rPr>
              <w:t>Giver det mening at indarbejde innovations- og/eller udviklingsklausuler, hvor leverandøren årligt kommer med et oplæg til et bæredygtighedsinitiativ, der kan indarbejdes</w:t>
            </w:r>
            <w:r w:rsidRPr="00ED6453">
              <w:rPr>
                <w:rFonts w:asciiTheme="majorHAnsi" w:hAnsiTheme="majorHAnsi" w:cstheme="majorHAnsi"/>
                <w:b/>
                <w:i/>
                <w:color w:val="auto"/>
                <w:sz w:val="20"/>
              </w:rPr>
              <w:t> </w:t>
            </w:r>
          </w:p>
          <w:p w14:paraId="1E2BFE1A" w14:textId="7E117C24" w:rsidR="00980A3C" w:rsidRPr="00ED6453" w:rsidRDefault="00980A3C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 </w:t>
            </w:r>
          </w:p>
        </w:tc>
        <w:tc>
          <w:tcPr>
            <w:tcW w:w="3419" w:type="dxa"/>
            <w:hideMark/>
          </w:tcPr>
          <w:p w14:paraId="18BFF627" w14:textId="5998986D" w:rsidR="00980A3C" w:rsidRPr="00ED6453" w:rsidRDefault="0009484D" w:rsidP="00980A3C">
            <w:pPr>
              <w:tabs>
                <w:tab w:val="clear" w:pos="454"/>
              </w:tabs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ED6453">
              <w:rPr>
                <w:rFonts w:asciiTheme="majorHAnsi" w:hAnsiTheme="majorHAnsi" w:cstheme="majorHAnsi"/>
                <w:color w:val="auto"/>
                <w:sz w:val="20"/>
              </w:rPr>
              <w:t>Innovations- og/eller udviklingsklausuler kan sikre en mere dynamisk aftale. </w:t>
            </w:r>
          </w:p>
        </w:tc>
      </w:tr>
    </w:tbl>
    <w:p w14:paraId="41E5FB38" w14:textId="77777777" w:rsidR="00980A3C" w:rsidRPr="00ED6453" w:rsidRDefault="00980A3C" w:rsidP="00980A3C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 w:val="20"/>
        </w:rPr>
      </w:pPr>
      <w:r w:rsidRPr="00ED6453">
        <w:rPr>
          <w:rFonts w:asciiTheme="majorHAnsi" w:hAnsiTheme="majorHAnsi" w:cstheme="majorHAnsi"/>
          <w:color w:val="auto"/>
          <w:sz w:val="20"/>
        </w:rPr>
        <w:t> </w:t>
      </w:r>
    </w:p>
    <w:p w14:paraId="32BC2079" w14:textId="77777777" w:rsidR="007458C7" w:rsidRPr="00ED6453" w:rsidRDefault="007458C7" w:rsidP="001B6472">
      <w:pPr>
        <w:tabs>
          <w:tab w:val="clear" w:pos="454"/>
        </w:tabs>
        <w:spacing w:after="0" w:line="240" w:lineRule="auto"/>
        <w:jc w:val="both"/>
        <w:textAlignment w:val="baseline"/>
        <w:rPr>
          <w:rFonts w:asciiTheme="majorHAnsi" w:hAnsiTheme="majorHAnsi" w:cstheme="majorHAnsi"/>
          <w:color w:val="auto"/>
          <w:sz w:val="18"/>
          <w:szCs w:val="18"/>
        </w:rPr>
      </w:pPr>
    </w:p>
    <w:p w14:paraId="2EE36804" w14:textId="21827765" w:rsidR="00980A3C" w:rsidRPr="00ED6453" w:rsidRDefault="00980A3C" w:rsidP="00C21DA9">
      <w:pPr>
        <w:pStyle w:val="Overskrift2"/>
        <w:numPr>
          <w:ilvl w:val="0"/>
          <w:numId w:val="108"/>
        </w:numPr>
        <w:spacing w:before="400" w:after="240"/>
        <w:ind w:left="714" w:hanging="357"/>
        <w:rPr>
          <w:rFonts w:cstheme="majorHAnsi"/>
          <w:color w:val="49574F"/>
        </w:rPr>
      </w:pPr>
      <w:bookmarkStart w:id="3" w:name="_Toc139457563"/>
      <w:r w:rsidRPr="00ED6453">
        <w:rPr>
          <w:rFonts w:cstheme="majorHAnsi"/>
          <w:color w:val="49574F"/>
        </w:rPr>
        <w:t>Vidensdeling og inspiration</w:t>
      </w:r>
      <w:bookmarkEnd w:id="3"/>
      <w:r w:rsidRPr="00ED6453">
        <w:rPr>
          <w:rFonts w:cstheme="majorHAnsi"/>
          <w:color w:val="49574F"/>
        </w:rPr>
        <w:t>  </w:t>
      </w:r>
    </w:p>
    <w:p w14:paraId="42714BEF" w14:textId="61921698" w:rsidR="004538A6" w:rsidRDefault="00793D70" w:rsidP="00977843">
      <w:pPr>
        <w:rPr>
          <w:rFonts w:asciiTheme="majorHAnsi" w:hAnsiTheme="majorHAnsi" w:cstheme="majorHAnsi"/>
        </w:rPr>
      </w:pPr>
      <w:r w:rsidRPr="00ED6453">
        <w:rPr>
          <w:rFonts w:asciiTheme="majorHAnsi" w:hAnsiTheme="majorHAnsi" w:cstheme="majorHAnsi"/>
        </w:rPr>
        <w:t xml:space="preserve">Her finder du </w:t>
      </w:r>
      <w:r w:rsidR="003E2A58" w:rsidRPr="00ED6453">
        <w:rPr>
          <w:rFonts w:asciiTheme="majorHAnsi" w:hAnsiTheme="majorHAnsi" w:cstheme="majorHAnsi"/>
        </w:rPr>
        <w:t xml:space="preserve">nyttige links, der relaterer sig til udformning af grønne tiltag i udbud. </w:t>
      </w:r>
    </w:p>
    <w:p w14:paraId="2A712581" w14:textId="77777777" w:rsidR="00B754F9" w:rsidRDefault="00B754F9" w:rsidP="00B754F9">
      <w:pPr>
        <w:pStyle w:val="Listeafsnit"/>
        <w:numPr>
          <w:ilvl w:val="0"/>
          <w:numId w:val="129"/>
        </w:numPr>
      </w:pPr>
      <w:r>
        <w:t>Den Ansvarlige Indkøber</w:t>
      </w:r>
    </w:p>
    <w:p w14:paraId="51B8A240" w14:textId="53B8ADFB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2" w:history="1">
        <w:r w:rsidR="00B754F9">
          <w:rPr>
            <w:rStyle w:val="Hyperlink"/>
          </w:rPr>
          <w:t>Konkrete krav til anvendelse i udbud både som basis og udvidet krav</w:t>
        </w:r>
      </w:hyperlink>
    </w:p>
    <w:p w14:paraId="333549AB" w14:textId="77777777" w:rsidR="00B754F9" w:rsidRPr="000C5796" w:rsidRDefault="00B754F9" w:rsidP="00B754F9">
      <w:pPr>
        <w:pStyle w:val="Listeafsnit"/>
        <w:numPr>
          <w:ilvl w:val="0"/>
          <w:numId w:val="129"/>
        </w:numPr>
      </w:pPr>
      <w:r w:rsidRPr="000C5796">
        <w:t>Miljøstyrelsens TCO-værktøjer</w:t>
      </w:r>
    </w:p>
    <w:p w14:paraId="1E57E57D" w14:textId="73AAD54B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3" w:history="1">
        <w:r w:rsidR="00F60716">
          <w:rPr>
            <w:rStyle w:val="Hyperlink"/>
          </w:rPr>
          <w:t>Miljøstyrelsens TCO-værktøjer</w:t>
        </w:r>
      </w:hyperlink>
      <w:r w:rsidR="00B754F9" w:rsidRPr="000C5796">
        <w:t xml:space="preserve"> </w:t>
      </w:r>
    </w:p>
    <w:p w14:paraId="2D0BA103" w14:textId="77777777" w:rsidR="00B754F9" w:rsidRPr="000C5796" w:rsidRDefault="00B754F9" w:rsidP="00B754F9">
      <w:pPr>
        <w:pStyle w:val="Listeafsnit"/>
        <w:numPr>
          <w:ilvl w:val="0"/>
          <w:numId w:val="129"/>
        </w:numPr>
      </w:pPr>
      <w:r w:rsidRPr="000C5796">
        <w:t xml:space="preserve">Konkurrence og Forbrugerstyrelsens vejledning: Gennemførelse af grønne udbud - Vejledning om udbudslovens muligheder (Sep. 2022). </w:t>
      </w:r>
    </w:p>
    <w:p w14:paraId="322CB733" w14:textId="5D49DAA1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4" w:history="1">
        <w:r w:rsidR="00F60716">
          <w:rPr>
            <w:rStyle w:val="Hyperlink"/>
          </w:rPr>
          <w:t>Konkurrence- og Forbrugsstyrelsens "Gennemførelse af grønne udbud"</w:t>
        </w:r>
      </w:hyperlink>
      <w:r w:rsidR="00B754F9" w:rsidRPr="000C5796">
        <w:t xml:space="preserve"> </w:t>
      </w:r>
    </w:p>
    <w:p w14:paraId="787CE176" w14:textId="77777777" w:rsidR="00B754F9" w:rsidRPr="000C5796" w:rsidRDefault="00B754F9" w:rsidP="00B754F9">
      <w:pPr>
        <w:pStyle w:val="Listeafsnit"/>
        <w:numPr>
          <w:ilvl w:val="0"/>
          <w:numId w:val="129"/>
        </w:numPr>
      </w:pPr>
      <w:r w:rsidRPr="000C5796">
        <w:t xml:space="preserve">Vejledning om sikring af bæredygtigt træ i offentlige aftaler (teksteksempler side 40-41) </w:t>
      </w:r>
    </w:p>
    <w:p w14:paraId="69E26613" w14:textId="69F6E218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5" w:tgtFrame="_blank" w:history="1">
        <w:r w:rsidR="00F60716">
          <w:rPr>
            <w:rStyle w:val="Hyperlink"/>
          </w:rPr>
          <w:t>Miljøministeriet, Naturstyrelsen: Sikring af bæredygtigt træ i offentlige aftaler om vareindkøb, tjenesteydelser og bygge- og anlægsarbejde</w:t>
        </w:r>
      </w:hyperlink>
      <w:r w:rsidR="00B754F9" w:rsidRPr="000C5796">
        <w:t xml:space="preserve"> </w:t>
      </w:r>
    </w:p>
    <w:p w14:paraId="2D72CAA2" w14:textId="77777777" w:rsidR="00B754F9" w:rsidRPr="000C5796" w:rsidRDefault="00B754F9" w:rsidP="00B754F9">
      <w:pPr>
        <w:pStyle w:val="Listeafsnit"/>
        <w:numPr>
          <w:ilvl w:val="0"/>
          <w:numId w:val="129"/>
        </w:numPr>
      </w:pPr>
      <w:r w:rsidRPr="000C5796">
        <w:t xml:space="preserve">Miljømærkning Danmarks råd til miljømærker i offentlige udbud </w:t>
      </w:r>
    </w:p>
    <w:p w14:paraId="27D479A0" w14:textId="1DAAAA1B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6" w:history="1">
        <w:r w:rsidR="00F60716">
          <w:rPr>
            <w:rStyle w:val="Hyperlink"/>
          </w:rPr>
          <w:t xml:space="preserve">Miljømærkning Danmark </w:t>
        </w:r>
      </w:hyperlink>
      <w:r w:rsidR="00B754F9" w:rsidRPr="000C5796">
        <w:t xml:space="preserve"> </w:t>
      </w:r>
    </w:p>
    <w:p w14:paraId="1D4AC1A0" w14:textId="77777777" w:rsidR="00B754F9" w:rsidRPr="000C5796" w:rsidRDefault="00B754F9" w:rsidP="00B754F9">
      <w:pPr>
        <w:pStyle w:val="Listeafsnit"/>
        <w:numPr>
          <w:ilvl w:val="0"/>
          <w:numId w:val="129"/>
        </w:numPr>
      </w:pPr>
      <w:r w:rsidRPr="000C5796">
        <w:t>Kammeradvokaten</w:t>
      </w:r>
    </w:p>
    <w:p w14:paraId="57F2CA13" w14:textId="62DE9137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7" w:history="1">
        <w:r w:rsidR="00B754F9" w:rsidRPr="000C5796">
          <w:rPr>
            <w:rStyle w:val="Hyperlink"/>
          </w:rPr>
          <w:t>Guide til inddragelse af klima og miljøhensyn i udbud</w:t>
        </w:r>
      </w:hyperlink>
    </w:p>
    <w:p w14:paraId="68732E78" w14:textId="4A2BC350" w:rsidR="00CD6028" w:rsidRDefault="00B754F9" w:rsidP="00ED6453">
      <w:pPr>
        <w:pStyle w:val="Listeafsnit"/>
        <w:numPr>
          <w:ilvl w:val="0"/>
          <w:numId w:val="129"/>
        </w:numPr>
      </w:pPr>
      <w:r w:rsidRPr="000C5796">
        <w:t>Miljø- og Fødevareministeriets Miljøstyrelse</w:t>
      </w:r>
      <w:r w:rsidR="0067541D">
        <w:t>:</w:t>
      </w:r>
      <w:r w:rsidR="007F6FB5">
        <w:t xml:space="preserve"> </w:t>
      </w:r>
      <w:r w:rsidRPr="000C5796">
        <w:t xml:space="preserve">Prisen for det offentlige grønne valg (Nov. 2018). Kortlægning af produktkategorier og prisforskellen mellem et ”konventionelt” produkt ” og et miljømærket produkt”. </w:t>
      </w:r>
    </w:p>
    <w:p w14:paraId="4A026C8E" w14:textId="02B5185F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38" w:tgtFrame="_blank" w:history="1">
        <w:r w:rsidR="00B754F9" w:rsidRPr="000C5796">
          <w:rPr>
            <w:rStyle w:val="Hyperlink"/>
          </w:rPr>
          <w:t>Undersøgelse af prisen for det offentliges grønne valg</w:t>
        </w:r>
      </w:hyperlink>
      <w:r w:rsidR="00B754F9" w:rsidRPr="000C5796">
        <w:rPr>
          <w:u w:val="single"/>
        </w:rPr>
        <w:t> </w:t>
      </w:r>
    </w:p>
    <w:p w14:paraId="5A0B4F30" w14:textId="77777777" w:rsidR="00B754F9" w:rsidRDefault="00B754F9" w:rsidP="00B754F9">
      <w:pPr>
        <w:pStyle w:val="Listeafsnit"/>
        <w:numPr>
          <w:ilvl w:val="0"/>
          <w:numId w:val="129"/>
        </w:numPr>
        <w:rPr>
          <w:lang w:val="en-GB"/>
        </w:rPr>
      </w:pPr>
      <w:r w:rsidRPr="000C5796">
        <w:t xml:space="preserve">EU Kommissionens Grønne Indkøbskriterier – EU´s anbefalinger til konkrete krav. </w:t>
      </w:r>
      <w:r w:rsidRPr="000C5796">
        <w:rPr>
          <w:lang w:val="en-GB"/>
        </w:rPr>
        <w:t xml:space="preserve">Husk at </w:t>
      </w:r>
      <w:proofErr w:type="spellStart"/>
      <w:r w:rsidRPr="000C5796">
        <w:rPr>
          <w:lang w:val="en-GB"/>
        </w:rPr>
        <w:t>inddrage</w:t>
      </w:r>
      <w:proofErr w:type="spellEnd"/>
      <w:r w:rsidRPr="000C5796">
        <w:rPr>
          <w:lang w:val="en-GB"/>
        </w:rPr>
        <w:t xml:space="preserve"> </w:t>
      </w:r>
      <w:proofErr w:type="spellStart"/>
      <w:r w:rsidRPr="000C5796">
        <w:rPr>
          <w:lang w:val="en-GB"/>
        </w:rPr>
        <w:t>dem</w:t>
      </w:r>
      <w:proofErr w:type="spellEnd"/>
      <w:r w:rsidRPr="000C5796">
        <w:rPr>
          <w:lang w:val="en-GB"/>
        </w:rPr>
        <w:t xml:space="preserve"> </w:t>
      </w:r>
      <w:proofErr w:type="spellStart"/>
      <w:r w:rsidRPr="000C5796">
        <w:rPr>
          <w:lang w:val="en-GB"/>
        </w:rPr>
        <w:t>i</w:t>
      </w:r>
      <w:proofErr w:type="spellEnd"/>
      <w:r w:rsidRPr="000C5796">
        <w:rPr>
          <w:lang w:val="en-GB"/>
        </w:rPr>
        <w:t xml:space="preserve"> </w:t>
      </w:r>
      <w:proofErr w:type="spellStart"/>
      <w:r w:rsidRPr="000C5796">
        <w:rPr>
          <w:lang w:val="en-GB"/>
        </w:rPr>
        <w:t>markedsdialogen</w:t>
      </w:r>
      <w:proofErr w:type="spellEnd"/>
      <w:r w:rsidRPr="000C5796">
        <w:rPr>
          <w:lang w:val="en-GB"/>
        </w:rPr>
        <w:t xml:space="preserve">. </w:t>
      </w:r>
    </w:p>
    <w:p w14:paraId="7EE9C8D7" w14:textId="35B15D1F" w:rsidR="00B754F9" w:rsidRPr="000C5796" w:rsidRDefault="00AA20EC" w:rsidP="00B754F9">
      <w:pPr>
        <w:pStyle w:val="Listeafsnit"/>
        <w:numPr>
          <w:ilvl w:val="1"/>
          <w:numId w:val="129"/>
        </w:numPr>
        <w:rPr>
          <w:lang w:val="en-GB"/>
        </w:rPr>
      </w:pPr>
      <w:hyperlink r:id="rId39" w:tgtFrame="_blank" w:history="1">
        <w:r w:rsidR="00B754F9" w:rsidRPr="000C5796">
          <w:rPr>
            <w:rStyle w:val="Hyperlink"/>
            <w:lang w:val="en-GB"/>
          </w:rPr>
          <w:t>Green Public Procurement Criteria and Requirements</w:t>
        </w:r>
      </w:hyperlink>
      <w:r w:rsidR="00B754F9" w:rsidRPr="000C5796">
        <w:rPr>
          <w:u w:val="single"/>
          <w:lang w:val="en-GB"/>
        </w:rPr>
        <w:t> </w:t>
      </w:r>
      <w:r w:rsidR="00B754F9" w:rsidRPr="000C5796">
        <w:rPr>
          <w:lang w:val="en-GB"/>
        </w:rPr>
        <w:t> </w:t>
      </w:r>
    </w:p>
    <w:p w14:paraId="69CAC93A" w14:textId="77777777" w:rsidR="00B754F9" w:rsidRDefault="00B754F9" w:rsidP="00B754F9">
      <w:pPr>
        <w:pStyle w:val="Listeafsnit"/>
        <w:numPr>
          <w:ilvl w:val="0"/>
          <w:numId w:val="129"/>
        </w:numPr>
      </w:pPr>
      <w:r w:rsidRPr="000C5796">
        <w:t xml:space="preserve">Energistyrelsens indkøbsvejledning for el-forbrugende produkter </w:t>
      </w:r>
    </w:p>
    <w:p w14:paraId="2396B048" w14:textId="45E4CDFF" w:rsidR="00B754F9" w:rsidRPr="000C5796" w:rsidRDefault="00AA20EC" w:rsidP="00B754F9">
      <w:pPr>
        <w:pStyle w:val="Listeafsnit"/>
        <w:numPr>
          <w:ilvl w:val="1"/>
          <w:numId w:val="129"/>
        </w:numPr>
      </w:pPr>
      <w:hyperlink r:id="rId40" w:tgtFrame="_blank" w:history="1">
        <w:r w:rsidR="00B754F9" w:rsidRPr="000C5796">
          <w:rPr>
            <w:rStyle w:val="Hyperlink"/>
          </w:rPr>
          <w:t>Indkøbsvejledning for el-forbrugende produkter</w:t>
        </w:r>
      </w:hyperlink>
    </w:p>
    <w:p w14:paraId="66F57772" w14:textId="77777777" w:rsidR="00B754F9" w:rsidRDefault="00B754F9" w:rsidP="00B754F9">
      <w:pPr>
        <w:pStyle w:val="Listeafsnit"/>
        <w:numPr>
          <w:ilvl w:val="0"/>
          <w:numId w:val="129"/>
        </w:numPr>
      </w:pPr>
      <w:proofErr w:type="spellStart"/>
      <w:r w:rsidRPr="000C5796">
        <w:t>Upphandlingsmyndigheten</w:t>
      </w:r>
      <w:proofErr w:type="spellEnd"/>
      <w:r>
        <w:t xml:space="preserve">: </w:t>
      </w:r>
      <w:r w:rsidRPr="000C5796">
        <w:t>svenske KFST, har udarbejdet en database med bæredygtighedskriterier</w:t>
      </w:r>
      <w:r>
        <w:t>.</w:t>
      </w:r>
    </w:p>
    <w:p w14:paraId="21E2CDB8" w14:textId="1ADF79F7" w:rsidR="00F128F2" w:rsidRPr="00B754F9" w:rsidRDefault="00AA20EC" w:rsidP="00ED6453">
      <w:pPr>
        <w:pStyle w:val="Listeafsnit"/>
        <w:numPr>
          <w:ilvl w:val="1"/>
          <w:numId w:val="129"/>
        </w:numPr>
      </w:pPr>
      <w:hyperlink r:id="rId41" w:history="1">
        <w:proofErr w:type="spellStart"/>
        <w:r w:rsidR="00B754F9">
          <w:rPr>
            <w:rStyle w:val="Hyperlink"/>
          </w:rPr>
          <w:t>Upphandlingsmyndigheten</w:t>
        </w:r>
        <w:proofErr w:type="spellEnd"/>
        <w:r w:rsidR="00B754F9">
          <w:rPr>
            <w:rStyle w:val="Hyperlink"/>
          </w:rPr>
          <w:t xml:space="preserve"> Bæredygtighedskriterier</w:t>
        </w:r>
      </w:hyperlink>
      <w:r w:rsidR="00B754F9" w:rsidRPr="000C5796">
        <w:t xml:space="preserve"> </w:t>
      </w:r>
    </w:p>
    <w:p w14:paraId="176F3C2E" w14:textId="0742DFA9" w:rsidR="001077DE" w:rsidRPr="00FD30C4" w:rsidRDefault="001077DE" w:rsidP="73A4EB62">
      <w:pPr>
        <w:rPr>
          <w:rFonts w:asciiTheme="majorHAnsi" w:hAnsiTheme="majorHAnsi" w:cstheme="majorBidi"/>
          <w:color w:val="auto"/>
        </w:rPr>
      </w:pPr>
    </w:p>
    <w:sectPr w:rsidR="001077DE" w:rsidRPr="00FD30C4" w:rsidSect="003218B9">
      <w:footerReference w:type="default" r:id="rId42"/>
      <w:pgSz w:w="11907" w:h="16840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A19E4" w14:textId="77777777" w:rsidR="00EC6B91" w:rsidRDefault="00EC6B91">
      <w:pPr>
        <w:spacing w:after="0" w:line="240" w:lineRule="auto"/>
      </w:pPr>
      <w:r>
        <w:separator/>
      </w:r>
    </w:p>
  </w:endnote>
  <w:endnote w:type="continuationSeparator" w:id="0">
    <w:p w14:paraId="45CC15AF" w14:textId="77777777" w:rsidR="00EC6B91" w:rsidRDefault="00EC6B91">
      <w:pPr>
        <w:spacing w:after="0" w:line="240" w:lineRule="auto"/>
      </w:pPr>
      <w:r>
        <w:continuationSeparator/>
      </w:r>
    </w:p>
  </w:endnote>
  <w:endnote w:type="continuationNotice" w:id="1">
    <w:p w14:paraId="66153840" w14:textId="77777777" w:rsidR="00EC6B91" w:rsidRDefault="00EC6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741645"/>
      <w:docPartObj>
        <w:docPartGallery w:val="Page Numbers (Bottom of Page)"/>
        <w:docPartUnique/>
      </w:docPartObj>
    </w:sdtPr>
    <w:sdtEndPr/>
    <w:sdtContent>
      <w:p w14:paraId="12018947" w14:textId="11BC3FB5" w:rsidR="00AB6EB5" w:rsidRDefault="00AB6EB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CD47C" w14:textId="77777777" w:rsidR="003218B9" w:rsidRPr="009F1DE7" w:rsidRDefault="003218B9" w:rsidP="009F1D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F3437" w14:textId="77777777" w:rsidR="00EC6B91" w:rsidRDefault="00EC6B91">
      <w:pPr>
        <w:spacing w:after="0" w:line="240" w:lineRule="auto"/>
      </w:pPr>
      <w:r>
        <w:separator/>
      </w:r>
    </w:p>
  </w:footnote>
  <w:footnote w:type="continuationSeparator" w:id="0">
    <w:p w14:paraId="2CDE9706" w14:textId="77777777" w:rsidR="00EC6B91" w:rsidRDefault="00EC6B91">
      <w:pPr>
        <w:spacing w:after="0" w:line="240" w:lineRule="auto"/>
      </w:pPr>
      <w:r>
        <w:continuationSeparator/>
      </w:r>
    </w:p>
  </w:footnote>
  <w:footnote w:type="continuationNotice" w:id="1">
    <w:p w14:paraId="2F36E9BF" w14:textId="77777777" w:rsidR="00EC6B91" w:rsidRDefault="00EC6B91">
      <w:pPr>
        <w:spacing w:after="0" w:line="240" w:lineRule="auto"/>
      </w:pPr>
    </w:p>
  </w:footnote>
  <w:footnote w:id="2">
    <w:p w14:paraId="43D401A2" w14:textId="6279CC24" w:rsidR="003F5839" w:rsidRDefault="003F5839" w:rsidP="00C21DA9">
      <w:pPr>
        <w:pStyle w:val="Fodnotetekst"/>
        <w:spacing w:after="0"/>
      </w:pPr>
      <w:r>
        <w:rPr>
          <w:rStyle w:val="Fodnotehenvisning"/>
        </w:rPr>
        <w:footnoteRef/>
      </w:r>
      <w:r>
        <w:t xml:space="preserve"> </w:t>
      </w:r>
      <w:r w:rsidR="008100CF">
        <w:t>Hvis der er mærkekrav, som en ordregiver ikke kan kræve opfyldt, skal ordregiveren henvise til de relevante mærkekrav i udbudsmaterialet, så det er tydeligt for tilbudsgiverne, hvilke dele af mærkekravene, der stilles krav om opfyldelse af. Dette fremgår af UBL § 46, stk. 2. Hvis ordregiver har stillet krav om et bestemt mærke, skal ordregiver acceptere alle mærker, der opfylder tilsvarende mærkekrav, jf. UBL § 46, stk. 3. Ordregiver skal ligeledes acceptere anden passende dokumentation for overholdelse af mærkekravene, jf. UBL § 46, stk. 4.</w:t>
      </w:r>
    </w:p>
  </w:footnote>
  <w:footnote w:id="3">
    <w:p w14:paraId="07510013" w14:textId="55A3B45B" w:rsidR="00E71044" w:rsidRDefault="00E7104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4F7490">
        <w:t>Man skal</w:t>
      </w:r>
      <w:r w:rsidR="0088105A">
        <w:t xml:space="preserve"> grundigt overveje, hvilke produkter man stiller krav til om</w:t>
      </w:r>
      <w:r w:rsidR="006614F2">
        <w:t xml:space="preserve"> brug af</w:t>
      </w:r>
      <w:r w:rsidR="0088105A">
        <w:t xml:space="preserve"> genanvendt plast</w:t>
      </w:r>
      <w:r w:rsidR="006614F2">
        <w:t xml:space="preserve">. </w:t>
      </w:r>
      <w:r w:rsidR="00CA2BA4">
        <w:t xml:space="preserve">For at sikre, at den genanvendte plast </w:t>
      </w:r>
      <w:r w:rsidR="000022CC">
        <w:t>indgår i et cirkulært brugsloop</w:t>
      </w:r>
      <w:r w:rsidR="00CA2BA4">
        <w:t xml:space="preserve"> </w:t>
      </w:r>
      <w:r w:rsidR="000022CC">
        <w:t xml:space="preserve">så lang tid </w:t>
      </w:r>
      <w:r w:rsidR="00CA2BA4">
        <w:t>som muligt, giver det mest mening at stille krav til dette ved produkter af god kval</w:t>
      </w:r>
      <w:r w:rsidR="000E4113">
        <w:t>itet og som kan og vil blive sorteret. I skrivende stund (juni, 2023) er genanvendt plastgranulat en mangelvare generelt i markedet</w:t>
      </w:r>
      <w:r w:rsidR="000022CC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620857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5D6DB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EB6773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DD241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7C5184"/>
    <w:multiLevelType w:val="hybridMultilevel"/>
    <w:tmpl w:val="E71CCFC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80606B"/>
    <w:multiLevelType w:val="hybridMultilevel"/>
    <w:tmpl w:val="4ADA1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AE39C9"/>
    <w:multiLevelType w:val="hybridMultilevel"/>
    <w:tmpl w:val="0F26A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1E0380"/>
    <w:multiLevelType w:val="multilevel"/>
    <w:tmpl w:val="D22C9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264106"/>
    <w:multiLevelType w:val="hybridMultilevel"/>
    <w:tmpl w:val="7B32C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28437C"/>
    <w:multiLevelType w:val="hybridMultilevel"/>
    <w:tmpl w:val="A15E0E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29647E"/>
    <w:multiLevelType w:val="multilevel"/>
    <w:tmpl w:val="12DE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3E1160"/>
    <w:multiLevelType w:val="multilevel"/>
    <w:tmpl w:val="A4A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960C75"/>
    <w:multiLevelType w:val="multilevel"/>
    <w:tmpl w:val="2746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510136"/>
    <w:multiLevelType w:val="hybridMultilevel"/>
    <w:tmpl w:val="3D66F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3B0FE4"/>
    <w:multiLevelType w:val="multilevel"/>
    <w:tmpl w:val="B18CC3FE"/>
    <w:lvl w:ilvl="0">
      <w:start w:val="1"/>
      <w:numFmt w:val="bullet"/>
      <w:lvlText w:val=""/>
      <w:lvlJc w:val="left"/>
      <w:pPr>
        <w:tabs>
          <w:tab w:val="num" w:pos="-405"/>
        </w:tabs>
        <w:ind w:left="-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9E53D1F"/>
    <w:multiLevelType w:val="multilevel"/>
    <w:tmpl w:val="151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57720C"/>
    <w:multiLevelType w:val="multilevel"/>
    <w:tmpl w:val="0D92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AC440E"/>
    <w:multiLevelType w:val="hybridMultilevel"/>
    <w:tmpl w:val="257C5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78361C"/>
    <w:multiLevelType w:val="multilevel"/>
    <w:tmpl w:val="002008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A05153"/>
    <w:multiLevelType w:val="multilevel"/>
    <w:tmpl w:val="660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A4404C"/>
    <w:multiLevelType w:val="multilevel"/>
    <w:tmpl w:val="CE0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677835"/>
    <w:multiLevelType w:val="multilevel"/>
    <w:tmpl w:val="D2BC2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DF70E8"/>
    <w:multiLevelType w:val="multilevel"/>
    <w:tmpl w:val="855A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F46921"/>
    <w:multiLevelType w:val="multilevel"/>
    <w:tmpl w:val="EECA81A4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21D1761"/>
    <w:multiLevelType w:val="multilevel"/>
    <w:tmpl w:val="2302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BC61EE"/>
    <w:multiLevelType w:val="hybridMultilevel"/>
    <w:tmpl w:val="20607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AD0DFF"/>
    <w:multiLevelType w:val="multilevel"/>
    <w:tmpl w:val="3692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4A418B6"/>
    <w:multiLevelType w:val="multilevel"/>
    <w:tmpl w:val="43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61A291E"/>
    <w:multiLevelType w:val="hybridMultilevel"/>
    <w:tmpl w:val="61F2E90E"/>
    <w:lvl w:ilvl="0" w:tplc="0442AE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567E5D"/>
    <w:multiLevelType w:val="hybridMultilevel"/>
    <w:tmpl w:val="1292AA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704BF6"/>
    <w:multiLevelType w:val="multilevel"/>
    <w:tmpl w:val="9CD40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7C75801"/>
    <w:multiLevelType w:val="hybridMultilevel"/>
    <w:tmpl w:val="8692F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64B48"/>
    <w:multiLevelType w:val="hybridMultilevel"/>
    <w:tmpl w:val="7FCE9B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096955"/>
    <w:multiLevelType w:val="hybridMultilevel"/>
    <w:tmpl w:val="64CAEF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7B04EB"/>
    <w:multiLevelType w:val="hybridMultilevel"/>
    <w:tmpl w:val="C944EA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913663"/>
    <w:multiLevelType w:val="multilevel"/>
    <w:tmpl w:val="4A12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D0041A1"/>
    <w:multiLevelType w:val="hybridMultilevel"/>
    <w:tmpl w:val="F5601D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654FB1"/>
    <w:multiLevelType w:val="multilevel"/>
    <w:tmpl w:val="0E145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140DE3"/>
    <w:multiLevelType w:val="hybridMultilevel"/>
    <w:tmpl w:val="ED463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6E4386"/>
    <w:multiLevelType w:val="multilevel"/>
    <w:tmpl w:val="37C8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0F50C49"/>
    <w:multiLevelType w:val="hybridMultilevel"/>
    <w:tmpl w:val="73364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402303"/>
    <w:multiLevelType w:val="hybridMultilevel"/>
    <w:tmpl w:val="B4941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CB16CC"/>
    <w:multiLevelType w:val="hybridMultilevel"/>
    <w:tmpl w:val="3258D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DE68C2"/>
    <w:multiLevelType w:val="hybridMultilevel"/>
    <w:tmpl w:val="CC4C0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B8009C"/>
    <w:multiLevelType w:val="hybridMultilevel"/>
    <w:tmpl w:val="1D92ECA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E079BF"/>
    <w:multiLevelType w:val="multilevel"/>
    <w:tmpl w:val="DDCA0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99292E"/>
    <w:multiLevelType w:val="hybridMultilevel"/>
    <w:tmpl w:val="E9202C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D23E55"/>
    <w:multiLevelType w:val="multilevel"/>
    <w:tmpl w:val="E7E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DE43844"/>
    <w:multiLevelType w:val="multilevel"/>
    <w:tmpl w:val="6C48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EBA5717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316C2977"/>
    <w:multiLevelType w:val="multilevel"/>
    <w:tmpl w:val="F39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184487F"/>
    <w:multiLevelType w:val="hybridMultilevel"/>
    <w:tmpl w:val="EA8C7E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EA2126"/>
    <w:multiLevelType w:val="hybridMultilevel"/>
    <w:tmpl w:val="986CE1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121999"/>
    <w:multiLevelType w:val="hybridMultilevel"/>
    <w:tmpl w:val="80280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8E7F3F"/>
    <w:multiLevelType w:val="hybridMultilevel"/>
    <w:tmpl w:val="F59E570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E852EF"/>
    <w:multiLevelType w:val="hybridMultilevel"/>
    <w:tmpl w:val="728CD7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3086E"/>
    <w:multiLevelType w:val="multilevel"/>
    <w:tmpl w:val="150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7C0007C"/>
    <w:multiLevelType w:val="multilevel"/>
    <w:tmpl w:val="751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93F52DD"/>
    <w:multiLevelType w:val="multilevel"/>
    <w:tmpl w:val="3D52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C2D52B2"/>
    <w:multiLevelType w:val="multilevel"/>
    <w:tmpl w:val="6D7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FF02D40"/>
    <w:multiLevelType w:val="multilevel"/>
    <w:tmpl w:val="499A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14B132A"/>
    <w:multiLevelType w:val="hybridMultilevel"/>
    <w:tmpl w:val="AE00ACAA"/>
    <w:lvl w:ilvl="0" w:tplc="040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2" w15:restartNumberingAfterBreak="0">
    <w:nsid w:val="419E0B92"/>
    <w:multiLevelType w:val="multilevel"/>
    <w:tmpl w:val="43C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1DE15A5"/>
    <w:multiLevelType w:val="multilevel"/>
    <w:tmpl w:val="3F68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20D391E"/>
    <w:multiLevelType w:val="hybridMultilevel"/>
    <w:tmpl w:val="DD8279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4C1ADB"/>
    <w:multiLevelType w:val="multilevel"/>
    <w:tmpl w:val="F80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3525459"/>
    <w:multiLevelType w:val="multilevel"/>
    <w:tmpl w:val="37A8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A1304C6"/>
    <w:multiLevelType w:val="hybridMultilevel"/>
    <w:tmpl w:val="9F506B5C"/>
    <w:lvl w:ilvl="0" w:tplc="0442AE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167A89"/>
    <w:multiLevelType w:val="multilevel"/>
    <w:tmpl w:val="443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B235051"/>
    <w:multiLevelType w:val="hybridMultilevel"/>
    <w:tmpl w:val="FCE8D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093449"/>
    <w:multiLevelType w:val="multilevel"/>
    <w:tmpl w:val="2EEE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E11226E"/>
    <w:multiLevelType w:val="multilevel"/>
    <w:tmpl w:val="12D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F5F3F77"/>
    <w:multiLevelType w:val="multilevel"/>
    <w:tmpl w:val="FD6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F6C377B"/>
    <w:multiLevelType w:val="hybridMultilevel"/>
    <w:tmpl w:val="60D08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D607B7"/>
    <w:multiLevelType w:val="hybridMultilevel"/>
    <w:tmpl w:val="541C09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BC0FD3"/>
    <w:multiLevelType w:val="hybridMultilevel"/>
    <w:tmpl w:val="88549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1613EED"/>
    <w:multiLevelType w:val="multilevel"/>
    <w:tmpl w:val="8F9C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16602C7"/>
    <w:multiLevelType w:val="hybridMultilevel"/>
    <w:tmpl w:val="7820FD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2F96A82"/>
    <w:multiLevelType w:val="multilevel"/>
    <w:tmpl w:val="AE60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32E435B"/>
    <w:multiLevelType w:val="multilevel"/>
    <w:tmpl w:val="7B8E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39C55A8"/>
    <w:multiLevelType w:val="multilevel"/>
    <w:tmpl w:val="C98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3E71B53"/>
    <w:multiLevelType w:val="hybridMultilevel"/>
    <w:tmpl w:val="DE0ACD8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254B46"/>
    <w:multiLevelType w:val="multilevel"/>
    <w:tmpl w:val="EAE04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EE75CA"/>
    <w:multiLevelType w:val="hybridMultilevel"/>
    <w:tmpl w:val="1164778E"/>
    <w:lvl w:ilvl="0" w:tplc="0442AE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53C2C49"/>
    <w:multiLevelType w:val="hybridMultilevel"/>
    <w:tmpl w:val="3A6E0D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766AA8"/>
    <w:multiLevelType w:val="hybridMultilevel"/>
    <w:tmpl w:val="D494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5DB069C"/>
    <w:multiLevelType w:val="hybridMultilevel"/>
    <w:tmpl w:val="25D6E006"/>
    <w:lvl w:ilvl="0" w:tplc="78D620C6">
      <w:start w:val="1"/>
      <w:numFmt w:val="bullet"/>
      <w:pStyle w:val="Listeafsni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2F49" w:themeColor="background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659507F"/>
    <w:multiLevelType w:val="hybridMultilevel"/>
    <w:tmpl w:val="4BA2F0C8"/>
    <w:lvl w:ilvl="0" w:tplc="0442AE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7F5A2B"/>
    <w:multiLevelType w:val="hybridMultilevel"/>
    <w:tmpl w:val="E35CF0E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9042C42"/>
    <w:multiLevelType w:val="multilevel"/>
    <w:tmpl w:val="55587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91F490D"/>
    <w:multiLevelType w:val="hybridMultilevel"/>
    <w:tmpl w:val="870C50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DD4916"/>
    <w:multiLevelType w:val="hybridMultilevel"/>
    <w:tmpl w:val="C0727B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A5B204F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5A7E55AC"/>
    <w:multiLevelType w:val="multilevel"/>
    <w:tmpl w:val="035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AAB2275"/>
    <w:multiLevelType w:val="hybridMultilevel"/>
    <w:tmpl w:val="1F160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1E2605"/>
    <w:multiLevelType w:val="hybridMultilevel"/>
    <w:tmpl w:val="7DB281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EA53EF"/>
    <w:multiLevelType w:val="hybridMultilevel"/>
    <w:tmpl w:val="9FF27164"/>
    <w:lvl w:ilvl="0" w:tplc="0442AE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8F52A7"/>
    <w:multiLevelType w:val="hybridMultilevel"/>
    <w:tmpl w:val="4A260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941CB5"/>
    <w:multiLevelType w:val="hybridMultilevel"/>
    <w:tmpl w:val="22824B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9A3CB6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0A905AE"/>
    <w:multiLevelType w:val="multilevel"/>
    <w:tmpl w:val="0EB4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507101D"/>
    <w:multiLevelType w:val="multilevel"/>
    <w:tmpl w:val="BF26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59B31BB"/>
    <w:multiLevelType w:val="multilevel"/>
    <w:tmpl w:val="015C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62D1EF1"/>
    <w:multiLevelType w:val="multilevel"/>
    <w:tmpl w:val="5786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9203865"/>
    <w:multiLevelType w:val="hybridMultilevel"/>
    <w:tmpl w:val="507C1B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55012"/>
    <w:multiLevelType w:val="multilevel"/>
    <w:tmpl w:val="263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A6871A7"/>
    <w:multiLevelType w:val="multilevel"/>
    <w:tmpl w:val="C49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AA33167"/>
    <w:multiLevelType w:val="multilevel"/>
    <w:tmpl w:val="CD60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B8639BF"/>
    <w:multiLevelType w:val="multilevel"/>
    <w:tmpl w:val="350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BDF232F"/>
    <w:multiLevelType w:val="multilevel"/>
    <w:tmpl w:val="CFAC8F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E0E59AC"/>
    <w:multiLevelType w:val="multilevel"/>
    <w:tmpl w:val="E50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F305693"/>
    <w:multiLevelType w:val="multilevel"/>
    <w:tmpl w:val="008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FD63D5E"/>
    <w:multiLevelType w:val="hybridMultilevel"/>
    <w:tmpl w:val="DBC47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0DD2AD1"/>
    <w:multiLevelType w:val="multilevel"/>
    <w:tmpl w:val="8464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2724B19"/>
    <w:multiLevelType w:val="multilevel"/>
    <w:tmpl w:val="9BE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3861A69"/>
    <w:multiLevelType w:val="hybridMultilevel"/>
    <w:tmpl w:val="0C16F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2E6"/>
    <w:multiLevelType w:val="hybridMultilevel"/>
    <w:tmpl w:val="26EA48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884CB6"/>
    <w:multiLevelType w:val="hybridMultilevel"/>
    <w:tmpl w:val="30709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075271"/>
    <w:multiLevelType w:val="multilevel"/>
    <w:tmpl w:val="ECDE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55C2485"/>
    <w:multiLevelType w:val="hybridMultilevel"/>
    <w:tmpl w:val="8E946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F751D9"/>
    <w:multiLevelType w:val="multilevel"/>
    <w:tmpl w:val="7A36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61E2E33"/>
    <w:multiLevelType w:val="multilevel"/>
    <w:tmpl w:val="2A324E8C"/>
    <w:lvl w:ilvl="0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>
      <w:start w:val="6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2" w15:restartNumberingAfterBreak="0">
    <w:nsid w:val="774C639B"/>
    <w:multiLevelType w:val="multilevel"/>
    <w:tmpl w:val="EF6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9F27F9D"/>
    <w:multiLevelType w:val="hybridMultilevel"/>
    <w:tmpl w:val="70307F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A630508"/>
    <w:multiLevelType w:val="multilevel"/>
    <w:tmpl w:val="76D439EE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7CF63844"/>
    <w:multiLevelType w:val="hybridMultilevel"/>
    <w:tmpl w:val="96E430BA"/>
    <w:lvl w:ilvl="0" w:tplc="0442AE4C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6" w15:restartNumberingAfterBreak="0">
    <w:nsid w:val="7D7C4D63"/>
    <w:multiLevelType w:val="hybridMultilevel"/>
    <w:tmpl w:val="4E9AFA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F815345"/>
    <w:multiLevelType w:val="multilevel"/>
    <w:tmpl w:val="AA98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FF81190"/>
    <w:multiLevelType w:val="hybridMultilevel"/>
    <w:tmpl w:val="47748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58732">
    <w:abstractNumId w:val="99"/>
  </w:num>
  <w:num w:numId="2" w16cid:durableId="735323532">
    <w:abstractNumId w:val="92"/>
  </w:num>
  <w:num w:numId="3" w16cid:durableId="2031494489">
    <w:abstractNumId w:val="49"/>
  </w:num>
  <w:num w:numId="4" w16cid:durableId="717515870">
    <w:abstractNumId w:val="86"/>
  </w:num>
  <w:num w:numId="5" w16cid:durableId="5906161">
    <w:abstractNumId w:val="3"/>
  </w:num>
  <w:num w:numId="6" w16cid:durableId="1056243714">
    <w:abstractNumId w:val="2"/>
  </w:num>
  <w:num w:numId="7" w16cid:durableId="1153717408">
    <w:abstractNumId w:val="1"/>
  </w:num>
  <w:num w:numId="8" w16cid:durableId="297414493">
    <w:abstractNumId w:val="0"/>
  </w:num>
  <w:num w:numId="9" w16cid:durableId="437020435">
    <w:abstractNumId w:val="113"/>
  </w:num>
  <w:num w:numId="10" w16cid:durableId="104078142">
    <w:abstractNumId w:val="12"/>
  </w:num>
  <w:num w:numId="11" w16cid:durableId="1193113812">
    <w:abstractNumId w:val="105"/>
  </w:num>
  <w:num w:numId="12" w16cid:durableId="618991321">
    <w:abstractNumId w:val="62"/>
  </w:num>
  <w:num w:numId="13" w16cid:durableId="1504859762">
    <w:abstractNumId w:val="70"/>
  </w:num>
  <w:num w:numId="14" w16cid:durableId="166214915">
    <w:abstractNumId w:val="45"/>
  </w:num>
  <w:num w:numId="15" w16cid:durableId="1414427723">
    <w:abstractNumId w:val="58"/>
  </w:num>
  <w:num w:numId="16" w16cid:durableId="1093890565">
    <w:abstractNumId w:val="48"/>
  </w:num>
  <w:num w:numId="17" w16cid:durableId="96606610">
    <w:abstractNumId w:val="121"/>
  </w:num>
  <w:num w:numId="18" w16cid:durableId="793521167">
    <w:abstractNumId w:val="78"/>
  </w:num>
  <w:num w:numId="19" w16cid:durableId="1726903298">
    <w:abstractNumId w:val="100"/>
  </w:num>
  <w:num w:numId="20" w16cid:durableId="1156074595">
    <w:abstractNumId w:val="108"/>
  </w:num>
  <w:num w:numId="21" w16cid:durableId="855458504">
    <w:abstractNumId w:val="124"/>
  </w:num>
  <w:num w:numId="22" w16cid:durableId="1160266803">
    <w:abstractNumId w:val="71"/>
  </w:num>
  <w:num w:numId="23" w16cid:durableId="326834927">
    <w:abstractNumId w:val="35"/>
  </w:num>
  <w:num w:numId="24" w16cid:durableId="158232131">
    <w:abstractNumId w:val="14"/>
  </w:num>
  <w:num w:numId="25" w16cid:durableId="1308317459">
    <w:abstractNumId w:val="27"/>
  </w:num>
  <w:num w:numId="26" w16cid:durableId="1325934546">
    <w:abstractNumId w:val="57"/>
  </w:num>
  <w:num w:numId="27" w16cid:durableId="1858078472">
    <w:abstractNumId w:val="24"/>
  </w:num>
  <w:num w:numId="28" w16cid:durableId="1851483505">
    <w:abstractNumId w:val="80"/>
  </w:num>
  <w:num w:numId="29" w16cid:durableId="1886674144">
    <w:abstractNumId w:val="20"/>
  </w:num>
  <w:num w:numId="30" w16cid:durableId="1261451944">
    <w:abstractNumId w:val="50"/>
  </w:num>
  <w:num w:numId="31" w16cid:durableId="124204124">
    <w:abstractNumId w:val="107"/>
  </w:num>
  <w:num w:numId="32" w16cid:durableId="1843543459">
    <w:abstractNumId w:val="26"/>
  </w:num>
  <w:num w:numId="33" w16cid:durableId="1662587641">
    <w:abstractNumId w:val="68"/>
  </w:num>
  <w:num w:numId="34" w16cid:durableId="550115575">
    <w:abstractNumId w:val="106"/>
  </w:num>
  <w:num w:numId="35" w16cid:durableId="1604609273">
    <w:abstractNumId w:val="11"/>
  </w:num>
  <w:num w:numId="36" w16cid:durableId="1866939462">
    <w:abstractNumId w:val="47"/>
  </w:num>
  <w:num w:numId="37" w16cid:durableId="25566423">
    <w:abstractNumId w:val="30"/>
  </w:num>
  <w:num w:numId="38" w16cid:durableId="701983362">
    <w:abstractNumId w:val="7"/>
  </w:num>
  <w:num w:numId="39" w16cid:durableId="1174107622">
    <w:abstractNumId w:val="15"/>
  </w:num>
  <w:num w:numId="40" w16cid:durableId="985820517">
    <w:abstractNumId w:val="103"/>
  </w:num>
  <w:num w:numId="41" w16cid:durableId="207764538">
    <w:abstractNumId w:val="93"/>
  </w:num>
  <w:num w:numId="42" w16cid:durableId="983894280">
    <w:abstractNumId w:val="65"/>
  </w:num>
  <w:num w:numId="43" w16cid:durableId="871308129">
    <w:abstractNumId w:val="127"/>
  </w:num>
  <w:num w:numId="44" w16cid:durableId="310016855">
    <w:abstractNumId w:val="10"/>
  </w:num>
  <w:num w:numId="45" w16cid:durableId="68626612">
    <w:abstractNumId w:val="79"/>
  </w:num>
  <w:num w:numId="46" w16cid:durableId="865825216">
    <w:abstractNumId w:val="72"/>
  </w:num>
  <w:num w:numId="47" w16cid:durableId="739250297">
    <w:abstractNumId w:val="101"/>
  </w:num>
  <w:num w:numId="48" w16cid:durableId="840042703">
    <w:abstractNumId w:val="118"/>
  </w:num>
  <w:num w:numId="49" w16cid:durableId="279728150">
    <w:abstractNumId w:val="22"/>
  </w:num>
  <w:num w:numId="50" w16cid:durableId="729692250">
    <w:abstractNumId w:val="23"/>
  </w:num>
  <w:num w:numId="51" w16cid:durableId="58938568">
    <w:abstractNumId w:val="111"/>
  </w:num>
  <w:num w:numId="52" w16cid:durableId="977032151">
    <w:abstractNumId w:val="102"/>
  </w:num>
  <w:num w:numId="53" w16cid:durableId="752044143">
    <w:abstractNumId w:val="60"/>
  </w:num>
  <w:num w:numId="54" w16cid:durableId="364064108">
    <w:abstractNumId w:val="16"/>
  </w:num>
  <w:num w:numId="55" w16cid:durableId="1289899300">
    <w:abstractNumId w:val="63"/>
  </w:num>
  <w:num w:numId="56" w16cid:durableId="428352323">
    <w:abstractNumId w:val="120"/>
  </w:num>
  <w:num w:numId="57" w16cid:durableId="1746688078">
    <w:abstractNumId w:val="109"/>
  </w:num>
  <w:num w:numId="58" w16cid:durableId="1763641278">
    <w:abstractNumId w:val="110"/>
  </w:num>
  <w:num w:numId="59" w16cid:durableId="569002039">
    <w:abstractNumId w:val="122"/>
  </w:num>
  <w:num w:numId="60" w16cid:durableId="845826113">
    <w:abstractNumId w:val="114"/>
  </w:num>
  <w:num w:numId="61" w16cid:durableId="483545882">
    <w:abstractNumId w:val="82"/>
  </w:num>
  <w:num w:numId="62" w16cid:durableId="1386222444">
    <w:abstractNumId w:val="59"/>
  </w:num>
  <w:num w:numId="63" w16cid:durableId="1259875546">
    <w:abstractNumId w:val="56"/>
  </w:num>
  <w:num w:numId="64" w16cid:durableId="1898784441">
    <w:abstractNumId w:val="89"/>
  </w:num>
  <w:num w:numId="65" w16cid:durableId="1370183859">
    <w:abstractNumId w:val="76"/>
  </w:num>
  <w:num w:numId="66" w16cid:durableId="385253365">
    <w:abstractNumId w:val="21"/>
  </w:num>
  <w:num w:numId="67" w16cid:durableId="510293657">
    <w:abstractNumId w:val="18"/>
  </w:num>
  <w:num w:numId="68" w16cid:durableId="647899385">
    <w:abstractNumId w:val="37"/>
  </w:num>
  <w:num w:numId="69" w16cid:durableId="338194372">
    <w:abstractNumId w:val="66"/>
  </w:num>
  <w:num w:numId="70" w16cid:durableId="146670313">
    <w:abstractNumId w:val="19"/>
  </w:num>
  <w:num w:numId="71" w16cid:durableId="1388870386">
    <w:abstractNumId w:val="39"/>
  </w:num>
  <w:num w:numId="72" w16cid:durableId="1380015647">
    <w:abstractNumId w:val="33"/>
  </w:num>
  <w:num w:numId="73" w16cid:durableId="528488992">
    <w:abstractNumId w:val="9"/>
  </w:num>
  <w:num w:numId="74" w16cid:durableId="611792031">
    <w:abstractNumId w:val="117"/>
  </w:num>
  <w:num w:numId="75" w16cid:durableId="548687044">
    <w:abstractNumId w:val="61"/>
  </w:num>
  <w:num w:numId="76" w16cid:durableId="1143277431">
    <w:abstractNumId w:val="29"/>
  </w:num>
  <w:num w:numId="77" w16cid:durableId="165554901">
    <w:abstractNumId w:val="97"/>
  </w:num>
  <w:num w:numId="78" w16cid:durableId="1247885479">
    <w:abstractNumId w:val="17"/>
  </w:num>
  <w:num w:numId="79" w16cid:durableId="1295404720">
    <w:abstractNumId w:val="13"/>
  </w:num>
  <w:num w:numId="80" w16cid:durableId="819926305">
    <w:abstractNumId w:val="94"/>
  </w:num>
  <w:num w:numId="81" w16cid:durableId="364184832">
    <w:abstractNumId w:val="5"/>
  </w:num>
  <w:num w:numId="82" w16cid:durableId="1757945925">
    <w:abstractNumId w:val="64"/>
  </w:num>
  <w:num w:numId="83" w16cid:durableId="132647424">
    <w:abstractNumId w:val="73"/>
  </w:num>
  <w:num w:numId="84" w16cid:durableId="2070614487">
    <w:abstractNumId w:val="34"/>
  </w:num>
  <w:num w:numId="85" w16cid:durableId="830293690">
    <w:abstractNumId w:val="25"/>
  </w:num>
  <w:num w:numId="86" w16cid:durableId="103810344">
    <w:abstractNumId w:val="6"/>
  </w:num>
  <w:num w:numId="87" w16cid:durableId="1930190090">
    <w:abstractNumId w:val="41"/>
  </w:num>
  <w:num w:numId="88" w16cid:durableId="1113986521">
    <w:abstractNumId w:val="69"/>
  </w:num>
  <w:num w:numId="89" w16cid:durableId="1283075241">
    <w:abstractNumId w:val="128"/>
  </w:num>
  <w:num w:numId="90" w16cid:durableId="1400517560">
    <w:abstractNumId w:val="77"/>
  </w:num>
  <w:num w:numId="91" w16cid:durableId="1374303615">
    <w:abstractNumId w:val="123"/>
  </w:num>
  <w:num w:numId="92" w16cid:durableId="146747934">
    <w:abstractNumId w:val="84"/>
  </w:num>
  <w:num w:numId="93" w16cid:durableId="9530062">
    <w:abstractNumId w:val="38"/>
  </w:num>
  <w:num w:numId="94" w16cid:durableId="1671327266">
    <w:abstractNumId w:val="95"/>
  </w:num>
  <w:num w:numId="95" w16cid:durableId="1398472873">
    <w:abstractNumId w:val="112"/>
  </w:num>
  <w:num w:numId="96" w16cid:durableId="1680349608">
    <w:abstractNumId w:val="104"/>
  </w:num>
  <w:num w:numId="97" w16cid:durableId="1069112323">
    <w:abstractNumId w:val="46"/>
  </w:num>
  <w:num w:numId="98" w16cid:durableId="1858810484">
    <w:abstractNumId w:val="75"/>
  </w:num>
  <w:num w:numId="99" w16cid:durableId="918488383">
    <w:abstractNumId w:val="4"/>
  </w:num>
  <w:num w:numId="100" w16cid:durableId="257374033">
    <w:abstractNumId w:val="85"/>
  </w:num>
  <w:num w:numId="101" w16cid:durableId="623467353">
    <w:abstractNumId w:val="36"/>
  </w:num>
  <w:num w:numId="102" w16cid:durableId="1294480875">
    <w:abstractNumId w:val="54"/>
  </w:num>
  <w:num w:numId="103" w16cid:durableId="1116607321">
    <w:abstractNumId w:val="119"/>
  </w:num>
  <w:num w:numId="104" w16cid:durableId="56125309">
    <w:abstractNumId w:val="8"/>
  </w:num>
  <w:num w:numId="105" w16cid:durableId="1781756410">
    <w:abstractNumId w:val="44"/>
  </w:num>
  <w:num w:numId="106" w16cid:durableId="1489053568">
    <w:abstractNumId w:val="87"/>
  </w:num>
  <w:num w:numId="107" w16cid:durableId="612171942">
    <w:abstractNumId w:val="51"/>
  </w:num>
  <w:num w:numId="108" w16cid:durableId="292174968">
    <w:abstractNumId w:val="116"/>
  </w:num>
  <w:num w:numId="109" w16cid:durableId="303169850">
    <w:abstractNumId w:val="52"/>
  </w:num>
  <w:num w:numId="110" w16cid:durableId="1087458096">
    <w:abstractNumId w:val="81"/>
  </w:num>
  <w:num w:numId="111" w16cid:durableId="910894743">
    <w:abstractNumId w:val="88"/>
  </w:num>
  <w:num w:numId="112" w16cid:durableId="396829599">
    <w:abstractNumId w:val="32"/>
  </w:num>
  <w:num w:numId="113" w16cid:durableId="1413047973">
    <w:abstractNumId w:val="125"/>
  </w:num>
  <w:num w:numId="114" w16cid:durableId="1315328654">
    <w:abstractNumId w:val="96"/>
  </w:num>
  <w:num w:numId="115" w16cid:durableId="323751890">
    <w:abstractNumId w:val="28"/>
  </w:num>
  <w:num w:numId="116" w16cid:durableId="1870995913">
    <w:abstractNumId w:val="67"/>
  </w:num>
  <w:num w:numId="117" w16cid:durableId="1331637733">
    <w:abstractNumId w:val="83"/>
  </w:num>
  <w:num w:numId="118" w16cid:durableId="916135222">
    <w:abstractNumId w:val="90"/>
  </w:num>
  <w:num w:numId="119" w16cid:durableId="272447402">
    <w:abstractNumId w:val="40"/>
  </w:num>
  <w:num w:numId="120" w16cid:durableId="1281499128">
    <w:abstractNumId w:val="42"/>
  </w:num>
  <w:num w:numId="121" w16cid:durableId="1728843791">
    <w:abstractNumId w:val="55"/>
  </w:num>
  <w:num w:numId="122" w16cid:durableId="1980575408">
    <w:abstractNumId w:val="31"/>
  </w:num>
  <w:num w:numId="123" w16cid:durableId="957026240">
    <w:abstractNumId w:val="43"/>
  </w:num>
  <w:num w:numId="124" w16cid:durableId="1942489334">
    <w:abstractNumId w:val="115"/>
  </w:num>
  <w:num w:numId="125" w16cid:durableId="1827017540">
    <w:abstractNumId w:val="98"/>
  </w:num>
  <w:num w:numId="126" w16cid:durableId="216822540">
    <w:abstractNumId w:val="91"/>
  </w:num>
  <w:num w:numId="127" w16cid:durableId="577833093">
    <w:abstractNumId w:val="126"/>
  </w:num>
  <w:num w:numId="128" w16cid:durableId="1716271476">
    <w:abstractNumId w:val="74"/>
  </w:num>
  <w:num w:numId="129" w16cid:durableId="694428531">
    <w:abstractNumId w:val="53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3C"/>
    <w:rsid w:val="00001281"/>
    <w:rsid w:val="000022CC"/>
    <w:rsid w:val="00003FC1"/>
    <w:rsid w:val="000046F7"/>
    <w:rsid w:val="00004B31"/>
    <w:rsid w:val="000060DE"/>
    <w:rsid w:val="0001332E"/>
    <w:rsid w:val="000144C9"/>
    <w:rsid w:val="00014A93"/>
    <w:rsid w:val="00014C7A"/>
    <w:rsid w:val="00015967"/>
    <w:rsid w:val="000212BB"/>
    <w:rsid w:val="00023DF6"/>
    <w:rsid w:val="000249D0"/>
    <w:rsid w:val="00025BF0"/>
    <w:rsid w:val="00025CE6"/>
    <w:rsid w:val="000267B4"/>
    <w:rsid w:val="00027768"/>
    <w:rsid w:val="0003228A"/>
    <w:rsid w:val="00033B77"/>
    <w:rsid w:val="000344E1"/>
    <w:rsid w:val="000354D4"/>
    <w:rsid w:val="00035A33"/>
    <w:rsid w:val="00035C09"/>
    <w:rsid w:val="000425B7"/>
    <w:rsid w:val="000439D9"/>
    <w:rsid w:val="0004488C"/>
    <w:rsid w:val="00044C34"/>
    <w:rsid w:val="00044D6A"/>
    <w:rsid w:val="00045343"/>
    <w:rsid w:val="00045611"/>
    <w:rsid w:val="000457D9"/>
    <w:rsid w:val="000458F6"/>
    <w:rsid w:val="00046528"/>
    <w:rsid w:val="000469AD"/>
    <w:rsid w:val="00047747"/>
    <w:rsid w:val="00050CB1"/>
    <w:rsid w:val="00051B73"/>
    <w:rsid w:val="00053621"/>
    <w:rsid w:val="00054005"/>
    <w:rsid w:val="00054201"/>
    <w:rsid w:val="00054CC5"/>
    <w:rsid w:val="00055F31"/>
    <w:rsid w:val="0005612F"/>
    <w:rsid w:val="0005637D"/>
    <w:rsid w:val="00061C68"/>
    <w:rsid w:val="000644D4"/>
    <w:rsid w:val="00066300"/>
    <w:rsid w:val="00070A3E"/>
    <w:rsid w:val="0007498C"/>
    <w:rsid w:val="00075D32"/>
    <w:rsid w:val="000765EF"/>
    <w:rsid w:val="00080F58"/>
    <w:rsid w:val="00080FBC"/>
    <w:rsid w:val="00081379"/>
    <w:rsid w:val="000817C3"/>
    <w:rsid w:val="0008232F"/>
    <w:rsid w:val="000836BF"/>
    <w:rsid w:val="00083E83"/>
    <w:rsid w:val="00084FDD"/>
    <w:rsid w:val="00087138"/>
    <w:rsid w:val="00090EBA"/>
    <w:rsid w:val="0009205B"/>
    <w:rsid w:val="0009484D"/>
    <w:rsid w:val="000A7805"/>
    <w:rsid w:val="000B194D"/>
    <w:rsid w:val="000B1FEA"/>
    <w:rsid w:val="000B5052"/>
    <w:rsid w:val="000B6078"/>
    <w:rsid w:val="000C0EE5"/>
    <w:rsid w:val="000C1BEF"/>
    <w:rsid w:val="000C2038"/>
    <w:rsid w:val="000C4050"/>
    <w:rsid w:val="000C4491"/>
    <w:rsid w:val="000C5CBE"/>
    <w:rsid w:val="000D0016"/>
    <w:rsid w:val="000D035A"/>
    <w:rsid w:val="000D7852"/>
    <w:rsid w:val="000D7940"/>
    <w:rsid w:val="000D79E6"/>
    <w:rsid w:val="000E39F2"/>
    <w:rsid w:val="000E4113"/>
    <w:rsid w:val="000E6099"/>
    <w:rsid w:val="000F063F"/>
    <w:rsid w:val="000F19A5"/>
    <w:rsid w:val="000F4B95"/>
    <w:rsid w:val="000F7039"/>
    <w:rsid w:val="00100CC8"/>
    <w:rsid w:val="001010D9"/>
    <w:rsid w:val="00101A8C"/>
    <w:rsid w:val="00103DBC"/>
    <w:rsid w:val="001063A1"/>
    <w:rsid w:val="001071C5"/>
    <w:rsid w:val="001077DE"/>
    <w:rsid w:val="00114723"/>
    <w:rsid w:val="00120EF0"/>
    <w:rsid w:val="00123898"/>
    <w:rsid w:val="00123F13"/>
    <w:rsid w:val="00125746"/>
    <w:rsid w:val="001259F6"/>
    <w:rsid w:val="00126173"/>
    <w:rsid w:val="001302FE"/>
    <w:rsid w:val="00131553"/>
    <w:rsid w:val="00131AF0"/>
    <w:rsid w:val="001339C2"/>
    <w:rsid w:val="001375E6"/>
    <w:rsid w:val="001401C6"/>
    <w:rsid w:val="00140255"/>
    <w:rsid w:val="0014029D"/>
    <w:rsid w:val="001406FC"/>
    <w:rsid w:val="00140E8D"/>
    <w:rsid w:val="00140EF4"/>
    <w:rsid w:val="0014161D"/>
    <w:rsid w:val="00142567"/>
    <w:rsid w:val="0014285D"/>
    <w:rsid w:val="00145C68"/>
    <w:rsid w:val="00151B63"/>
    <w:rsid w:val="001552FD"/>
    <w:rsid w:val="00157951"/>
    <w:rsid w:val="00160122"/>
    <w:rsid w:val="001616D1"/>
    <w:rsid w:val="001621D2"/>
    <w:rsid w:val="001738BA"/>
    <w:rsid w:val="00177873"/>
    <w:rsid w:val="001779D9"/>
    <w:rsid w:val="00177C88"/>
    <w:rsid w:val="00182227"/>
    <w:rsid w:val="001830E7"/>
    <w:rsid w:val="001838B3"/>
    <w:rsid w:val="00183DF2"/>
    <w:rsid w:val="00185023"/>
    <w:rsid w:val="0018537C"/>
    <w:rsid w:val="0018642E"/>
    <w:rsid w:val="00186DD5"/>
    <w:rsid w:val="00186F74"/>
    <w:rsid w:val="001904F8"/>
    <w:rsid w:val="00190DC6"/>
    <w:rsid w:val="00190E28"/>
    <w:rsid w:val="00192094"/>
    <w:rsid w:val="001926CD"/>
    <w:rsid w:val="00192A52"/>
    <w:rsid w:val="00196AAA"/>
    <w:rsid w:val="001A30C5"/>
    <w:rsid w:val="001A36E2"/>
    <w:rsid w:val="001A397B"/>
    <w:rsid w:val="001A51BE"/>
    <w:rsid w:val="001B1189"/>
    <w:rsid w:val="001B2B51"/>
    <w:rsid w:val="001B2C20"/>
    <w:rsid w:val="001B5057"/>
    <w:rsid w:val="001B57C8"/>
    <w:rsid w:val="001B6098"/>
    <w:rsid w:val="001B6472"/>
    <w:rsid w:val="001B710B"/>
    <w:rsid w:val="001C2163"/>
    <w:rsid w:val="001C3BBC"/>
    <w:rsid w:val="001C456B"/>
    <w:rsid w:val="001C4634"/>
    <w:rsid w:val="001C47E6"/>
    <w:rsid w:val="001C6D7F"/>
    <w:rsid w:val="001C710E"/>
    <w:rsid w:val="001D168F"/>
    <w:rsid w:val="001D2B22"/>
    <w:rsid w:val="001D2B74"/>
    <w:rsid w:val="001D3005"/>
    <w:rsid w:val="001D5A42"/>
    <w:rsid w:val="001D6B38"/>
    <w:rsid w:val="001E0F49"/>
    <w:rsid w:val="001E1879"/>
    <w:rsid w:val="001E7A5F"/>
    <w:rsid w:val="001F0DA6"/>
    <w:rsid w:val="001F1BFE"/>
    <w:rsid w:val="001F28D2"/>
    <w:rsid w:val="001F5781"/>
    <w:rsid w:val="001F62AF"/>
    <w:rsid w:val="001F67F5"/>
    <w:rsid w:val="001F73F6"/>
    <w:rsid w:val="002023F2"/>
    <w:rsid w:val="0020296E"/>
    <w:rsid w:val="00204A7F"/>
    <w:rsid w:val="002053BF"/>
    <w:rsid w:val="00206957"/>
    <w:rsid w:val="0021125A"/>
    <w:rsid w:val="00211D9B"/>
    <w:rsid w:val="00211FDD"/>
    <w:rsid w:val="002124A3"/>
    <w:rsid w:val="0021324D"/>
    <w:rsid w:val="00213E06"/>
    <w:rsid w:val="002211E9"/>
    <w:rsid w:val="0022239D"/>
    <w:rsid w:val="00224924"/>
    <w:rsid w:val="00224A7C"/>
    <w:rsid w:val="0022510D"/>
    <w:rsid w:val="0022698F"/>
    <w:rsid w:val="00226A4E"/>
    <w:rsid w:val="00227F8B"/>
    <w:rsid w:val="00232346"/>
    <w:rsid w:val="00232762"/>
    <w:rsid w:val="00237EA1"/>
    <w:rsid w:val="002412E7"/>
    <w:rsid w:val="002413A2"/>
    <w:rsid w:val="002415EA"/>
    <w:rsid w:val="0024198E"/>
    <w:rsid w:val="00242107"/>
    <w:rsid w:val="002440F0"/>
    <w:rsid w:val="00244ED4"/>
    <w:rsid w:val="00246967"/>
    <w:rsid w:val="002469C5"/>
    <w:rsid w:val="002479C4"/>
    <w:rsid w:val="0025225B"/>
    <w:rsid w:val="0025234F"/>
    <w:rsid w:val="0025251C"/>
    <w:rsid w:val="002560EC"/>
    <w:rsid w:val="002606E3"/>
    <w:rsid w:val="00260B56"/>
    <w:rsid w:val="00261E28"/>
    <w:rsid w:val="00263D6B"/>
    <w:rsid w:val="002666B9"/>
    <w:rsid w:val="0026726D"/>
    <w:rsid w:val="002707C3"/>
    <w:rsid w:val="00273341"/>
    <w:rsid w:val="00273933"/>
    <w:rsid w:val="00276373"/>
    <w:rsid w:val="00281EAC"/>
    <w:rsid w:val="0028352A"/>
    <w:rsid w:val="00283783"/>
    <w:rsid w:val="002857ED"/>
    <w:rsid w:val="00290AC1"/>
    <w:rsid w:val="00291AEF"/>
    <w:rsid w:val="00293399"/>
    <w:rsid w:val="00293CDD"/>
    <w:rsid w:val="00295766"/>
    <w:rsid w:val="002959FF"/>
    <w:rsid w:val="002A2A16"/>
    <w:rsid w:val="002A2E8E"/>
    <w:rsid w:val="002A549A"/>
    <w:rsid w:val="002A69F1"/>
    <w:rsid w:val="002B0571"/>
    <w:rsid w:val="002B1141"/>
    <w:rsid w:val="002B13DE"/>
    <w:rsid w:val="002B19FC"/>
    <w:rsid w:val="002B22F0"/>
    <w:rsid w:val="002B7340"/>
    <w:rsid w:val="002C0471"/>
    <w:rsid w:val="002C0F9A"/>
    <w:rsid w:val="002C21E9"/>
    <w:rsid w:val="002C4EB8"/>
    <w:rsid w:val="002C7940"/>
    <w:rsid w:val="002C7EF2"/>
    <w:rsid w:val="002D39A5"/>
    <w:rsid w:val="002D5BBE"/>
    <w:rsid w:val="002D668A"/>
    <w:rsid w:val="002D6A22"/>
    <w:rsid w:val="002D779D"/>
    <w:rsid w:val="002D7A54"/>
    <w:rsid w:val="002E07BF"/>
    <w:rsid w:val="002E265A"/>
    <w:rsid w:val="002E395F"/>
    <w:rsid w:val="002E406A"/>
    <w:rsid w:val="002E556F"/>
    <w:rsid w:val="002E5EC9"/>
    <w:rsid w:val="002E6674"/>
    <w:rsid w:val="002E6AE5"/>
    <w:rsid w:val="002E6B60"/>
    <w:rsid w:val="002F35C8"/>
    <w:rsid w:val="002F502D"/>
    <w:rsid w:val="002F5948"/>
    <w:rsid w:val="00300030"/>
    <w:rsid w:val="00303601"/>
    <w:rsid w:val="00303F46"/>
    <w:rsid w:val="0030473B"/>
    <w:rsid w:val="00305B3A"/>
    <w:rsid w:val="0030630F"/>
    <w:rsid w:val="00307E15"/>
    <w:rsid w:val="0031061E"/>
    <w:rsid w:val="00310ECA"/>
    <w:rsid w:val="00311AC1"/>
    <w:rsid w:val="00311DA2"/>
    <w:rsid w:val="003121AB"/>
    <w:rsid w:val="0031349A"/>
    <w:rsid w:val="00320FB4"/>
    <w:rsid w:val="003218B9"/>
    <w:rsid w:val="00322DF0"/>
    <w:rsid w:val="00322F02"/>
    <w:rsid w:val="00324747"/>
    <w:rsid w:val="00326D8C"/>
    <w:rsid w:val="00327025"/>
    <w:rsid w:val="00327ECB"/>
    <w:rsid w:val="00330BEB"/>
    <w:rsid w:val="003316C8"/>
    <w:rsid w:val="003332A5"/>
    <w:rsid w:val="003358AA"/>
    <w:rsid w:val="00335A0E"/>
    <w:rsid w:val="00335AA1"/>
    <w:rsid w:val="0033669D"/>
    <w:rsid w:val="003474CC"/>
    <w:rsid w:val="00347F2F"/>
    <w:rsid w:val="00351228"/>
    <w:rsid w:val="003526DD"/>
    <w:rsid w:val="003604E9"/>
    <w:rsid w:val="003638F8"/>
    <w:rsid w:val="00365A4A"/>
    <w:rsid w:val="00367016"/>
    <w:rsid w:val="003704C2"/>
    <w:rsid w:val="003719E7"/>
    <w:rsid w:val="00372625"/>
    <w:rsid w:val="0037285F"/>
    <w:rsid w:val="00373BD5"/>
    <w:rsid w:val="003763C9"/>
    <w:rsid w:val="0037785C"/>
    <w:rsid w:val="00380481"/>
    <w:rsid w:val="00380957"/>
    <w:rsid w:val="00381FF8"/>
    <w:rsid w:val="00382A8A"/>
    <w:rsid w:val="00385E38"/>
    <w:rsid w:val="0038671B"/>
    <w:rsid w:val="00387474"/>
    <w:rsid w:val="00393814"/>
    <w:rsid w:val="00395880"/>
    <w:rsid w:val="003A2504"/>
    <w:rsid w:val="003A529C"/>
    <w:rsid w:val="003A58CB"/>
    <w:rsid w:val="003A60B5"/>
    <w:rsid w:val="003A6818"/>
    <w:rsid w:val="003A74A2"/>
    <w:rsid w:val="003B0CF2"/>
    <w:rsid w:val="003B28FB"/>
    <w:rsid w:val="003B3FA8"/>
    <w:rsid w:val="003B6408"/>
    <w:rsid w:val="003B69D0"/>
    <w:rsid w:val="003C33BD"/>
    <w:rsid w:val="003C48C3"/>
    <w:rsid w:val="003D296D"/>
    <w:rsid w:val="003D4888"/>
    <w:rsid w:val="003D7C5D"/>
    <w:rsid w:val="003E2A58"/>
    <w:rsid w:val="003E2AC3"/>
    <w:rsid w:val="003E301B"/>
    <w:rsid w:val="003E3EF1"/>
    <w:rsid w:val="003F0088"/>
    <w:rsid w:val="003F01C4"/>
    <w:rsid w:val="003F0F78"/>
    <w:rsid w:val="003F1258"/>
    <w:rsid w:val="003F4236"/>
    <w:rsid w:val="003F48F5"/>
    <w:rsid w:val="003F52F4"/>
    <w:rsid w:val="003F5620"/>
    <w:rsid w:val="003F5839"/>
    <w:rsid w:val="003F7CBD"/>
    <w:rsid w:val="0040241E"/>
    <w:rsid w:val="00403420"/>
    <w:rsid w:val="0040442F"/>
    <w:rsid w:val="00406332"/>
    <w:rsid w:val="004071A6"/>
    <w:rsid w:val="0041002C"/>
    <w:rsid w:val="0041360B"/>
    <w:rsid w:val="00413C42"/>
    <w:rsid w:val="00413FED"/>
    <w:rsid w:val="004157D8"/>
    <w:rsid w:val="00416EC8"/>
    <w:rsid w:val="004177F5"/>
    <w:rsid w:val="004252DD"/>
    <w:rsid w:val="004269FF"/>
    <w:rsid w:val="00435016"/>
    <w:rsid w:val="00435C7F"/>
    <w:rsid w:val="004374BD"/>
    <w:rsid w:val="00441B2A"/>
    <w:rsid w:val="0044450B"/>
    <w:rsid w:val="00444C9C"/>
    <w:rsid w:val="0044784D"/>
    <w:rsid w:val="0045171B"/>
    <w:rsid w:val="004533C5"/>
    <w:rsid w:val="004538A6"/>
    <w:rsid w:val="004546A0"/>
    <w:rsid w:val="004555BB"/>
    <w:rsid w:val="00455E72"/>
    <w:rsid w:val="00456174"/>
    <w:rsid w:val="00456564"/>
    <w:rsid w:val="0046186E"/>
    <w:rsid w:val="00461C16"/>
    <w:rsid w:val="00461CB8"/>
    <w:rsid w:val="0046315C"/>
    <w:rsid w:val="00463D7A"/>
    <w:rsid w:val="00465D51"/>
    <w:rsid w:val="00467AA4"/>
    <w:rsid w:val="00467F60"/>
    <w:rsid w:val="0047049C"/>
    <w:rsid w:val="004706EA"/>
    <w:rsid w:val="00471327"/>
    <w:rsid w:val="0047248E"/>
    <w:rsid w:val="00475320"/>
    <w:rsid w:val="004753AF"/>
    <w:rsid w:val="00475EA4"/>
    <w:rsid w:val="00480D79"/>
    <w:rsid w:val="004836D0"/>
    <w:rsid w:val="00484DA9"/>
    <w:rsid w:val="00486B72"/>
    <w:rsid w:val="0048756D"/>
    <w:rsid w:val="00487735"/>
    <w:rsid w:val="00490CE7"/>
    <w:rsid w:val="00490FDA"/>
    <w:rsid w:val="004925FA"/>
    <w:rsid w:val="004935DE"/>
    <w:rsid w:val="00494FD7"/>
    <w:rsid w:val="004962A9"/>
    <w:rsid w:val="00496A55"/>
    <w:rsid w:val="004A33DC"/>
    <w:rsid w:val="004A5F0A"/>
    <w:rsid w:val="004A5FB3"/>
    <w:rsid w:val="004A79BE"/>
    <w:rsid w:val="004B1F5F"/>
    <w:rsid w:val="004B3809"/>
    <w:rsid w:val="004B5ECC"/>
    <w:rsid w:val="004C017F"/>
    <w:rsid w:val="004C033E"/>
    <w:rsid w:val="004C3C47"/>
    <w:rsid w:val="004C6670"/>
    <w:rsid w:val="004D1D60"/>
    <w:rsid w:val="004D2DB7"/>
    <w:rsid w:val="004D38DC"/>
    <w:rsid w:val="004D4B02"/>
    <w:rsid w:val="004D7B9F"/>
    <w:rsid w:val="004E3B76"/>
    <w:rsid w:val="004E6B94"/>
    <w:rsid w:val="004E6DDB"/>
    <w:rsid w:val="004F0EA4"/>
    <w:rsid w:val="004F1423"/>
    <w:rsid w:val="004F5A59"/>
    <w:rsid w:val="004F5E13"/>
    <w:rsid w:val="004F7368"/>
    <w:rsid w:val="004F7490"/>
    <w:rsid w:val="005058DE"/>
    <w:rsid w:val="00507993"/>
    <w:rsid w:val="005101F4"/>
    <w:rsid w:val="00511202"/>
    <w:rsid w:val="005114B0"/>
    <w:rsid w:val="00512D87"/>
    <w:rsid w:val="005155B4"/>
    <w:rsid w:val="005159D9"/>
    <w:rsid w:val="005217B4"/>
    <w:rsid w:val="00521E32"/>
    <w:rsid w:val="00523FDA"/>
    <w:rsid w:val="005246DA"/>
    <w:rsid w:val="00526CB3"/>
    <w:rsid w:val="00527444"/>
    <w:rsid w:val="00527BD6"/>
    <w:rsid w:val="00527F8C"/>
    <w:rsid w:val="00532DCE"/>
    <w:rsid w:val="00533557"/>
    <w:rsid w:val="0053579C"/>
    <w:rsid w:val="005366D6"/>
    <w:rsid w:val="005379E3"/>
    <w:rsid w:val="00540E90"/>
    <w:rsid w:val="00543448"/>
    <w:rsid w:val="005464C7"/>
    <w:rsid w:val="00547BDD"/>
    <w:rsid w:val="005504CA"/>
    <w:rsid w:val="005510D8"/>
    <w:rsid w:val="00551480"/>
    <w:rsid w:val="00551641"/>
    <w:rsid w:val="00551E9A"/>
    <w:rsid w:val="00553442"/>
    <w:rsid w:val="00556005"/>
    <w:rsid w:val="00557731"/>
    <w:rsid w:val="005600D4"/>
    <w:rsid w:val="005614B5"/>
    <w:rsid w:val="00562415"/>
    <w:rsid w:val="00563BFC"/>
    <w:rsid w:val="0056549F"/>
    <w:rsid w:val="00565CBA"/>
    <w:rsid w:val="005713EE"/>
    <w:rsid w:val="0057183A"/>
    <w:rsid w:val="00573C82"/>
    <w:rsid w:val="00574B19"/>
    <w:rsid w:val="00574C33"/>
    <w:rsid w:val="00576589"/>
    <w:rsid w:val="00583047"/>
    <w:rsid w:val="00585A91"/>
    <w:rsid w:val="005875F3"/>
    <w:rsid w:val="005906F1"/>
    <w:rsid w:val="005919C2"/>
    <w:rsid w:val="00597E61"/>
    <w:rsid w:val="005A1B98"/>
    <w:rsid w:val="005A3154"/>
    <w:rsid w:val="005A46E1"/>
    <w:rsid w:val="005A4E0C"/>
    <w:rsid w:val="005A5153"/>
    <w:rsid w:val="005A5548"/>
    <w:rsid w:val="005B0612"/>
    <w:rsid w:val="005B1234"/>
    <w:rsid w:val="005B15CF"/>
    <w:rsid w:val="005B785E"/>
    <w:rsid w:val="005C15AA"/>
    <w:rsid w:val="005C5410"/>
    <w:rsid w:val="005C605D"/>
    <w:rsid w:val="005C7678"/>
    <w:rsid w:val="005D0574"/>
    <w:rsid w:val="005D1FB1"/>
    <w:rsid w:val="005D4519"/>
    <w:rsid w:val="005D7286"/>
    <w:rsid w:val="005D743B"/>
    <w:rsid w:val="005D7C52"/>
    <w:rsid w:val="005E197B"/>
    <w:rsid w:val="005E22FB"/>
    <w:rsid w:val="005E254A"/>
    <w:rsid w:val="005E26B8"/>
    <w:rsid w:val="005E3291"/>
    <w:rsid w:val="005E3BF0"/>
    <w:rsid w:val="005E3F94"/>
    <w:rsid w:val="005F2303"/>
    <w:rsid w:val="005F23D1"/>
    <w:rsid w:val="005F3AC4"/>
    <w:rsid w:val="005F3B29"/>
    <w:rsid w:val="005F4151"/>
    <w:rsid w:val="005F4338"/>
    <w:rsid w:val="005F43AF"/>
    <w:rsid w:val="005F47A6"/>
    <w:rsid w:val="005F520A"/>
    <w:rsid w:val="00601228"/>
    <w:rsid w:val="0060310E"/>
    <w:rsid w:val="006046A5"/>
    <w:rsid w:val="006069F2"/>
    <w:rsid w:val="00607516"/>
    <w:rsid w:val="00616236"/>
    <w:rsid w:val="00617FDD"/>
    <w:rsid w:val="00625874"/>
    <w:rsid w:val="006302BC"/>
    <w:rsid w:val="00631F5A"/>
    <w:rsid w:val="00632FF0"/>
    <w:rsid w:val="006332D1"/>
    <w:rsid w:val="00641788"/>
    <w:rsid w:val="0064365E"/>
    <w:rsid w:val="00643975"/>
    <w:rsid w:val="00646BB5"/>
    <w:rsid w:val="00646E8D"/>
    <w:rsid w:val="00653B48"/>
    <w:rsid w:val="00656D1F"/>
    <w:rsid w:val="006575AC"/>
    <w:rsid w:val="006614F2"/>
    <w:rsid w:val="00662462"/>
    <w:rsid w:val="00662472"/>
    <w:rsid w:val="006666EE"/>
    <w:rsid w:val="00666B53"/>
    <w:rsid w:val="006676ED"/>
    <w:rsid w:val="00670637"/>
    <w:rsid w:val="0067541D"/>
    <w:rsid w:val="00675E66"/>
    <w:rsid w:val="006760E8"/>
    <w:rsid w:val="0067638E"/>
    <w:rsid w:val="0067741F"/>
    <w:rsid w:val="00677A53"/>
    <w:rsid w:val="00677EA3"/>
    <w:rsid w:val="00680D74"/>
    <w:rsid w:val="00681344"/>
    <w:rsid w:val="006846BD"/>
    <w:rsid w:val="00685F71"/>
    <w:rsid w:val="0068733C"/>
    <w:rsid w:val="00690C1D"/>
    <w:rsid w:val="0069342A"/>
    <w:rsid w:val="00693F80"/>
    <w:rsid w:val="0069507C"/>
    <w:rsid w:val="006959DE"/>
    <w:rsid w:val="00696822"/>
    <w:rsid w:val="00696AF7"/>
    <w:rsid w:val="006A1EB2"/>
    <w:rsid w:val="006A2020"/>
    <w:rsid w:val="006A2B62"/>
    <w:rsid w:val="006A35F9"/>
    <w:rsid w:val="006A51A5"/>
    <w:rsid w:val="006A584F"/>
    <w:rsid w:val="006A5B79"/>
    <w:rsid w:val="006A6B99"/>
    <w:rsid w:val="006A773E"/>
    <w:rsid w:val="006B1F98"/>
    <w:rsid w:val="006B3079"/>
    <w:rsid w:val="006B61BD"/>
    <w:rsid w:val="006C275B"/>
    <w:rsid w:val="006C33B2"/>
    <w:rsid w:val="006C53E1"/>
    <w:rsid w:val="006C54B5"/>
    <w:rsid w:val="006C5E57"/>
    <w:rsid w:val="006C6957"/>
    <w:rsid w:val="006C7FEF"/>
    <w:rsid w:val="006D031C"/>
    <w:rsid w:val="006D1711"/>
    <w:rsid w:val="006D48CD"/>
    <w:rsid w:val="006D4C89"/>
    <w:rsid w:val="006D71CB"/>
    <w:rsid w:val="006E15ED"/>
    <w:rsid w:val="006E285F"/>
    <w:rsid w:val="006E4672"/>
    <w:rsid w:val="006F1D0C"/>
    <w:rsid w:val="006F27A6"/>
    <w:rsid w:val="006F2B2A"/>
    <w:rsid w:val="006F30C7"/>
    <w:rsid w:val="006F35E0"/>
    <w:rsid w:val="006F54B3"/>
    <w:rsid w:val="006F5835"/>
    <w:rsid w:val="006F5D3C"/>
    <w:rsid w:val="006F6F00"/>
    <w:rsid w:val="00700749"/>
    <w:rsid w:val="007008CD"/>
    <w:rsid w:val="007035CE"/>
    <w:rsid w:val="007045D9"/>
    <w:rsid w:val="00705803"/>
    <w:rsid w:val="00710538"/>
    <w:rsid w:val="0071066E"/>
    <w:rsid w:val="00711563"/>
    <w:rsid w:val="00711E3A"/>
    <w:rsid w:val="007120D4"/>
    <w:rsid w:val="007145FB"/>
    <w:rsid w:val="00714876"/>
    <w:rsid w:val="00716572"/>
    <w:rsid w:val="00720FA3"/>
    <w:rsid w:val="00721131"/>
    <w:rsid w:val="00722813"/>
    <w:rsid w:val="0072318A"/>
    <w:rsid w:val="00723803"/>
    <w:rsid w:val="00723B23"/>
    <w:rsid w:val="007240FD"/>
    <w:rsid w:val="00724179"/>
    <w:rsid w:val="007257CD"/>
    <w:rsid w:val="00726442"/>
    <w:rsid w:val="00726A3F"/>
    <w:rsid w:val="00726F71"/>
    <w:rsid w:val="00731952"/>
    <w:rsid w:val="00732041"/>
    <w:rsid w:val="00732659"/>
    <w:rsid w:val="00734345"/>
    <w:rsid w:val="00734636"/>
    <w:rsid w:val="007356CE"/>
    <w:rsid w:val="007368C4"/>
    <w:rsid w:val="0074009C"/>
    <w:rsid w:val="00740285"/>
    <w:rsid w:val="00740D26"/>
    <w:rsid w:val="00741A4E"/>
    <w:rsid w:val="007458C7"/>
    <w:rsid w:val="00747066"/>
    <w:rsid w:val="00747AD3"/>
    <w:rsid w:val="00751214"/>
    <w:rsid w:val="00751253"/>
    <w:rsid w:val="00751E95"/>
    <w:rsid w:val="007522C7"/>
    <w:rsid w:val="0075345A"/>
    <w:rsid w:val="00753746"/>
    <w:rsid w:val="0075701D"/>
    <w:rsid w:val="00761DD0"/>
    <w:rsid w:val="00766563"/>
    <w:rsid w:val="00766570"/>
    <w:rsid w:val="007673C7"/>
    <w:rsid w:val="00767B18"/>
    <w:rsid w:val="00770488"/>
    <w:rsid w:val="007740DF"/>
    <w:rsid w:val="007748EF"/>
    <w:rsid w:val="00775930"/>
    <w:rsid w:val="00775A5D"/>
    <w:rsid w:val="00775DC9"/>
    <w:rsid w:val="00776483"/>
    <w:rsid w:val="00777B2D"/>
    <w:rsid w:val="00782A8E"/>
    <w:rsid w:val="00783F1A"/>
    <w:rsid w:val="00784EAB"/>
    <w:rsid w:val="0079034E"/>
    <w:rsid w:val="0079205D"/>
    <w:rsid w:val="00793D70"/>
    <w:rsid w:val="0079450D"/>
    <w:rsid w:val="00795BCB"/>
    <w:rsid w:val="007A08E2"/>
    <w:rsid w:val="007A395C"/>
    <w:rsid w:val="007A7706"/>
    <w:rsid w:val="007A7AAD"/>
    <w:rsid w:val="007B506A"/>
    <w:rsid w:val="007B520A"/>
    <w:rsid w:val="007B7E3B"/>
    <w:rsid w:val="007C1189"/>
    <w:rsid w:val="007C2784"/>
    <w:rsid w:val="007C4910"/>
    <w:rsid w:val="007D4C31"/>
    <w:rsid w:val="007D4ED9"/>
    <w:rsid w:val="007E1562"/>
    <w:rsid w:val="007E19E0"/>
    <w:rsid w:val="007E3A66"/>
    <w:rsid w:val="007E59F6"/>
    <w:rsid w:val="007F4A15"/>
    <w:rsid w:val="007F623A"/>
    <w:rsid w:val="007F648F"/>
    <w:rsid w:val="007F6FB5"/>
    <w:rsid w:val="007F7410"/>
    <w:rsid w:val="007F7613"/>
    <w:rsid w:val="007F7CBE"/>
    <w:rsid w:val="008012EE"/>
    <w:rsid w:val="00801A29"/>
    <w:rsid w:val="008027FD"/>
    <w:rsid w:val="0080377B"/>
    <w:rsid w:val="008053AD"/>
    <w:rsid w:val="00807592"/>
    <w:rsid w:val="008100CF"/>
    <w:rsid w:val="00810D1C"/>
    <w:rsid w:val="0081149A"/>
    <w:rsid w:val="008122E2"/>
    <w:rsid w:val="00812FF2"/>
    <w:rsid w:val="00813A0B"/>
    <w:rsid w:val="008174B8"/>
    <w:rsid w:val="00817835"/>
    <w:rsid w:val="00825D07"/>
    <w:rsid w:val="0083168C"/>
    <w:rsid w:val="00831757"/>
    <w:rsid w:val="00831BE2"/>
    <w:rsid w:val="00832869"/>
    <w:rsid w:val="0083297C"/>
    <w:rsid w:val="00837CF7"/>
    <w:rsid w:val="00840C87"/>
    <w:rsid w:val="00841C7E"/>
    <w:rsid w:val="00843992"/>
    <w:rsid w:val="00843D27"/>
    <w:rsid w:val="00845669"/>
    <w:rsid w:val="008508FD"/>
    <w:rsid w:val="00851C2C"/>
    <w:rsid w:val="00853AC1"/>
    <w:rsid w:val="00857697"/>
    <w:rsid w:val="00857D2E"/>
    <w:rsid w:val="00861C7C"/>
    <w:rsid w:val="0086252D"/>
    <w:rsid w:val="00863ADE"/>
    <w:rsid w:val="0086785A"/>
    <w:rsid w:val="00867A83"/>
    <w:rsid w:val="00870EF5"/>
    <w:rsid w:val="00872D44"/>
    <w:rsid w:val="0087396F"/>
    <w:rsid w:val="008743E0"/>
    <w:rsid w:val="0087555B"/>
    <w:rsid w:val="00876DF0"/>
    <w:rsid w:val="00876FA6"/>
    <w:rsid w:val="008772F8"/>
    <w:rsid w:val="0088105A"/>
    <w:rsid w:val="0088559F"/>
    <w:rsid w:val="00885CE9"/>
    <w:rsid w:val="008873B9"/>
    <w:rsid w:val="008874D0"/>
    <w:rsid w:val="00887820"/>
    <w:rsid w:val="00893BDA"/>
    <w:rsid w:val="00895583"/>
    <w:rsid w:val="00895C05"/>
    <w:rsid w:val="008A23C4"/>
    <w:rsid w:val="008A2EE5"/>
    <w:rsid w:val="008A5165"/>
    <w:rsid w:val="008B10A8"/>
    <w:rsid w:val="008B3BA9"/>
    <w:rsid w:val="008C0549"/>
    <w:rsid w:val="008C0723"/>
    <w:rsid w:val="008C0D40"/>
    <w:rsid w:val="008C150D"/>
    <w:rsid w:val="008C2251"/>
    <w:rsid w:val="008C26FB"/>
    <w:rsid w:val="008C32EA"/>
    <w:rsid w:val="008C6383"/>
    <w:rsid w:val="008C76B8"/>
    <w:rsid w:val="008D0E35"/>
    <w:rsid w:val="008D1534"/>
    <w:rsid w:val="008D257C"/>
    <w:rsid w:val="008D2894"/>
    <w:rsid w:val="008D3900"/>
    <w:rsid w:val="008D4777"/>
    <w:rsid w:val="008D6274"/>
    <w:rsid w:val="008E0082"/>
    <w:rsid w:val="008F1106"/>
    <w:rsid w:val="008F156C"/>
    <w:rsid w:val="008F1885"/>
    <w:rsid w:val="008F2182"/>
    <w:rsid w:val="008F2F1C"/>
    <w:rsid w:val="008F55F9"/>
    <w:rsid w:val="008F64C4"/>
    <w:rsid w:val="008F6E2B"/>
    <w:rsid w:val="008F751B"/>
    <w:rsid w:val="00901DAE"/>
    <w:rsid w:val="009030D6"/>
    <w:rsid w:val="00905ED3"/>
    <w:rsid w:val="00905F42"/>
    <w:rsid w:val="0091135E"/>
    <w:rsid w:val="00912C0F"/>
    <w:rsid w:val="00913316"/>
    <w:rsid w:val="009210EB"/>
    <w:rsid w:val="00923025"/>
    <w:rsid w:val="00923451"/>
    <w:rsid w:val="00924608"/>
    <w:rsid w:val="00924F75"/>
    <w:rsid w:val="009258F4"/>
    <w:rsid w:val="00926C04"/>
    <w:rsid w:val="00927ADE"/>
    <w:rsid w:val="00931948"/>
    <w:rsid w:val="00941FD7"/>
    <w:rsid w:val="00943BA0"/>
    <w:rsid w:val="00950A2A"/>
    <w:rsid w:val="00950FDD"/>
    <w:rsid w:val="00951256"/>
    <w:rsid w:val="0095332A"/>
    <w:rsid w:val="00960748"/>
    <w:rsid w:val="00961433"/>
    <w:rsid w:val="00962552"/>
    <w:rsid w:val="00963D87"/>
    <w:rsid w:val="00963F2E"/>
    <w:rsid w:val="00964690"/>
    <w:rsid w:val="009666E8"/>
    <w:rsid w:val="009674B4"/>
    <w:rsid w:val="009713FB"/>
    <w:rsid w:val="00972253"/>
    <w:rsid w:val="009740AC"/>
    <w:rsid w:val="00975FDE"/>
    <w:rsid w:val="00976964"/>
    <w:rsid w:val="00977843"/>
    <w:rsid w:val="00980A3C"/>
    <w:rsid w:val="009841F9"/>
    <w:rsid w:val="00985F4B"/>
    <w:rsid w:val="00986375"/>
    <w:rsid w:val="00987F3E"/>
    <w:rsid w:val="009924AC"/>
    <w:rsid w:val="00993ACA"/>
    <w:rsid w:val="00994F8C"/>
    <w:rsid w:val="009967C3"/>
    <w:rsid w:val="009976EE"/>
    <w:rsid w:val="009A07C4"/>
    <w:rsid w:val="009A3455"/>
    <w:rsid w:val="009A40D8"/>
    <w:rsid w:val="009B04C3"/>
    <w:rsid w:val="009B0C16"/>
    <w:rsid w:val="009B113E"/>
    <w:rsid w:val="009B1B3A"/>
    <w:rsid w:val="009B4411"/>
    <w:rsid w:val="009B5088"/>
    <w:rsid w:val="009B6D2F"/>
    <w:rsid w:val="009C27A6"/>
    <w:rsid w:val="009C287D"/>
    <w:rsid w:val="009C2D75"/>
    <w:rsid w:val="009C30D2"/>
    <w:rsid w:val="009D3A9D"/>
    <w:rsid w:val="009D620F"/>
    <w:rsid w:val="009E06C6"/>
    <w:rsid w:val="009E0D21"/>
    <w:rsid w:val="009E2503"/>
    <w:rsid w:val="009E2F5D"/>
    <w:rsid w:val="009E44AA"/>
    <w:rsid w:val="009E644A"/>
    <w:rsid w:val="009E7403"/>
    <w:rsid w:val="009E792F"/>
    <w:rsid w:val="009F1DE7"/>
    <w:rsid w:val="009F2D2E"/>
    <w:rsid w:val="00A04EF4"/>
    <w:rsid w:val="00A0563C"/>
    <w:rsid w:val="00A076FF"/>
    <w:rsid w:val="00A07976"/>
    <w:rsid w:val="00A07E48"/>
    <w:rsid w:val="00A13F2C"/>
    <w:rsid w:val="00A143A7"/>
    <w:rsid w:val="00A17D01"/>
    <w:rsid w:val="00A17EAA"/>
    <w:rsid w:val="00A21C82"/>
    <w:rsid w:val="00A21EBF"/>
    <w:rsid w:val="00A24D64"/>
    <w:rsid w:val="00A26F2C"/>
    <w:rsid w:val="00A33ED4"/>
    <w:rsid w:val="00A37D4B"/>
    <w:rsid w:val="00A37FB0"/>
    <w:rsid w:val="00A46B7B"/>
    <w:rsid w:val="00A46DA8"/>
    <w:rsid w:val="00A47E9B"/>
    <w:rsid w:val="00A5076C"/>
    <w:rsid w:val="00A52263"/>
    <w:rsid w:val="00A52D45"/>
    <w:rsid w:val="00A52F3A"/>
    <w:rsid w:val="00A532C9"/>
    <w:rsid w:val="00A53EDA"/>
    <w:rsid w:val="00A561BD"/>
    <w:rsid w:val="00A61B20"/>
    <w:rsid w:val="00A64D44"/>
    <w:rsid w:val="00A64D62"/>
    <w:rsid w:val="00A64E31"/>
    <w:rsid w:val="00A679E8"/>
    <w:rsid w:val="00A67AF6"/>
    <w:rsid w:val="00A713E0"/>
    <w:rsid w:val="00A7142D"/>
    <w:rsid w:val="00A7167B"/>
    <w:rsid w:val="00A71AF9"/>
    <w:rsid w:val="00A7259F"/>
    <w:rsid w:val="00A7400C"/>
    <w:rsid w:val="00A758CC"/>
    <w:rsid w:val="00A77410"/>
    <w:rsid w:val="00A81970"/>
    <w:rsid w:val="00A81C1E"/>
    <w:rsid w:val="00A85D9C"/>
    <w:rsid w:val="00A861E9"/>
    <w:rsid w:val="00A86889"/>
    <w:rsid w:val="00A8708A"/>
    <w:rsid w:val="00A90D6B"/>
    <w:rsid w:val="00A931E5"/>
    <w:rsid w:val="00A94218"/>
    <w:rsid w:val="00A94363"/>
    <w:rsid w:val="00A96113"/>
    <w:rsid w:val="00AA074B"/>
    <w:rsid w:val="00AA1ACF"/>
    <w:rsid w:val="00AA20EC"/>
    <w:rsid w:val="00AA3A5C"/>
    <w:rsid w:val="00AA3AB6"/>
    <w:rsid w:val="00AA485E"/>
    <w:rsid w:val="00AA6687"/>
    <w:rsid w:val="00AB290E"/>
    <w:rsid w:val="00AB2E61"/>
    <w:rsid w:val="00AB2FD4"/>
    <w:rsid w:val="00AB34E7"/>
    <w:rsid w:val="00AB6EB5"/>
    <w:rsid w:val="00AC6A74"/>
    <w:rsid w:val="00AD032F"/>
    <w:rsid w:val="00AD12F1"/>
    <w:rsid w:val="00AD538A"/>
    <w:rsid w:val="00AD5B7E"/>
    <w:rsid w:val="00AD5E66"/>
    <w:rsid w:val="00AD630F"/>
    <w:rsid w:val="00AD6C46"/>
    <w:rsid w:val="00AE175E"/>
    <w:rsid w:val="00AE1AFA"/>
    <w:rsid w:val="00AE1F88"/>
    <w:rsid w:val="00AE2879"/>
    <w:rsid w:val="00AE6D06"/>
    <w:rsid w:val="00AE737C"/>
    <w:rsid w:val="00AE7EE6"/>
    <w:rsid w:val="00AF0BE0"/>
    <w:rsid w:val="00AF4AED"/>
    <w:rsid w:val="00AF4E5A"/>
    <w:rsid w:val="00AF528F"/>
    <w:rsid w:val="00AF7FBF"/>
    <w:rsid w:val="00B0027A"/>
    <w:rsid w:val="00B03000"/>
    <w:rsid w:val="00B0489A"/>
    <w:rsid w:val="00B04B06"/>
    <w:rsid w:val="00B11DF9"/>
    <w:rsid w:val="00B13498"/>
    <w:rsid w:val="00B16228"/>
    <w:rsid w:val="00B205D2"/>
    <w:rsid w:val="00B20A3D"/>
    <w:rsid w:val="00B22B4D"/>
    <w:rsid w:val="00B2312C"/>
    <w:rsid w:val="00B25C55"/>
    <w:rsid w:val="00B27BE5"/>
    <w:rsid w:val="00B31048"/>
    <w:rsid w:val="00B3196C"/>
    <w:rsid w:val="00B3211E"/>
    <w:rsid w:val="00B32263"/>
    <w:rsid w:val="00B335D7"/>
    <w:rsid w:val="00B37844"/>
    <w:rsid w:val="00B379DA"/>
    <w:rsid w:val="00B404D8"/>
    <w:rsid w:val="00B40B26"/>
    <w:rsid w:val="00B43325"/>
    <w:rsid w:val="00B45597"/>
    <w:rsid w:val="00B475EE"/>
    <w:rsid w:val="00B51409"/>
    <w:rsid w:val="00B633C2"/>
    <w:rsid w:val="00B6536C"/>
    <w:rsid w:val="00B66300"/>
    <w:rsid w:val="00B7019C"/>
    <w:rsid w:val="00B72E4C"/>
    <w:rsid w:val="00B754F9"/>
    <w:rsid w:val="00B77AD9"/>
    <w:rsid w:val="00B802CC"/>
    <w:rsid w:val="00B81608"/>
    <w:rsid w:val="00B8701A"/>
    <w:rsid w:val="00B90BB7"/>
    <w:rsid w:val="00B92115"/>
    <w:rsid w:val="00B94262"/>
    <w:rsid w:val="00B96598"/>
    <w:rsid w:val="00B96F55"/>
    <w:rsid w:val="00B97D96"/>
    <w:rsid w:val="00BA137A"/>
    <w:rsid w:val="00BA2193"/>
    <w:rsid w:val="00BA2F99"/>
    <w:rsid w:val="00BA32A8"/>
    <w:rsid w:val="00BA3BC9"/>
    <w:rsid w:val="00BA490B"/>
    <w:rsid w:val="00BA4A4D"/>
    <w:rsid w:val="00BA5025"/>
    <w:rsid w:val="00BB2EA1"/>
    <w:rsid w:val="00BB3E71"/>
    <w:rsid w:val="00BB5080"/>
    <w:rsid w:val="00BB57D3"/>
    <w:rsid w:val="00BB5FCD"/>
    <w:rsid w:val="00BB6591"/>
    <w:rsid w:val="00BC1684"/>
    <w:rsid w:val="00BC1C1B"/>
    <w:rsid w:val="00BC2E77"/>
    <w:rsid w:val="00BC4E32"/>
    <w:rsid w:val="00BC62BE"/>
    <w:rsid w:val="00BC65E6"/>
    <w:rsid w:val="00BC66D5"/>
    <w:rsid w:val="00BC744C"/>
    <w:rsid w:val="00BD256C"/>
    <w:rsid w:val="00BD34F8"/>
    <w:rsid w:val="00BD383F"/>
    <w:rsid w:val="00BD4301"/>
    <w:rsid w:val="00BD6FCF"/>
    <w:rsid w:val="00BD7320"/>
    <w:rsid w:val="00BD79A5"/>
    <w:rsid w:val="00BD7C08"/>
    <w:rsid w:val="00BE1357"/>
    <w:rsid w:val="00BE3301"/>
    <w:rsid w:val="00BE78E2"/>
    <w:rsid w:val="00BE7E1B"/>
    <w:rsid w:val="00BF2C30"/>
    <w:rsid w:val="00BF4E38"/>
    <w:rsid w:val="00BF6828"/>
    <w:rsid w:val="00C005D8"/>
    <w:rsid w:val="00C03DD0"/>
    <w:rsid w:val="00C0507C"/>
    <w:rsid w:val="00C058EE"/>
    <w:rsid w:val="00C05BE9"/>
    <w:rsid w:val="00C07201"/>
    <w:rsid w:val="00C13514"/>
    <w:rsid w:val="00C13A1C"/>
    <w:rsid w:val="00C15363"/>
    <w:rsid w:val="00C15AE5"/>
    <w:rsid w:val="00C17FF4"/>
    <w:rsid w:val="00C21DA9"/>
    <w:rsid w:val="00C266F6"/>
    <w:rsid w:val="00C26936"/>
    <w:rsid w:val="00C27054"/>
    <w:rsid w:val="00C319EB"/>
    <w:rsid w:val="00C344D2"/>
    <w:rsid w:val="00C35EF4"/>
    <w:rsid w:val="00C36193"/>
    <w:rsid w:val="00C41991"/>
    <w:rsid w:val="00C42E8C"/>
    <w:rsid w:val="00C43903"/>
    <w:rsid w:val="00C4423F"/>
    <w:rsid w:val="00C44F8B"/>
    <w:rsid w:val="00C5007A"/>
    <w:rsid w:val="00C50960"/>
    <w:rsid w:val="00C5117B"/>
    <w:rsid w:val="00C51CC6"/>
    <w:rsid w:val="00C544DC"/>
    <w:rsid w:val="00C54A3C"/>
    <w:rsid w:val="00C5563C"/>
    <w:rsid w:val="00C562DA"/>
    <w:rsid w:val="00C57A7F"/>
    <w:rsid w:val="00C6082F"/>
    <w:rsid w:val="00C6240B"/>
    <w:rsid w:val="00C6351C"/>
    <w:rsid w:val="00C64D47"/>
    <w:rsid w:val="00C6541F"/>
    <w:rsid w:val="00C66C5D"/>
    <w:rsid w:val="00C67985"/>
    <w:rsid w:val="00C714D3"/>
    <w:rsid w:val="00C71693"/>
    <w:rsid w:val="00C73C72"/>
    <w:rsid w:val="00C73E10"/>
    <w:rsid w:val="00C74B6D"/>
    <w:rsid w:val="00C7688F"/>
    <w:rsid w:val="00C76BA9"/>
    <w:rsid w:val="00C82177"/>
    <w:rsid w:val="00C82412"/>
    <w:rsid w:val="00C83A28"/>
    <w:rsid w:val="00C91EBD"/>
    <w:rsid w:val="00C92648"/>
    <w:rsid w:val="00C92890"/>
    <w:rsid w:val="00C93026"/>
    <w:rsid w:val="00C93A1B"/>
    <w:rsid w:val="00C943AB"/>
    <w:rsid w:val="00C974B0"/>
    <w:rsid w:val="00CA04D2"/>
    <w:rsid w:val="00CA0574"/>
    <w:rsid w:val="00CA0DB4"/>
    <w:rsid w:val="00CA10AB"/>
    <w:rsid w:val="00CA29ED"/>
    <w:rsid w:val="00CA2BA4"/>
    <w:rsid w:val="00CA2E7C"/>
    <w:rsid w:val="00CA3C2A"/>
    <w:rsid w:val="00CA635D"/>
    <w:rsid w:val="00CA714B"/>
    <w:rsid w:val="00CA746B"/>
    <w:rsid w:val="00CA769A"/>
    <w:rsid w:val="00CB02D5"/>
    <w:rsid w:val="00CB1BE7"/>
    <w:rsid w:val="00CB22B8"/>
    <w:rsid w:val="00CB59AA"/>
    <w:rsid w:val="00CB6201"/>
    <w:rsid w:val="00CB6A76"/>
    <w:rsid w:val="00CB7001"/>
    <w:rsid w:val="00CC1B68"/>
    <w:rsid w:val="00CC201A"/>
    <w:rsid w:val="00CC43F7"/>
    <w:rsid w:val="00CD10D7"/>
    <w:rsid w:val="00CD1A03"/>
    <w:rsid w:val="00CD52F5"/>
    <w:rsid w:val="00CD6028"/>
    <w:rsid w:val="00CD623C"/>
    <w:rsid w:val="00CD727D"/>
    <w:rsid w:val="00CD7BEE"/>
    <w:rsid w:val="00CE0775"/>
    <w:rsid w:val="00CE3A19"/>
    <w:rsid w:val="00CE445C"/>
    <w:rsid w:val="00CE7A84"/>
    <w:rsid w:val="00CF4132"/>
    <w:rsid w:val="00CF452C"/>
    <w:rsid w:val="00CF49DB"/>
    <w:rsid w:val="00CF500F"/>
    <w:rsid w:val="00CF6185"/>
    <w:rsid w:val="00D000E2"/>
    <w:rsid w:val="00D03805"/>
    <w:rsid w:val="00D0630D"/>
    <w:rsid w:val="00D06AD8"/>
    <w:rsid w:val="00D07AC9"/>
    <w:rsid w:val="00D10803"/>
    <w:rsid w:val="00D146ED"/>
    <w:rsid w:val="00D14D7F"/>
    <w:rsid w:val="00D1613D"/>
    <w:rsid w:val="00D16BF0"/>
    <w:rsid w:val="00D208E3"/>
    <w:rsid w:val="00D22E69"/>
    <w:rsid w:val="00D242F6"/>
    <w:rsid w:val="00D244A6"/>
    <w:rsid w:val="00D277D7"/>
    <w:rsid w:val="00D3080B"/>
    <w:rsid w:val="00D3144D"/>
    <w:rsid w:val="00D3156D"/>
    <w:rsid w:val="00D31935"/>
    <w:rsid w:val="00D3254E"/>
    <w:rsid w:val="00D32D95"/>
    <w:rsid w:val="00D34E04"/>
    <w:rsid w:val="00D365FA"/>
    <w:rsid w:val="00D413E5"/>
    <w:rsid w:val="00D41539"/>
    <w:rsid w:val="00D42AC3"/>
    <w:rsid w:val="00D50D33"/>
    <w:rsid w:val="00D5128E"/>
    <w:rsid w:val="00D526ED"/>
    <w:rsid w:val="00D529E4"/>
    <w:rsid w:val="00D5584E"/>
    <w:rsid w:val="00D55E7A"/>
    <w:rsid w:val="00D56A76"/>
    <w:rsid w:val="00D56E7E"/>
    <w:rsid w:val="00D57487"/>
    <w:rsid w:val="00D57740"/>
    <w:rsid w:val="00D578B5"/>
    <w:rsid w:val="00D5791C"/>
    <w:rsid w:val="00D57DDE"/>
    <w:rsid w:val="00D612D8"/>
    <w:rsid w:val="00D61B45"/>
    <w:rsid w:val="00D621A3"/>
    <w:rsid w:val="00D62900"/>
    <w:rsid w:val="00D62E72"/>
    <w:rsid w:val="00D67EF1"/>
    <w:rsid w:val="00D70F10"/>
    <w:rsid w:val="00D73708"/>
    <w:rsid w:val="00D745DC"/>
    <w:rsid w:val="00D81A0A"/>
    <w:rsid w:val="00D81C14"/>
    <w:rsid w:val="00D83C2E"/>
    <w:rsid w:val="00D85F8F"/>
    <w:rsid w:val="00D86F47"/>
    <w:rsid w:val="00D874B6"/>
    <w:rsid w:val="00DA00C7"/>
    <w:rsid w:val="00DA1BBE"/>
    <w:rsid w:val="00DA3A35"/>
    <w:rsid w:val="00DB1BDD"/>
    <w:rsid w:val="00DB2E19"/>
    <w:rsid w:val="00DB3187"/>
    <w:rsid w:val="00DC012F"/>
    <w:rsid w:val="00DC3E8A"/>
    <w:rsid w:val="00DC5574"/>
    <w:rsid w:val="00DC7086"/>
    <w:rsid w:val="00DC764E"/>
    <w:rsid w:val="00DD2619"/>
    <w:rsid w:val="00DD4DA2"/>
    <w:rsid w:val="00DD5FA2"/>
    <w:rsid w:val="00DE4B78"/>
    <w:rsid w:val="00DE6FCB"/>
    <w:rsid w:val="00DF0191"/>
    <w:rsid w:val="00DF30D3"/>
    <w:rsid w:val="00DF3AB4"/>
    <w:rsid w:val="00DF473B"/>
    <w:rsid w:val="00DF52D3"/>
    <w:rsid w:val="00DF5515"/>
    <w:rsid w:val="00DF6DBD"/>
    <w:rsid w:val="00E02075"/>
    <w:rsid w:val="00E029FD"/>
    <w:rsid w:val="00E02F7C"/>
    <w:rsid w:val="00E03786"/>
    <w:rsid w:val="00E03D1B"/>
    <w:rsid w:val="00E03E2C"/>
    <w:rsid w:val="00E042C0"/>
    <w:rsid w:val="00E04E25"/>
    <w:rsid w:val="00E053E1"/>
    <w:rsid w:val="00E07925"/>
    <w:rsid w:val="00E07969"/>
    <w:rsid w:val="00E103FE"/>
    <w:rsid w:val="00E10FF9"/>
    <w:rsid w:val="00E131DE"/>
    <w:rsid w:val="00E14819"/>
    <w:rsid w:val="00E2036E"/>
    <w:rsid w:val="00E239CF"/>
    <w:rsid w:val="00E249EE"/>
    <w:rsid w:val="00E250AB"/>
    <w:rsid w:val="00E2663F"/>
    <w:rsid w:val="00E268E2"/>
    <w:rsid w:val="00E275AC"/>
    <w:rsid w:val="00E277D5"/>
    <w:rsid w:val="00E32DC4"/>
    <w:rsid w:val="00E34A48"/>
    <w:rsid w:val="00E35087"/>
    <w:rsid w:val="00E374BE"/>
    <w:rsid w:val="00E41B3E"/>
    <w:rsid w:val="00E41DC2"/>
    <w:rsid w:val="00E45F2D"/>
    <w:rsid w:val="00E50BDB"/>
    <w:rsid w:val="00E50D3F"/>
    <w:rsid w:val="00E51769"/>
    <w:rsid w:val="00E51C94"/>
    <w:rsid w:val="00E523E3"/>
    <w:rsid w:val="00E5330B"/>
    <w:rsid w:val="00E54117"/>
    <w:rsid w:val="00E5449F"/>
    <w:rsid w:val="00E55B9D"/>
    <w:rsid w:val="00E5759D"/>
    <w:rsid w:val="00E635A5"/>
    <w:rsid w:val="00E63FEA"/>
    <w:rsid w:val="00E64AAF"/>
    <w:rsid w:val="00E67A3F"/>
    <w:rsid w:val="00E707E5"/>
    <w:rsid w:val="00E71044"/>
    <w:rsid w:val="00E7219B"/>
    <w:rsid w:val="00E77315"/>
    <w:rsid w:val="00E77AB2"/>
    <w:rsid w:val="00E805CC"/>
    <w:rsid w:val="00E81A69"/>
    <w:rsid w:val="00E837D4"/>
    <w:rsid w:val="00E84126"/>
    <w:rsid w:val="00E856F5"/>
    <w:rsid w:val="00E85E17"/>
    <w:rsid w:val="00E903BB"/>
    <w:rsid w:val="00E90651"/>
    <w:rsid w:val="00E92C7A"/>
    <w:rsid w:val="00E94317"/>
    <w:rsid w:val="00E944E4"/>
    <w:rsid w:val="00E951A0"/>
    <w:rsid w:val="00E95649"/>
    <w:rsid w:val="00E96FC8"/>
    <w:rsid w:val="00E9704B"/>
    <w:rsid w:val="00EA18E1"/>
    <w:rsid w:val="00EA1DA2"/>
    <w:rsid w:val="00EA2171"/>
    <w:rsid w:val="00EA3A71"/>
    <w:rsid w:val="00EA3E92"/>
    <w:rsid w:val="00EA42A4"/>
    <w:rsid w:val="00EA58ED"/>
    <w:rsid w:val="00EA7C33"/>
    <w:rsid w:val="00EB16A4"/>
    <w:rsid w:val="00EB1701"/>
    <w:rsid w:val="00EB18A0"/>
    <w:rsid w:val="00EB441A"/>
    <w:rsid w:val="00EB5A7F"/>
    <w:rsid w:val="00EB5BEF"/>
    <w:rsid w:val="00EB6335"/>
    <w:rsid w:val="00EB6CA1"/>
    <w:rsid w:val="00EC14B8"/>
    <w:rsid w:val="00EC3A3F"/>
    <w:rsid w:val="00EC5749"/>
    <w:rsid w:val="00EC6B91"/>
    <w:rsid w:val="00ED2F8D"/>
    <w:rsid w:val="00ED344C"/>
    <w:rsid w:val="00ED4FAA"/>
    <w:rsid w:val="00ED5455"/>
    <w:rsid w:val="00ED5B4B"/>
    <w:rsid w:val="00ED5DE0"/>
    <w:rsid w:val="00ED6453"/>
    <w:rsid w:val="00EE000D"/>
    <w:rsid w:val="00EE1741"/>
    <w:rsid w:val="00EE2F8B"/>
    <w:rsid w:val="00EE37F8"/>
    <w:rsid w:val="00EE5071"/>
    <w:rsid w:val="00EE6389"/>
    <w:rsid w:val="00EE6B15"/>
    <w:rsid w:val="00EE6E6A"/>
    <w:rsid w:val="00EE7B7D"/>
    <w:rsid w:val="00EF1B13"/>
    <w:rsid w:val="00EF1D14"/>
    <w:rsid w:val="00EF2EFB"/>
    <w:rsid w:val="00EF47E8"/>
    <w:rsid w:val="00EF4B20"/>
    <w:rsid w:val="00EF4FB9"/>
    <w:rsid w:val="00EF6F33"/>
    <w:rsid w:val="00F00606"/>
    <w:rsid w:val="00F00867"/>
    <w:rsid w:val="00F01D66"/>
    <w:rsid w:val="00F04147"/>
    <w:rsid w:val="00F04A40"/>
    <w:rsid w:val="00F07801"/>
    <w:rsid w:val="00F128F2"/>
    <w:rsid w:val="00F15704"/>
    <w:rsid w:val="00F17A7D"/>
    <w:rsid w:val="00F2026E"/>
    <w:rsid w:val="00F22DD9"/>
    <w:rsid w:val="00F2372D"/>
    <w:rsid w:val="00F239C2"/>
    <w:rsid w:val="00F272EE"/>
    <w:rsid w:val="00F30A88"/>
    <w:rsid w:val="00F33198"/>
    <w:rsid w:val="00F401D6"/>
    <w:rsid w:val="00F40CEB"/>
    <w:rsid w:val="00F40D13"/>
    <w:rsid w:val="00F414A7"/>
    <w:rsid w:val="00F42DE7"/>
    <w:rsid w:val="00F4732D"/>
    <w:rsid w:val="00F47700"/>
    <w:rsid w:val="00F50DD1"/>
    <w:rsid w:val="00F51BFD"/>
    <w:rsid w:val="00F5259E"/>
    <w:rsid w:val="00F60716"/>
    <w:rsid w:val="00F62F09"/>
    <w:rsid w:val="00F64D31"/>
    <w:rsid w:val="00F65FDD"/>
    <w:rsid w:val="00F67235"/>
    <w:rsid w:val="00F70550"/>
    <w:rsid w:val="00F72854"/>
    <w:rsid w:val="00F73464"/>
    <w:rsid w:val="00F77135"/>
    <w:rsid w:val="00F81348"/>
    <w:rsid w:val="00F81AD6"/>
    <w:rsid w:val="00F82CF9"/>
    <w:rsid w:val="00F8496B"/>
    <w:rsid w:val="00F853F8"/>
    <w:rsid w:val="00F867F6"/>
    <w:rsid w:val="00F8701C"/>
    <w:rsid w:val="00F95FFF"/>
    <w:rsid w:val="00F973D1"/>
    <w:rsid w:val="00FA054C"/>
    <w:rsid w:val="00FA1151"/>
    <w:rsid w:val="00FA3259"/>
    <w:rsid w:val="00FA7309"/>
    <w:rsid w:val="00FB0401"/>
    <w:rsid w:val="00FB0E35"/>
    <w:rsid w:val="00FB14C2"/>
    <w:rsid w:val="00FB1AD9"/>
    <w:rsid w:val="00FB2E29"/>
    <w:rsid w:val="00FB4998"/>
    <w:rsid w:val="00FB5768"/>
    <w:rsid w:val="00FB5AA1"/>
    <w:rsid w:val="00FB7B23"/>
    <w:rsid w:val="00FC0382"/>
    <w:rsid w:val="00FC1AE8"/>
    <w:rsid w:val="00FC59F3"/>
    <w:rsid w:val="00FC75C1"/>
    <w:rsid w:val="00FD0A6F"/>
    <w:rsid w:val="00FD0F22"/>
    <w:rsid w:val="00FD2D94"/>
    <w:rsid w:val="00FD30C4"/>
    <w:rsid w:val="00FD4CC7"/>
    <w:rsid w:val="00FD62B3"/>
    <w:rsid w:val="00FD74C3"/>
    <w:rsid w:val="00FE06AA"/>
    <w:rsid w:val="00FE335F"/>
    <w:rsid w:val="00FE3424"/>
    <w:rsid w:val="00FE34FF"/>
    <w:rsid w:val="00FE5C4D"/>
    <w:rsid w:val="00FE6514"/>
    <w:rsid w:val="00FE7BB2"/>
    <w:rsid w:val="00FF3389"/>
    <w:rsid w:val="00FF3C9D"/>
    <w:rsid w:val="00FF4083"/>
    <w:rsid w:val="00FF4CE9"/>
    <w:rsid w:val="00FF565F"/>
    <w:rsid w:val="0A222DE8"/>
    <w:rsid w:val="16A795A8"/>
    <w:rsid w:val="1ADDEAF0"/>
    <w:rsid w:val="1F4DC1B4"/>
    <w:rsid w:val="23F67047"/>
    <w:rsid w:val="4522BBDF"/>
    <w:rsid w:val="559414BE"/>
    <w:rsid w:val="55D2EF83"/>
    <w:rsid w:val="5EEAA2F0"/>
    <w:rsid w:val="643612B9"/>
    <w:rsid w:val="73A4EB62"/>
    <w:rsid w:val="77795B18"/>
    <w:rsid w:val="7AE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38849"/>
  <w15:chartTrackingRefBased/>
  <w15:docId w15:val="{33EFD03A-1B1A-42A7-AC92-BB090AC4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832869"/>
    <w:pPr>
      <w:tabs>
        <w:tab w:val="left" w:pos="454"/>
      </w:tabs>
      <w:spacing w:after="240" w:line="260" w:lineRule="atLeast"/>
    </w:pPr>
    <w:rPr>
      <w:rFonts w:asciiTheme="minorHAnsi" w:hAnsiTheme="minorHAnsi"/>
      <w:color w:val="000000" w:themeColor="text1"/>
      <w:sz w:val="22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6082F"/>
    <w:pPr>
      <w:keepNext/>
      <w:spacing w:before="400" w:line="320" w:lineRule="atLeast"/>
      <w:contextualSpacing/>
      <w:outlineLvl w:val="0"/>
    </w:pPr>
    <w:rPr>
      <w:rFonts w:asciiTheme="majorHAnsi" w:hAnsiTheme="majorHAnsi"/>
      <w:b/>
      <w:sz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272EE"/>
    <w:pPr>
      <w:keepNext/>
      <w:spacing w:before="240" w:after="30"/>
      <w:outlineLvl w:val="1"/>
    </w:pPr>
    <w:rPr>
      <w:rFonts w:asciiTheme="majorHAnsi" w:hAnsiTheme="majorHAnsi"/>
      <w:b/>
      <w:color w:val="063A40"/>
      <w:sz w:val="3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1149A"/>
    <w:pPr>
      <w:keepNext/>
      <w:spacing w:before="240" w:after="30"/>
      <w:outlineLvl w:val="2"/>
    </w:pPr>
    <w:rPr>
      <w:rFonts w:asciiTheme="majorHAnsi" w:hAnsiTheme="majorHAnsi"/>
      <w:b/>
      <w:szCs w:val="23"/>
    </w:rPr>
  </w:style>
  <w:style w:type="paragraph" w:styleId="Overskrift4">
    <w:name w:val="heading 4"/>
    <w:basedOn w:val="Normal"/>
    <w:next w:val="Normal"/>
    <w:link w:val="Overskrift4Tegn"/>
    <w:semiHidden/>
    <w:qFormat/>
    <w:rsid w:val="0081149A"/>
    <w:pPr>
      <w:keepNext/>
      <w:keepLines/>
      <w:spacing w:before="360" w:line="28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11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3325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4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2213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4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2213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4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4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1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81149A"/>
    <w:tblPr>
      <w:tblStyleRowBandSize w:val="1"/>
      <w:tblStyleColBandSize w:val="1"/>
      <w:tblBorders>
        <w:top w:val="single" w:sz="4" w:space="0" w:color="F9D2BA" w:themeColor="accent6" w:themeTint="66"/>
        <w:left w:val="single" w:sz="4" w:space="0" w:color="F9D2BA" w:themeColor="accent6" w:themeTint="66"/>
        <w:bottom w:val="single" w:sz="4" w:space="0" w:color="F9D2BA" w:themeColor="accent6" w:themeTint="66"/>
        <w:right w:val="single" w:sz="4" w:space="0" w:color="F9D2BA" w:themeColor="accent6" w:themeTint="66"/>
        <w:insideH w:val="single" w:sz="4" w:space="0" w:color="F9D2BA" w:themeColor="accent6" w:themeTint="66"/>
        <w:insideV w:val="single" w:sz="4" w:space="0" w:color="F9D2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typeiafsnit"/>
    <w:link w:val="Overskrift1"/>
    <w:uiPriority w:val="1"/>
    <w:rsid w:val="00C6082F"/>
    <w:rPr>
      <w:rFonts w:asciiTheme="majorHAnsi" w:eastAsia="Times New Roman" w:hAnsiTheme="majorHAnsi"/>
      <w:b/>
      <w:color w:val="000000" w:themeColor="text1"/>
      <w:sz w:val="32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81149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122E2"/>
    <w:rPr>
      <w:rFonts w:asciiTheme="minorHAnsi" w:eastAsia="Times New Roman" w:hAnsiTheme="minorHAnsi"/>
      <w:color w:val="000000" w:themeColor="text1"/>
      <w:sz w:val="22"/>
      <w:lang w:eastAsia="da-DK"/>
    </w:rPr>
  </w:style>
  <w:style w:type="character" w:styleId="Hyperlink">
    <w:name w:val="Hyperlink"/>
    <w:basedOn w:val="Standardskrifttypeiafsnit"/>
    <w:uiPriority w:val="99"/>
    <w:qFormat/>
    <w:rsid w:val="006D71CB"/>
    <w:rPr>
      <w:color w:val="000000" w:themeColor="text1"/>
      <w:u w:val="single"/>
    </w:rPr>
  </w:style>
  <w:style w:type="paragraph" w:styleId="Sidefod">
    <w:name w:val="footer"/>
    <w:basedOn w:val="Normal"/>
    <w:link w:val="SidefodTegn"/>
    <w:uiPriority w:val="99"/>
    <w:rsid w:val="0081149A"/>
    <w:pPr>
      <w:tabs>
        <w:tab w:val="center" w:pos="4986"/>
        <w:tab w:val="right" w:pos="9972"/>
      </w:tabs>
      <w:spacing w:after="0" w:line="160" w:lineRule="exac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122E2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Indholdsfortegnelse1">
    <w:name w:val="toc 1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80"/>
    </w:pPr>
    <w:rPr>
      <w:b/>
    </w:rPr>
  </w:style>
  <w:style w:type="paragraph" w:styleId="Overskrift">
    <w:name w:val="TOC Heading"/>
    <w:basedOn w:val="Overskrift1"/>
    <w:next w:val="Normal"/>
    <w:uiPriority w:val="39"/>
    <w:qFormat/>
    <w:rsid w:val="0081149A"/>
    <w:pPr>
      <w:keepLines/>
      <w:spacing w:before="0" w:after="440"/>
      <w:outlineLvl w:val="9"/>
    </w:pPr>
    <w:rPr>
      <w:rFonts w:eastAsiaTheme="majorEastAsia" w:cstheme="majorBidi"/>
      <w:color w:val="54546E"/>
      <w:szCs w:val="32"/>
    </w:rPr>
  </w:style>
  <w:style w:type="paragraph" w:customStyle="1" w:styleId="Bokstekst">
    <w:name w:val="Bokstekst"/>
    <w:basedOn w:val="Normaludenafstand"/>
    <w:uiPriority w:val="99"/>
    <w:semiHidden/>
    <w:qFormat/>
    <w:rsid w:val="0081149A"/>
    <w:rPr>
      <w:rFonts w:eastAsiaTheme="minorHAnsi"/>
      <w:b/>
      <w:color w:val="54546E" w:themeColor="accent3"/>
    </w:rPr>
  </w:style>
  <w:style w:type="paragraph" w:customStyle="1" w:styleId="Normaludenafstand">
    <w:name w:val="Normal uden afstand"/>
    <w:basedOn w:val="Normal"/>
    <w:uiPriority w:val="2"/>
    <w:qFormat/>
    <w:rsid w:val="0081149A"/>
    <w:pPr>
      <w:spacing w:after="0"/>
    </w:pPr>
  </w:style>
  <w:style w:type="paragraph" w:customStyle="1" w:styleId="Billedfelt">
    <w:name w:val="Billedfelt"/>
    <w:basedOn w:val="Normaludenafstand"/>
    <w:uiPriority w:val="99"/>
    <w:semiHidden/>
    <w:qFormat/>
    <w:rsid w:val="0081149A"/>
    <w:pPr>
      <w:spacing w:line="240" w:lineRule="auto"/>
    </w:pPr>
  </w:style>
  <w:style w:type="paragraph" w:customStyle="1" w:styleId="Vejledningtitel">
    <w:name w:val="Vejledning titel"/>
    <w:basedOn w:val="Normal"/>
    <w:uiPriority w:val="99"/>
    <w:semiHidden/>
    <w:qFormat/>
    <w:rsid w:val="0081149A"/>
    <w:pPr>
      <w:spacing w:after="1660" w:line="336" w:lineRule="atLeast"/>
    </w:pPr>
    <w:rPr>
      <w:b/>
      <w:caps/>
      <w:color w:val="FFFFFF" w:themeColor="background1"/>
      <w:spacing w:val="14"/>
      <w:sz w:val="28"/>
    </w:rPr>
  </w:style>
  <w:style w:type="paragraph" w:customStyle="1" w:styleId="Vejledningnr">
    <w:name w:val="Vejledning nr"/>
    <w:basedOn w:val="Normaludenafstand"/>
    <w:uiPriority w:val="99"/>
    <w:semiHidden/>
    <w:qFormat/>
    <w:rsid w:val="0081149A"/>
    <w:pPr>
      <w:spacing w:line="960" w:lineRule="exact"/>
    </w:pPr>
    <w:rPr>
      <w:rFonts w:asciiTheme="majorHAnsi" w:hAnsiTheme="majorHAnsi"/>
      <w:outline/>
      <w:color w:val="FFFFFF" w:themeColor="background1"/>
      <w:sz w:val="96"/>
      <w14:textOutline w14:w="12700" w14:cap="rnd" w14:cmpd="sng" w14:algn="ctr">
        <w14:solidFill>
          <w14:schemeClr w14:val="bg1"/>
        </w14:solidFill>
        <w14:prstDash w14:val="solid"/>
        <w14:bevel/>
      </w14:textOutline>
      <w14:textFill>
        <w14:noFill/>
      </w14:textFill>
    </w:rPr>
  </w:style>
  <w:style w:type="paragraph" w:customStyle="1" w:styleId="Forsidetitel">
    <w:name w:val="Forside titel"/>
    <w:basedOn w:val="Normaludenafstand"/>
    <w:next w:val="Forsideundertitel"/>
    <w:semiHidden/>
    <w:qFormat/>
    <w:rsid w:val="0081149A"/>
    <w:pPr>
      <w:spacing w:after="360" w:line="600" w:lineRule="exact"/>
    </w:pPr>
    <w:rPr>
      <w:rFonts w:asciiTheme="majorHAnsi" w:hAnsiTheme="majorHAnsi"/>
      <w:b/>
      <w:sz w:val="60"/>
    </w:rPr>
  </w:style>
  <w:style w:type="paragraph" w:customStyle="1" w:styleId="Forsideundertitel">
    <w:name w:val="Forside undertitel"/>
    <w:basedOn w:val="Normaludenafstand"/>
    <w:semiHidden/>
    <w:qFormat/>
    <w:rsid w:val="0081149A"/>
    <w:pPr>
      <w:spacing w:line="384" w:lineRule="exact"/>
    </w:pPr>
    <w:rPr>
      <w:rFonts w:asciiTheme="majorHAnsi" w:hAnsiTheme="majorHAnsi"/>
      <w:caps/>
      <w:spacing w:val="14"/>
      <w:sz w:val="32"/>
    </w:rPr>
  </w:style>
  <w:style w:type="paragraph" w:customStyle="1" w:styleId="Normalefterboks">
    <w:name w:val="Normal efter boks"/>
    <w:basedOn w:val="Normal"/>
    <w:next w:val="Normal"/>
    <w:uiPriority w:val="2"/>
    <w:semiHidden/>
    <w:qFormat/>
    <w:rsid w:val="0081149A"/>
    <w:pPr>
      <w:spacing w:before="240"/>
    </w:pPr>
  </w:style>
  <w:style w:type="paragraph" w:customStyle="1" w:styleId="Sidenr">
    <w:name w:val="Sidenr"/>
    <w:basedOn w:val="Sidefod"/>
    <w:uiPriority w:val="99"/>
    <w:semiHidden/>
    <w:qFormat/>
    <w:rsid w:val="0081149A"/>
    <w:pPr>
      <w:spacing w:line="240" w:lineRule="auto"/>
      <w:jc w:val="right"/>
    </w:pPr>
    <w:rPr>
      <w:sz w:val="20"/>
    </w:rPr>
  </w:style>
  <w:style w:type="paragraph" w:customStyle="1" w:styleId="Bagsidetekst">
    <w:name w:val="Bagsidetekst"/>
    <w:basedOn w:val="Bokstekst"/>
    <w:uiPriority w:val="99"/>
    <w:semiHidden/>
    <w:qFormat/>
    <w:rsid w:val="0081149A"/>
    <w:rPr>
      <w:color w:val="FFFFFF"/>
    </w:rPr>
  </w:style>
  <w:style w:type="numbering" w:styleId="111111">
    <w:name w:val="Outline List 2"/>
    <w:basedOn w:val="Ingenoversigt"/>
    <w:uiPriority w:val="99"/>
    <w:semiHidden/>
    <w:unhideWhenUsed/>
    <w:rsid w:val="0081149A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81149A"/>
    <w:pPr>
      <w:numPr>
        <w:numId w:val="2"/>
      </w:numPr>
    </w:pPr>
  </w:style>
  <w:style w:type="paragraph" w:customStyle="1" w:styleId="Adresse">
    <w:name w:val="Adresse"/>
    <w:basedOn w:val="Normal"/>
    <w:semiHidden/>
    <w:rsid w:val="0081149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styleId="Afsenderadresse">
    <w:name w:val="envelope return"/>
    <w:basedOn w:val="Normal"/>
    <w:semiHidden/>
    <w:rsid w:val="0081149A"/>
    <w:pPr>
      <w:spacing w:after="90" w:line="220" w:lineRule="exact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8114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114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114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114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114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1149A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1149A"/>
    <w:rPr>
      <w:rFonts w:ascii="Consolas" w:eastAsia="Times New Roman" w:hAnsi="Consolas"/>
      <w:color w:val="000000" w:themeColor="text1"/>
      <w:sz w:val="21"/>
      <w:szCs w:val="21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1149A"/>
    <w:rPr>
      <w:rFonts w:asciiTheme="majorHAnsi" w:hAnsiTheme="majorHAnsi"/>
      <w:b/>
      <w:color w:val="063A40"/>
      <w:sz w:val="3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1149A"/>
    <w:rPr>
      <w:rFonts w:asciiTheme="majorHAnsi" w:eastAsia="Times New Roman" w:hAnsiTheme="majorHAnsi"/>
      <w:b/>
      <w:color w:val="000000" w:themeColor="text1"/>
      <w:szCs w:val="23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81149A"/>
    <w:rPr>
      <w:rFonts w:asciiTheme="majorHAnsi" w:eastAsiaTheme="majorEastAsia" w:hAnsiTheme="majorHAnsi" w:cstheme="majorBidi"/>
      <w:iCs/>
      <w:color w:val="000000" w:themeColor="text1"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149A"/>
    <w:rPr>
      <w:rFonts w:asciiTheme="majorHAnsi" w:eastAsiaTheme="majorEastAsia" w:hAnsiTheme="majorHAnsi" w:cstheme="majorBidi"/>
      <w:color w:val="93325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149A"/>
    <w:rPr>
      <w:rFonts w:asciiTheme="majorHAnsi" w:eastAsiaTheme="majorEastAsia" w:hAnsiTheme="majorHAnsi" w:cstheme="majorBidi"/>
      <w:color w:val="622135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149A"/>
    <w:rPr>
      <w:rFonts w:asciiTheme="majorHAnsi" w:eastAsiaTheme="majorEastAsia" w:hAnsiTheme="majorHAnsi" w:cstheme="majorBidi"/>
      <w:i/>
      <w:iCs/>
      <w:color w:val="622135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14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1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numbering" w:styleId="ArtikelSektion">
    <w:name w:val="Outline List 3"/>
    <w:basedOn w:val="Ingenoversigt"/>
    <w:uiPriority w:val="99"/>
    <w:semiHidden/>
    <w:unhideWhenUsed/>
    <w:rsid w:val="0081149A"/>
    <w:pPr>
      <w:numPr>
        <w:numId w:val="3"/>
      </w:numPr>
    </w:pPr>
  </w:style>
  <w:style w:type="character" w:styleId="BesgtLink">
    <w:name w:val="FollowedHyperlink"/>
    <w:basedOn w:val="Standardskrifttypeiafsnit"/>
    <w:uiPriority w:val="99"/>
    <w:semiHidden/>
    <w:rsid w:val="0081149A"/>
    <w:rPr>
      <w:color w:val="6F728C" w:themeColor="accent5"/>
      <w:u w:val="none"/>
    </w:rPr>
  </w:style>
  <w:style w:type="paragraph" w:styleId="Bibliografi">
    <w:name w:val="Bibliography"/>
    <w:basedOn w:val="Normal"/>
    <w:next w:val="Normal"/>
    <w:uiPriority w:val="37"/>
    <w:semiHidden/>
    <w:rsid w:val="0081149A"/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81149A"/>
    <w:pPr>
      <w:keepNext/>
      <w:keepLines/>
      <w:pageBreakBefore/>
      <w:tabs>
        <w:tab w:val="num" w:pos="1644"/>
      </w:tabs>
      <w:spacing w:after="320" w:line="480" w:lineRule="atLeast"/>
      <w:ind w:left="1644" w:hanging="1644"/>
      <w:outlineLvl w:val="0"/>
    </w:pPr>
    <w:rPr>
      <w:rFonts w:asciiTheme="majorHAnsi" w:hAnsiTheme="majorHAnsi"/>
      <w:color w:val="C1476E" w:themeColor="accent1"/>
      <w:sz w:val="44"/>
    </w:rPr>
  </w:style>
  <w:style w:type="paragraph" w:styleId="Billedtekst">
    <w:name w:val="caption"/>
    <w:basedOn w:val="Normal"/>
    <w:next w:val="Normal"/>
    <w:semiHidden/>
    <w:qFormat/>
    <w:rsid w:val="0081149A"/>
    <w:rPr>
      <w:iCs/>
      <w:sz w:val="16"/>
      <w:szCs w:val="18"/>
    </w:rPr>
  </w:style>
  <w:style w:type="paragraph" w:styleId="Bloktekst">
    <w:name w:val="Block Text"/>
    <w:basedOn w:val="Normal"/>
    <w:uiPriority w:val="99"/>
    <w:semiHidden/>
    <w:unhideWhenUsed/>
    <w:rsid w:val="0081149A"/>
    <w:pPr>
      <w:pBdr>
        <w:top w:val="single" w:sz="2" w:space="10" w:color="C1476E" w:themeColor="accent1"/>
        <w:left w:val="single" w:sz="2" w:space="10" w:color="C1476E" w:themeColor="accent1"/>
        <w:bottom w:val="single" w:sz="2" w:space="10" w:color="C1476E" w:themeColor="accent1"/>
        <w:right w:val="single" w:sz="2" w:space="10" w:color="C1476E" w:themeColor="accent1"/>
      </w:pBdr>
      <w:ind w:left="1152" w:right="1152"/>
    </w:pPr>
    <w:rPr>
      <w:i/>
      <w:iCs/>
      <w:color w:val="C1476E" w:themeColor="accent1"/>
    </w:rPr>
  </w:style>
  <w:style w:type="character" w:styleId="Bogenstitel">
    <w:name w:val="Book Title"/>
    <w:basedOn w:val="Standardskrifttypeiafsnit"/>
    <w:uiPriority w:val="33"/>
    <w:semiHidden/>
    <w:qFormat/>
    <w:rsid w:val="0081149A"/>
    <w:rPr>
      <w:b/>
      <w:bCs/>
      <w:i/>
      <w:iCs/>
      <w:spacing w:val="5"/>
    </w:rPr>
  </w:style>
  <w:style w:type="paragraph" w:customStyle="1" w:styleId="Boksoverskrift">
    <w:name w:val="Boksoverskrift"/>
    <w:basedOn w:val="Normal"/>
    <w:next w:val="Normal"/>
    <w:semiHidden/>
    <w:qFormat/>
    <w:rsid w:val="0081149A"/>
    <w:pPr>
      <w:spacing w:line="320" w:lineRule="atLeast"/>
    </w:pPr>
    <w:rPr>
      <w:rFonts w:asciiTheme="majorHAnsi" w:eastAsiaTheme="minorHAnsi" w:hAnsiTheme="majorHAnsi"/>
      <w:color w:val="C1476E" w:themeColor="accent1"/>
      <w:sz w:val="28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11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1149A"/>
    <w:rPr>
      <w:rFonts w:asciiTheme="majorHAnsi" w:eastAsiaTheme="majorEastAsia" w:hAnsiTheme="majorHAnsi" w:cstheme="majorBidi"/>
      <w:color w:val="000000" w:themeColor="text1"/>
      <w:sz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1149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1149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1149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1149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1149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1149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1149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1149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8114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E3EF1"/>
    <w:rPr>
      <w:rFonts w:asciiTheme="minorHAnsi" w:eastAsia="Times New Roman" w:hAnsiTheme="minorHAnsi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1149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1149A"/>
    <w:pPr>
      <w:ind w:left="220" w:hanging="220"/>
    </w:pPr>
  </w:style>
  <w:style w:type="table" w:customStyle="1" w:styleId="DANVAtabel">
    <w:name w:val="DANVA tabel"/>
    <w:basedOn w:val="Tabel-Normal"/>
    <w:semiHidden/>
    <w:rsid w:val="0081149A"/>
    <w:rPr>
      <w:rFonts w:ascii="Arial" w:hAnsi="Arial"/>
      <w:lang w:eastAsia="da-DK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1149A"/>
  </w:style>
  <w:style w:type="character" w:customStyle="1" w:styleId="DatoTegn">
    <w:name w:val="Dato Tegn"/>
    <w:basedOn w:val="Standardskrifttypeiafsnit"/>
    <w:link w:val="Dato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Dato1">
    <w:name w:val="Dato1"/>
    <w:autoRedefine/>
    <w:semiHidden/>
    <w:rsid w:val="0081149A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149A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149A"/>
    <w:rPr>
      <w:rFonts w:asciiTheme="minorHAnsi" w:eastAsia="Times New Roman" w:hAnsiTheme="minorHAnsi" w:cs="Segoe UI"/>
      <w:color w:val="000000" w:themeColor="text1"/>
      <w:sz w:val="16"/>
      <w:szCs w:val="16"/>
      <w:lang w:eastAsia="da-DK"/>
    </w:rPr>
  </w:style>
  <w:style w:type="paragraph" w:customStyle="1" w:styleId="Elementnote">
    <w:name w:val="Elementnote"/>
    <w:basedOn w:val="Normal"/>
    <w:uiPriority w:val="1"/>
    <w:semiHidden/>
    <w:qFormat/>
    <w:rsid w:val="0081149A"/>
    <w:rPr>
      <w:sz w:val="16"/>
    </w:rPr>
  </w:style>
  <w:style w:type="paragraph" w:customStyle="1" w:styleId="Elementoverskrift">
    <w:name w:val="Elementoverskrift"/>
    <w:basedOn w:val="Normal"/>
    <w:uiPriority w:val="1"/>
    <w:semiHidden/>
    <w:qFormat/>
    <w:rsid w:val="0081149A"/>
    <w:pPr>
      <w:keepNext/>
    </w:pPr>
    <w:rPr>
      <w:rFonts w:ascii="Corbel" w:hAnsi="Corbel"/>
      <w:sz w:val="24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81149A"/>
    <w:pPr>
      <w:keepNext/>
      <w:tabs>
        <w:tab w:val="left" w:pos="1503"/>
      </w:tabs>
      <w:ind w:left="1503" w:hanging="1503"/>
    </w:pPr>
    <w:rPr>
      <w:rFonts w:ascii="Corbel" w:hAnsi="Corbel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81149A"/>
    <w:pPr>
      <w:keepNext/>
      <w:tabs>
        <w:tab w:val="left" w:pos="1531"/>
      </w:tabs>
      <w:spacing w:line="270" w:lineRule="exact"/>
      <w:ind w:left="1531" w:hanging="1531"/>
    </w:pPr>
    <w:rPr>
      <w:rFonts w:ascii="Corbel" w:hAnsi="Corbel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81149A"/>
    <w:pPr>
      <w:keepNext/>
      <w:tabs>
        <w:tab w:val="left" w:pos="964"/>
      </w:tabs>
      <w:ind w:left="964" w:hanging="964"/>
    </w:pPr>
    <w:rPr>
      <w:rFonts w:ascii="Corbel" w:hAnsi="Corbel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81149A"/>
    <w:pPr>
      <w:keepNext/>
      <w:tabs>
        <w:tab w:val="left" w:pos="992"/>
      </w:tabs>
      <w:ind w:left="992" w:hanging="992"/>
    </w:pPr>
    <w:rPr>
      <w:rFonts w:ascii="Corbel" w:hAnsi="Corbel"/>
      <w:sz w:val="24"/>
    </w:rPr>
  </w:style>
  <w:style w:type="table" w:styleId="Farvetgitter">
    <w:name w:val="Colorful Grid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</w:rPr>
      <w:tblPr/>
      <w:tcPr>
        <w:shd w:val="clear" w:color="auto" w:fill="E6B5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B5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</w:rPr>
      <w:tblPr/>
      <w:tcPr>
        <w:shd w:val="clear" w:color="auto" w:fill="DBE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</w:rPr>
      <w:tblPr/>
      <w:tcPr>
        <w:shd w:val="clear" w:color="auto" w:fill="B7B7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</w:rPr>
      <w:tblPr/>
      <w:tcPr>
        <w:shd w:val="clear" w:color="auto" w:fill="FDF2C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2C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</w:rPr>
      <w:tblPr/>
      <w:tcPr>
        <w:shd w:val="clear" w:color="auto" w:fill="C5C6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6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</w:rPr>
      <w:tblPr/>
      <w:tcPr>
        <w:shd w:val="clear" w:color="auto" w:fill="F9D2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2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F9EC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F6FA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EDED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CF2A" w:themeFill="accent4" w:themeFillShade="CC"/>
      </w:tcPr>
    </w:tblStylePr>
    <w:tblStylePr w:type="lastRow">
      <w:rPr>
        <w:b/>
        <w:bCs/>
        <w:color w:val="FACF2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FEFB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357" w:themeFill="accent3" w:themeFillShade="CC"/>
      </w:tcPr>
    </w:tblStylePr>
    <w:tblStylePr w:type="lastRow">
      <w:rPr>
        <w:b/>
        <w:bCs/>
        <w:color w:val="434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F0F0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6717" w:themeFill="accent6" w:themeFillShade="CC"/>
      </w:tcPr>
    </w:tblStylePr>
    <w:tblStylePr w:type="lastRow">
      <w:rPr>
        <w:b/>
        <w:bCs/>
        <w:color w:val="ED6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1149A"/>
    <w:rPr>
      <w:color w:val="000000" w:themeColor="text1"/>
    </w:rPr>
    <w:tblPr>
      <w:tblStyleRowBandSize w:val="1"/>
      <w:tblStyleColBandSize w:val="1"/>
    </w:tblPr>
    <w:tcPr>
      <w:shd w:val="clear" w:color="auto" w:fill="FD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B6F" w:themeFill="accent5" w:themeFillShade="CC"/>
      </w:tcPr>
    </w:tblStylePr>
    <w:tblStylePr w:type="lastRow">
      <w:rPr>
        <w:b/>
        <w:bCs/>
        <w:color w:val="585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84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840" w:themeColor="accent1" w:themeShade="99"/>
          <w:insideV w:val="nil"/>
        </w:tcBorders>
        <w:shd w:val="clear" w:color="auto" w:fill="76284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840" w:themeFill="accent1" w:themeFillShade="99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0A3B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94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9476" w:themeColor="accent2" w:themeShade="99"/>
          <w:insideV w:val="nil"/>
        </w:tcBorders>
        <w:shd w:val="clear" w:color="auto" w:fill="4C94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476" w:themeFill="accent2" w:themeFillShade="99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2E8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FCE073" w:themeColor="accent4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2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41" w:themeColor="accent3" w:themeShade="99"/>
          <w:insideV w:val="nil"/>
        </w:tcBorders>
        <w:shd w:val="clear" w:color="auto" w:fill="3232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41" w:themeFill="accent3" w:themeFillShade="99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54546E" w:themeColor="accent3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7AB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AB04" w:themeColor="accent4" w:themeShade="99"/>
          <w:insideV w:val="nil"/>
        </w:tcBorders>
        <w:shd w:val="clear" w:color="auto" w:fill="D7AB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B04" w:themeFill="accent4" w:themeFillShade="99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EFB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F28F54" w:themeColor="accent6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4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453" w:themeColor="accent5" w:themeShade="99"/>
          <w:insideV w:val="nil"/>
        </w:tcBorders>
        <w:shd w:val="clear" w:color="auto" w:fill="4244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453" w:themeFill="accent5" w:themeFillShade="99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B7B8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24" w:space="0" w:color="6F728C" w:themeColor="accent5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4C0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4C0E" w:themeColor="accent6" w:themeShade="99"/>
          <w:insideV w:val="nil"/>
        </w:tcBorders>
        <w:shd w:val="clear" w:color="auto" w:fill="B54C0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4C0E" w:themeFill="accent6" w:themeFillShade="99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8C7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Figurfelt">
    <w:name w:val="Figurfelt"/>
    <w:basedOn w:val="Normal"/>
    <w:semiHidden/>
    <w:qFormat/>
    <w:rsid w:val="0081149A"/>
    <w:pPr>
      <w:keepNext/>
      <w:keepLines/>
      <w:jc w:val="center"/>
    </w:pPr>
  </w:style>
  <w:style w:type="character" w:styleId="Fodnotehenvisning">
    <w:name w:val="footnote reference"/>
    <w:basedOn w:val="Standardskrifttypeiafsnit"/>
    <w:semiHidden/>
    <w:rsid w:val="0081149A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81149A"/>
    <w:pPr>
      <w:tabs>
        <w:tab w:val="left" w:pos="170"/>
      </w:tabs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1149A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1149A"/>
    <w:rPr>
      <w:rFonts w:ascii="Consolas" w:eastAsia="Times New Roman" w:hAnsi="Consolas"/>
      <w:color w:val="000000" w:themeColor="text1"/>
      <w:lang w:eastAsia="da-DK"/>
    </w:rPr>
  </w:style>
  <w:style w:type="character" w:styleId="Fremhv">
    <w:name w:val="Emphasis"/>
    <w:basedOn w:val="Standardskrifttypeiafsnit"/>
    <w:uiPriority w:val="20"/>
    <w:semiHidden/>
    <w:qFormat/>
    <w:rsid w:val="0081149A"/>
    <w:rPr>
      <w:i/>
      <w:iCs/>
    </w:rPr>
  </w:style>
  <w:style w:type="table" w:styleId="Gittertabel1-lys">
    <w:name w:val="Grid Table 1 Light"/>
    <w:basedOn w:val="Tabel-Normal"/>
    <w:uiPriority w:val="46"/>
    <w:rsid w:val="00C500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  <w:tblPr/>
      <w:tcPr>
        <w:shd w:val="clear" w:color="auto" w:fill="C34C72"/>
      </w:tc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1149A"/>
    <w:tblPr>
      <w:tblStyleRowBandSize w:val="1"/>
      <w:tblStyleColBandSize w:val="1"/>
      <w:tblBorders>
        <w:top w:val="single" w:sz="4" w:space="0" w:color="E6B5C4" w:themeColor="accent1" w:themeTint="66"/>
        <w:left w:val="single" w:sz="4" w:space="0" w:color="E6B5C4" w:themeColor="accent1" w:themeTint="66"/>
        <w:bottom w:val="single" w:sz="4" w:space="0" w:color="E6B5C4" w:themeColor="accent1" w:themeTint="66"/>
        <w:right w:val="single" w:sz="4" w:space="0" w:color="E6B5C4" w:themeColor="accent1" w:themeTint="66"/>
        <w:insideH w:val="single" w:sz="4" w:space="0" w:color="E6B5C4" w:themeColor="accent1" w:themeTint="66"/>
        <w:insideV w:val="single" w:sz="4" w:space="0" w:color="E6B5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1149A"/>
    <w:tblPr>
      <w:tblStyleRowBandSize w:val="1"/>
      <w:tblStyleColBandSize w:val="1"/>
      <w:tblBorders>
        <w:top w:val="single" w:sz="4" w:space="0" w:color="DBECE5" w:themeColor="accent2" w:themeTint="66"/>
        <w:left w:val="single" w:sz="4" w:space="0" w:color="DBECE5" w:themeColor="accent2" w:themeTint="66"/>
        <w:bottom w:val="single" w:sz="4" w:space="0" w:color="DBECE5" w:themeColor="accent2" w:themeTint="66"/>
        <w:right w:val="single" w:sz="4" w:space="0" w:color="DBECE5" w:themeColor="accent2" w:themeTint="66"/>
        <w:insideH w:val="single" w:sz="4" w:space="0" w:color="DBECE5" w:themeColor="accent2" w:themeTint="66"/>
        <w:insideV w:val="single" w:sz="4" w:space="0" w:color="DBEC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1149A"/>
    <w:tblPr>
      <w:tblStyleRowBandSize w:val="1"/>
      <w:tblStyleColBandSize w:val="1"/>
      <w:tblBorders>
        <w:top w:val="single" w:sz="4" w:space="0" w:color="B7B7C8" w:themeColor="accent3" w:themeTint="66"/>
        <w:left w:val="single" w:sz="4" w:space="0" w:color="B7B7C8" w:themeColor="accent3" w:themeTint="66"/>
        <w:bottom w:val="single" w:sz="4" w:space="0" w:color="B7B7C8" w:themeColor="accent3" w:themeTint="66"/>
        <w:right w:val="single" w:sz="4" w:space="0" w:color="B7B7C8" w:themeColor="accent3" w:themeTint="66"/>
        <w:insideH w:val="single" w:sz="4" w:space="0" w:color="B7B7C8" w:themeColor="accent3" w:themeTint="66"/>
        <w:insideV w:val="single" w:sz="4" w:space="0" w:color="B7B7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1149A"/>
    <w:tblPr>
      <w:tblStyleRowBandSize w:val="1"/>
      <w:tblStyleColBandSize w:val="1"/>
      <w:tblBorders>
        <w:top w:val="single" w:sz="4" w:space="0" w:color="FDF2C6" w:themeColor="accent4" w:themeTint="66"/>
        <w:left w:val="single" w:sz="4" w:space="0" w:color="FDF2C6" w:themeColor="accent4" w:themeTint="66"/>
        <w:bottom w:val="single" w:sz="4" w:space="0" w:color="FDF2C6" w:themeColor="accent4" w:themeTint="66"/>
        <w:right w:val="single" w:sz="4" w:space="0" w:color="FDF2C6" w:themeColor="accent4" w:themeTint="66"/>
        <w:insideH w:val="single" w:sz="4" w:space="0" w:color="FDF2C6" w:themeColor="accent4" w:themeTint="66"/>
        <w:insideV w:val="single" w:sz="4" w:space="0" w:color="FDF2C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1149A"/>
    <w:tblPr>
      <w:tblStyleRowBandSize w:val="1"/>
      <w:tblStyleColBandSize w:val="1"/>
      <w:tblBorders>
        <w:top w:val="single" w:sz="4" w:space="0" w:color="C5C6D1" w:themeColor="accent5" w:themeTint="66"/>
        <w:left w:val="single" w:sz="4" w:space="0" w:color="C5C6D1" w:themeColor="accent5" w:themeTint="66"/>
        <w:bottom w:val="single" w:sz="4" w:space="0" w:color="C5C6D1" w:themeColor="accent5" w:themeTint="66"/>
        <w:right w:val="single" w:sz="4" w:space="0" w:color="C5C6D1" w:themeColor="accent5" w:themeTint="66"/>
        <w:insideH w:val="single" w:sz="4" w:space="0" w:color="C5C6D1" w:themeColor="accent5" w:themeTint="66"/>
        <w:insideV w:val="single" w:sz="4" w:space="0" w:color="C5C6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D990A7" w:themeColor="accent1" w:themeTint="99"/>
        <w:bottom w:val="single" w:sz="2" w:space="0" w:color="D990A7" w:themeColor="accent1" w:themeTint="99"/>
        <w:insideH w:val="single" w:sz="2" w:space="0" w:color="D990A7" w:themeColor="accent1" w:themeTint="99"/>
        <w:insideV w:val="single" w:sz="2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0A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C9E3D8" w:themeColor="accent2" w:themeTint="99"/>
        <w:bottom w:val="single" w:sz="2" w:space="0" w:color="C9E3D8" w:themeColor="accent2" w:themeTint="99"/>
        <w:insideH w:val="single" w:sz="2" w:space="0" w:color="C9E3D8" w:themeColor="accent2" w:themeTint="99"/>
        <w:insideV w:val="single" w:sz="2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3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9393AD" w:themeColor="accent3" w:themeTint="99"/>
        <w:bottom w:val="single" w:sz="2" w:space="0" w:color="9393AD" w:themeColor="accent3" w:themeTint="99"/>
        <w:insideH w:val="single" w:sz="2" w:space="0" w:color="9393AD" w:themeColor="accent3" w:themeTint="99"/>
        <w:insideV w:val="single" w:sz="2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3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FDECAA" w:themeColor="accent4" w:themeTint="99"/>
        <w:bottom w:val="single" w:sz="2" w:space="0" w:color="FDECAA" w:themeColor="accent4" w:themeTint="99"/>
        <w:insideH w:val="single" w:sz="2" w:space="0" w:color="FDECAA" w:themeColor="accent4" w:themeTint="99"/>
        <w:insideV w:val="single" w:sz="2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CA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A8AABA" w:themeColor="accent5" w:themeTint="99"/>
        <w:bottom w:val="single" w:sz="2" w:space="0" w:color="A8AABA" w:themeColor="accent5" w:themeTint="99"/>
        <w:insideH w:val="single" w:sz="2" w:space="0" w:color="A8AABA" w:themeColor="accent5" w:themeTint="99"/>
        <w:insideV w:val="single" w:sz="2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AA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1149A"/>
    <w:tblPr>
      <w:tblStyleRowBandSize w:val="1"/>
      <w:tblStyleColBandSize w:val="1"/>
      <w:tblBorders>
        <w:top w:val="single" w:sz="2" w:space="0" w:color="F7BB98" w:themeColor="accent6" w:themeTint="99"/>
        <w:bottom w:val="single" w:sz="2" w:space="0" w:color="F7BB98" w:themeColor="accent6" w:themeTint="99"/>
        <w:insideH w:val="single" w:sz="2" w:space="0" w:color="F7BB98" w:themeColor="accent6" w:themeTint="99"/>
        <w:insideV w:val="single" w:sz="2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B9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3">
    <w:name w:val="Grid Table 3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114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114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6B5C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0765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CE5" w:themeFill="accent2" w:themeFillTint="66"/>
    </w:tcPr>
    <w:tblStylePr w:type="firstRow">
      <w:rPr>
        <w:b/>
        <w:bCs/>
        <w:color w:val="FFFFFF" w:themeColor="background1"/>
      </w:rPr>
      <w:tblPr/>
      <w:tcPr>
        <w:shd w:val="clear" w:color="auto" w:fill="49574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77A6F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A6D1BF"/>
      </w:tcPr>
    </w:tblStylePr>
  </w:style>
  <w:style w:type="table" w:styleId="Gittertabel5-mrk-farve3">
    <w:name w:val="Grid Table 5 Dark Accent 3"/>
    <w:basedOn w:val="Tabel-Normal"/>
    <w:uiPriority w:val="50"/>
    <w:rsid w:val="008114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B7B7C8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114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F2C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114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C5C6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114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9D2BA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114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1149A"/>
    <w:rPr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1149A"/>
    <w:rPr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1149A"/>
    <w:rPr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1149A"/>
    <w:rPr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1149A"/>
    <w:rPr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1149A"/>
    <w:rPr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1149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1149A"/>
    <w:rPr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1149A"/>
    <w:rPr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1149A"/>
    <w:rPr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1149A"/>
    <w:rPr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1149A"/>
    <w:rPr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1149A"/>
    <w:rPr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paragraph" w:customStyle="1" w:styleId="Hjlpetekst">
    <w:name w:val="Hjælpetekst"/>
    <w:basedOn w:val="Sidehoved"/>
    <w:semiHidden/>
    <w:qFormat/>
    <w:rsid w:val="0081149A"/>
    <w:pPr>
      <w:ind w:right="2720"/>
    </w:pPr>
    <w:rPr>
      <w:i/>
      <w:vanish/>
      <w:color w:val="C0000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1149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1149A"/>
    <w:rPr>
      <w:rFonts w:asciiTheme="minorHAnsi" w:eastAsia="Times New Roman" w:hAnsiTheme="minorHAnsi"/>
      <w:i/>
      <w:iCs/>
      <w:color w:val="000000" w:themeColor="text1"/>
      <w:lang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81149A"/>
  </w:style>
  <w:style w:type="character" w:styleId="HTML-citat">
    <w:name w:val="HTML Cite"/>
    <w:basedOn w:val="Standardskrifttypeiafsnit"/>
    <w:uiPriority w:val="99"/>
    <w:semiHidden/>
    <w:unhideWhenUsed/>
    <w:rsid w:val="0081149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1149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1149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1149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1149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149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149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149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149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149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149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149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149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1149A"/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0"/>
      <w:ind w:left="284"/>
    </w:pPr>
  </w:style>
  <w:style w:type="paragraph" w:styleId="Indholdsfortegnelse3">
    <w:name w:val="toc 3"/>
    <w:basedOn w:val="Normal"/>
    <w:next w:val="Normal"/>
    <w:uiPriority w:val="39"/>
    <w:semiHidden/>
    <w:rsid w:val="0081149A"/>
    <w:pPr>
      <w:tabs>
        <w:tab w:val="clear" w:pos="454"/>
        <w:tab w:val="right" w:leader="dot" w:pos="8505"/>
      </w:tabs>
      <w:spacing w:before="80" w:after="0"/>
      <w:ind w:left="567"/>
    </w:pPr>
  </w:style>
  <w:style w:type="paragraph" w:styleId="Indholdsfortegnelse4">
    <w:name w:val="toc 4"/>
    <w:basedOn w:val="Normal"/>
    <w:next w:val="Normal"/>
    <w:autoRedefine/>
    <w:uiPriority w:val="39"/>
    <w:semiHidden/>
    <w:rsid w:val="0081149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rsid w:val="0081149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rsid w:val="0081149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rsid w:val="0081149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rsid w:val="0081149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rsid w:val="0081149A"/>
    <w:pPr>
      <w:spacing w:after="100"/>
      <w:ind w:left="1760"/>
    </w:pPr>
  </w:style>
  <w:style w:type="paragraph" w:customStyle="1" w:styleId="Initialer">
    <w:name w:val="Initialer"/>
    <w:basedOn w:val="Afsenderadresse"/>
    <w:uiPriority w:val="2"/>
    <w:semiHidden/>
    <w:qFormat/>
    <w:rsid w:val="0081149A"/>
    <w:rPr>
      <w:caps/>
    </w:rPr>
  </w:style>
  <w:style w:type="paragraph" w:styleId="Kommentartekst">
    <w:name w:val="annotation text"/>
    <w:basedOn w:val="Normal"/>
    <w:link w:val="KommentartekstTegn"/>
    <w:uiPriority w:val="99"/>
    <w:unhideWhenUsed/>
    <w:rsid w:val="0081149A"/>
  </w:style>
  <w:style w:type="character" w:customStyle="1" w:styleId="KommentartekstTegn">
    <w:name w:val="Kommentartekst Tegn"/>
    <w:basedOn w:val="Standardskrifttypeiafsnit"/>
    <w:link w:val="Kommentartekst"/>
    <w:uiPriority w:val="99"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14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149A"/>
    <w:rPr>
      <w:rFonts w:asciiTheme="minorHAnsi" w:eastAsia="Times New Roman" w:hAnsiTheme="minorHAnsi"/>
      <w:b/>
      <w:bCs/>
      <w:color w:val="000000" w:themeColor="text1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149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semiHidden/>
    <w:qFormat/>
    <w:rsid w:val="0081149A"/>
    <w:rPr>
      <w:i/>
      <w:iCs/>
      <w:color w:val="C1476E" w:themeColor="accent1"/>
    </w:rPr>
  </w:style>
  <w:style w:type="character" w:styleId="Kraftighenvisning">
    <w:name w:val="Intense Reference"/>
    <w:basedOn w:val="Standardskrifttypeiafsnit"/>
    <w:uiPriority w:val="32"/>
    <w:semiHidden/>
    <w:qFormat/>
    <w:rsid w:val="0081149A"/>
    <w:rPr>
      <w:b/>
      <w:bCs/>
      <w:smallCaps/>
      <w:color w:val="C1476E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1149A"/>
  </w:style>
  <w:style w:type="paragraph" w:styleId="Liste">
    <w:name w:val="List"/>
    <w:basedOn w:val="Normal"/>
    <w:uiPriority w:val="99"/>
    <w:semiHidden/>
    <w:unhideWhenUsed/>
    <w:rsid w:val="008114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114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11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11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1149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1149A"/>
  </w:style>
  <w:style w:type="paragraph" w:styleId="Listeafsnit">
    <w:name w:val="List Paragraph"/>
    <w:basedOn w:val="Normal"/>
    <w:uiPriority w:val="99"/>
    <w:semiHidden/>
    <w:qFormat/>
    <w:rsid w:val="0081149A"/>
    <w:pPr>
      <w:numPr>
        <w:numId w:val="4"/>
      </w:numPr>
      <w:tabs>
        <w:tab w:val="clear" w:pos="454"/>
      </w:tabs>
      <w:spacing w:before="240"/>
      <w:contextualSpacing/>
    </w:pPr>
  </w:style>
  <w:style w:type="table" w:styleId="Listetabel1-lys">
    <w:name w:val="List Table 1 Light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114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2">
    <w:name w:val="List Table 2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D990A7" w:themeColor="accent1" w:themeTint="99"/>
        <w:bottom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C9E3D8" w:themeColor="accent2" w:themeTint="99"/>
        <w:bottom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9393AD" w:themeColor="accent3" w:themeTint="99"/>
        <w:bottom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FDECAA" w:themeColor="accent4" w:themeTint="99"/>
        <w:bottom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A8AABA" w:themeColor="accent5" w:themeTint="99"/>
        <w:bottom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1149A"/>
    <w:tblPr>
      <w:tblStyleRowBandSize w:val="1"/>
      <w:tblStyleColBandSize w:val="1"/>
      <w:tblBorders>
        <w:top w:val="single" w:sz="4" w:space="0" w:color="F7BB98" w:themeColor="accent6" w:themeTint="99"/>
        <w:bottom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3">
    <w:name w:val="List Table 3"/>
    <w:basedOn w:val="Tabel-Normal"/>
    <w:uiPriority w:val="48"/>
    <w:rsid w:val="000765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tblPr/>
      <w:tcPr>
        <w:shd w:val="clear" w:color="auto" w:fill="677A6F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C1476E" w:themeColor="accent1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476E" w:themeColor="accent1"/>
          <w:right w:val="single" w:sz="4" w:space="0" w:color="C1476E" w:themeColor="accent1"/>
        </w:tcBorders>
      </w:tcPr>
    </w:tblStylePr>
    <w:tblStylePr w:type="band1Horz">
      <w:tblPr/>
      <w:tcPr>
        <w:tcBorders>
          <w:top w:val="single" w:sz="4" w:space="0" w:color="C1476E" w:themeColor="accent1"/>
          <w:bottom w:val="single" w:sz="4" w:space="0" w:color="C147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476E" w:themeColor="accent1"/>
          <w:left w:val="nil"/>
        </w:tcBorders>
      </w:tcPr>
    </w:tblStylePr>
    <w:tblStylePr w:type="swCell">
      <w:tblPr/>
      <w:tcPr>
        <w:tcBorders>
          <w:top w:val="double" w:sz="4" w:space="0" w:color="C1476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D1BF" w:themeColor="accent2"/>
          <w:right w:val="single" w:sz="4" w:space="0" w:color="A6D1BF" w:themeColor="accent2"/>
        </w:tcBorders>
      </w:tcPr>
    </w:tblStylePr>
    <w:tblStylePr w:type="band1Horz">
      <w:tblPr/>
      <w:tcPr>
        <w:tcBorders>
          <w:top w:val="single" w:sz="4" w:space="0" w:color="A6D1BF" w:themeColor="accent2"/>
          <w:bottom w:val="single" w:sz="4" w:space="0" w:color="A6D1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D1BF" w:themeColor="accent2"/>
          <w:left w:val="nil"/>
        </w:tcBorders>
      </w:tcPr>
    </w:tblStylePr>
    <w:tblStylePr w:type="swCell">
      <w:tblPr/>
      <w:tcPr>
        <w:tcBorders>
          <w:top w:val="double" w:sz="4" w:space="0" w:color="A6D1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54546E" w:themeColor="accent3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546E" w:themeColor="accent3"/>
          <w:right w:val="single" w:sz="4" w:space="0" w:color="54546E" w:themeColor="accent3"/>
        </w:tcBorders>
      </w:tcPr>
    </w:tblStylePr>
    <w:tblStylePr w:type="band1Horz">
      <w:tblPr/>
      <w:tcPr>
        <w:tcBorders>
          <w:top w:val="single" w:sz="4" w:space="0" w:color="54546E" w:themeColor="accent3"/>
          <w:bottom w:val="single" w:sz="4" w:space="0" w:color="5454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546E" w:themeColor="accent3"/>
          <w:left w:val="nil"/>
        </w:tcBorders>
      </w:tcPr>
    </w:tblStylePr>
    <w:tblStylePr w:type="swCell">
      <w:tblPr/>
      <w:tcPr>
        <w:tcBorders>
          <w:top w:val="double" w:sz="4" w:space="0" w:color="54546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FCE073" w:themeColor="accent4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073" w:themeColor="accent4"/>
          <w:right w:val="single" w:sz="4" w:space="0" w:color="FCE073" w:themeColor="accent4"/>
        </w:tcBorders>
      </w:tcPr>
    </w:tblStylePr>
    <w:tblStylePr w:type="band1Horz">
      <w:tblPr/>
      <w:tcPr>
        <w:tcBorders>
          <w:top w:val="single" w:sz="4" w:space="0" w:color="FCE073" w:themeColor="accent4"/>
          <w:bottom w:val="single" w:sz="4" w:space="0" w:color="FCE0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073" w:themeColor="accent4"/>
          <w:left w:val="nil"/>
        </w:tcBorders>
      </w:tcPr>
    </w:tblStylePr>
    <w:tblStylePr w:type="swCell">
      <w:tblPr/>
      <w:tcPr>
        <w:tcBorders>
          <w:top w:val="double" w:sz="4" w:space="0" w:color="FCE07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6F728C" w:themeColor="accent5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28C" w:themeColor="accent5"/>
          <w:right w:val="single" w:sz="4" w:space="0" w:color="6F728C" w:themeColor="accent5"/>
        </w:tcBorders>
      </w:tcPr>
    </w:tblStylePr>
    <w:tblStylePr w:type="band1Horz">
      <w:tblPr/>
      <w:tcPr>
        <w:tcBorders>
          <w:top w:val="single" w:sz="4" w:space="0" w:color="6F728C" w:themeColor="accent5"/>
          <w:bottom w:val="single" w:sz="4" w:space="0" w:color="6F72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28C" w:themeColor="accent5"/>
          <w:left w:val="nil"/>
        </w:tcBorders>
      </w:tcPr>
    </w:tblStylePr>
    <w:tblStylePr w:type="swCell">
      <w:tblPr/>
      <w:tcPr>
        <w:tcBorders>
          <w:top w:val="double" w:sz="4" w:space="0" w:color="6F72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1149A"/>
    <w:tblPr>
      <w:tblStyleRowBandSize w:val="1"/>
      <w:tblStyleColBandSize w:val="1"/>
      <w:tblBorders>
        <w:top w:val="single" w:sz="4" w:space="0" w:color="F28F54" w:themeColor="accent6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F54" w:themeColor="accent6"/>
          <w:right w:val="single" w:sz="4" w:space="0" w:color="F28F54" w:themeColor="accent6"/>
        </w:tcBorders>
      </w:tcPr>
    </w:tblStylePr>
    <w:tblStylePr w:type="band1Horz">
      <w:tblPr/>
      <w:tcPr>
        <w:tcBorders>
          <w:top w:val="single" w:sz="4" w:space="0" w:color="F28F54" w:themeColor="accent6"/>
          <w:bottom w:val="single" w:sz="4" w:space="0" w:color="F28F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F54" w:themeColor="accent6"/>
          <w:left w:val="nil"/>
        </w:tcBorders>
      </w:tcPr>
    </w:tblStylePr>
    <w:tblStylePr w:type="swCell">
      <w:tblPr/>
      <w:tcPr>
        <w:tcBorders>
          <w:top w:val="double" w:sz="4" w:space="0" w:color="F28F54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1149A"/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C1476E" w:themeColor="accent1"/>
        <w:left w:val="single" w:sz="24" w:space="0" w:color="C1476E" w:themeColor="accent1"/>
        <w:bottom w:val="single" w:sz="24" w:space="0" w:color="C1476E" w:themeColor="accent1"/>
        <w:right w:val="single" w:sz="24" w:space="0" w:color="C1476E" w:themeColor="accent1"/>
      </w:tblBorders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A6D1BF" w:themeColor="accent2"/>
        <w:left w:val="single" w:sz="24" w:space="0" w:color="A6D1BF" w:themeColor="accent2"/>
        <w:bottom w:val="single" w:sz="24" w:space="0" w:color="A6D1BF" w:themeColor="accent2"/>
        <w:right w:val="single" w:sz="24" w:space="0" w:color="A6D1BF" w:themeColor="accent2"/>
      </w:tblBorders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54546E" w:themeColor="accent3"/>
        <w:left w:val="single" w:sz="24" w:space="0" w:color="54546E" w:themeColor="accent3"/>
        <w:bottom w:val="single" w:sz="24" w:space="0" w:color="54546E" w:themeColor="accent3"/>
        <w:right w:val="single" w:sz="24" w:space="0" w:color="54546E" w:themeColor="accent3"/>
      </w:tblBorders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FCE073" w:themeColor="accent4"/>
        <w:left w:val="single" w:sz="24" w:space="0" w:color="FCE073" w:themeColor="accent4"/>
        <w:bottom w:val="single" w:sz="24" w:space="0" w:color="FCE073" w:themeColor="accent4"/>
        <w:right w:val="single" w:sz="24" w:space="0" w:color="FCE073" w:themeColor="accent4"/>
      </w:tblBorders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6F728C" w:themeColor="accent5"/>
        <w:left w:val="single" w:sz="24" w:space="0" w:color="6F728C" w:themeColor="accent5"/>
        <w:bottom w:val="single" w:sz="24" w:space="0" w:color="6F728C" w:themeColor="accent5"/>
        <w:right w:val="single" w:sz="24" w:space="0" w:color="6F728C" w:themeColor="accent5"/>
      </w:tblBorders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1149A"/>
    <w:rPr>
      <w:color w:val="FFFFFF" w:themeColor="background1"/>
    </w:rPr>
    <w:tblPr>
      <w:tblStyleRowBandSize w:val="1"/>
      <w:tblStyleColBandSize w:val="1"/>
      <w:tblBorders>
        <w:top w:val="single" w:sz="24" w:space="0" w:color="F28F54" w:themeColor="accent6"/>
        <w:left w:val="single" w:sz="24" w:space="0" w:color="F28F54" w:themeColor="accent6"/>
        <w:bottom w:val="single" w:sz="24" w:space="0" w:color="F28F54" w:themeColor="accent6"/>
        <w:right w:val="single" w:sz="24" w:space="0" w:color="F28F54" w:themeColor="accent6"/>
      </w:tblBorders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1149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1149A"/>
    <w:rPr>
      <w:color w:val="933251" w:themeColor="accent1" w:themeShade="BF"/>
    </w:rPr>
    <w:tblPr>
      <w:tblStyleRowBandSize w:val="1"/>
      <w:tblStyleColBandSize w:val="1"/>
      <w:tblBorders>
        <w:top w:val="single" w:sz="4" w:space="0" w:color="C1476E" w:themeColor="accent1"/>
        <w:bottom w:val="single" w:sz="4" w:space="0" w:color="C147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147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1149A"/>
    <w:rPr>
      <w:color w:val="67B092" w:themeColor="accent2" w:themeShade="BF"/>
    </w:rPr>
    <w:tblPr>
      <w:tblStyleRowBandSize w:val="1"/>
      <w:tblStyleColBandSize w:val="1"/>
      <w:tblBorders>
        <w:top w:val="single" w:sz="4" w:space="0" w:color="A6D1BF" w:themeColor="accent2"/>
        <w:bottom w:val="single" w:sz="4" w:space="0" w:color="A6D1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D1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1149A"/>
    <w:rPr>
      <w:color w:val="3E3E52" w:themeColor="accent3" w:themeShade="BF"/>
    </w:rPr>
    <w:tblPr>
      <w:tblStyleRowBandSize w:val="1"/>
      <w:tblStyleColBandSize w:val="1"/>
      <w:tblBorders>
        <w:top w:val="single" w:sz="4" w:space="0" w:color="54546E" w:themeColor="accent3"/>
        <w:bottom w:val="single" w:sz="4" w:space="0" w:color="54546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454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1149A"/>
    <w:rPr>
      <w:color w:val="FACB18" w:themeColor="accent4" w:themeShade="BF"/>
    </w:rPr>
    <w:tblPr>
      <w:tblStyleRowBandSize w:val="1"/>
      <w:tblStyleColBandSize w:val="1"/>
      <w:tblBorders>
        <w:top w:val="single" w:sz="4" w:space="0" w:color="FCE073" w:themeColor="accent4"/>
        <w:bottom w:val="single" w:sz="4" w:space="0" w:color="FCE07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0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1149A"/>
    <w:rPr>
      <w:color w:val="535568" w:themeColor="accent5" w:themeShade="BF"/>
    </w:rPr>
    <w:tblPr>
      <w:tblStyleRowBandSize w:val="1"/>
      <w:tblStyleColBandSize w:val="1"/>
      <w:tblBorders>
        <w:top w:val="single" w:sz="4" w:space="0" w:color="6F728C" w:themeColor="accent5"/>
        <w:bottom w:val="single" w:sz="4" w:space="0" w:color="6F72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72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1149A"/>
    <w:rPr>
      <w:color w:val="E25F11" w:themeColor="accent6" w:themeShade="BF"/>
    </w:rPr>
    <w:tblPr>
      <w:tblStyleRowBandSize w:val="1"/>
      <w:tblStyleColBandSize w:val="1"/>
      <w:tblBorders>
        <w:top w:val="single" w:sz="4" w:space="0" w:color="F28F54" w:themeColor="accent6"/>
        <w:bottom w:val="single" w:sz="4" w:space="0" w:color="F28F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8F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1149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1149A"/>
    <w:rPr>
      <w:color w:val="9332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47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47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47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47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1149A"/>
    <w:rPr>
      <w:color w:val="67B0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D1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D1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D1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D1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1149A"/>
    <w:rPr>
      <w:color w:val="3E3E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54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54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54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54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1149A"/>
    <w:rPr>
      <w:color w:val="FACB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0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0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0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0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1149A"/>
    <w:rPr>
      <w:color w:val="5355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2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2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2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2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1149A"/>
    <w:rPr>
      <w:color w:val="E25F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F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F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F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F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1149A"/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1149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1149A"/>
    <w:rPr>
      <w:color w:val="933251" w:themeColor="accent1" w:themeShade="BF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1149A"/>
    <w:rPr>
      <w:color w:val="67B092" w:themeColor="accent2" w:themeShade="BF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1149A"/>
    <w:rPr>
      <w:color w:val="3E3E52" w:themeColor="accent3" w:themeShade="BF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1149A"/>
    <w:rPr>
      <w:color w:val="FACB18" w:themeColor="accent4" w:themeShade="BF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1149A"/>
    <w:rPr>
      <w:color w:val="535568" w:themeColor="accent5" w:themeShade="BF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1149A"/>
    <w:rPr>
      <w:color w:val="E25F11" w:themeColor="accent6" w:themeShade="BF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1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  <w:shd w:val="clear" w:color="auto" w:fill="EFD1DA" w:themeFill="accent1" w:themeFillTint="3F"/>
      </w:tcPr>
    </w:tblStylePr>
    <w:tblStylePr w:type="band2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1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  <w:shd w:val="clear" w:color="auto" w:fill="E8F3EF" w:themeFill="accent2" w:themeFillTint="3F"/>
      </w:tcPr>
    </w:tblStylePr>
    <w:tblStylePr w:type="band2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1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  <w:shd w:val="clear" w:color="auto" w:fill="D2D2DD" w:themeFill="accent3" w:themeFillTint="3F"/>
      </w:tcPr>
    </w:tblStylePr>
    <w:tblStylePr w:type="band2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1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  <w:shd w:val="clear" w:color="auto" w:fill="FEF7DC" w:themeFill="accent4" w:themeFillTint="3F"/>
      </w:tcPr>
    </w:tblStylePr>
    <w:tblStylePr w:type="band2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1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  <w:shd w:val="clear" w:color="auto" w:fill="DBDBE2" w:themeFill="accent5" w:themeFillTint="3F"/>
      </w:tcPr>
    </w:tblStylePr>
    <w:tblStylePr w:type="band2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1149A"/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1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  <w:shd w:val="clear" w:color="auto" w:fill="FBE3D4" w:themeFill="accent6" w:themeFillTint="3F"/>
      </w:tcPr>
    </w:tblStylePr>
    <w:tblStylePr w:type="band2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1149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811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1149A"/>
    <w:rPr>
      <w:rFonts w:ascii="Consolas" w:eastAsia="Times New Roman" w:hAnsi="Consolas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8114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1149A"/>
    <w:rPr>
      <w:rFonts w:ascii="Tahoma" w:eastAsia="Times New Roman" w:hAnsi="Tahoma" w:cs="Tahoma"/>
      <w:color w:val="000000" w:themeColor="text1"/>
      <w:sz w:val="16"/>
      <w:szCs w:val="16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  <w:insideV w:val="single" w:sz="8" w:space="0" w:color="D07592" w:themeColor="accent1" w:themeTint="BF"/>
      </w:tblBorders>
    </w:tblPr>
    <w:tcPr>
      <w:shd w:val="clear" w:color="auto" w:fill="EFD1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75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  <w:insideV w:val="single" w:sz="8" w:space="0" w:color="BCDCCE" w:themeColor="accent2" w:themeTint="BF"/>
      </w:tblBorders>
    </w:tblPr>
    <w:tcPr>
      <w:shd w:val="clear" w:color="auto" w:fill="E8F3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C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  <w:insideV w:val="single" w:sz="8" w:space="0" w:color="787898" w:themeColor="accent3" w:themeTint="BF"/>
      </w:tblBorders>
    </w:tblPr>
    <w:tcPr>
      <w:shd w:val="clear" w:color="auto" w:fill="D2D2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78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  <w:insideV w:val="single" w:sz="8" w:space="0" w:color="FCE795" w:themeColor="accent4" w:themeTint="BF"/>
      </w:tblBorders>
    </w:tblPr>
    <w:tcPr>
      <w:shd w:val="clear" w:color="auto" w:fill="FEF7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79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  <w:insideV w:val="single" w:sz="8" w:space="0" w:color="9295A9" w:themeColor="accent5" w:themeTint="BF"/>
      </w:tblBorders>
    </w:tblPr>
    <w:tcPr>
      <w:shd w:val="clear" w:color="auto" w:fill="DBD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5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1149A"/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  <w:insideV w:val="single" w:sz="8" w:space="0" w:color="F5AA7E" w:themeColor="accent6" w:themeTint="BF"/>
      </w:tblBorders>
    </w:tblPr>
    <w:tcPr>
      <w:shd w:val="clear" w:color="auto" w:fill="FBE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A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cPr>
      <w:shd w:val="clear" w:color="auto" w:fill="EFD1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AE1" w:themeFill="accent1" w:themeFillTint="33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tcBorders>
          <w:insideH w:val="single" w:sz="6" w:space="0" w:color="C1476E" w:themeColor="accent1"/>
          <w:insideV w:val="single" w:sz="6" w:space="0" w:color="C1476E" w:themeColor="accent1"/>
        </w:tcBorders>
        <w:shd w:val="clear" w:color="auto" w:fill="E0A3B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cPr>
      <w:shd w:val="clear" w:color="auto" w:fill="E8F3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2" w:themeFill="accent2" w:themeFillTint="33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tcBorders>
          <w:insideH w:val="single" w:sz="6" w:space="0" w:color="A6D1BF" w:themeColor="accent2"/>
          <w:insideV w:val="single" w:sz="6" w:space="0" w:color="A6D1BF" w:themeColor="accent2"/>
        </w:tcBorders>
        <w:shd w:val="clear" w:color="auto" w:fill="D2E8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cPr>
      <w:shd w:val="clear" w:color="auto" w:fill="D2D2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3" w:themeFill="accent3" w:themeFillTint="33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tcBorders>
          <w:insideH w:val="single" w:sz="6" w:space="0" w:color="54546E" w:themeColor="accent3"/>
          <w:insideV w:val="single" w:sz="6" w:space="0" w:color="54546E" w:themeColor="accent3"/>
        </w:tcBorders>
        <w:shd w:val="clear" w:color="auto" w:fill="A5A5B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cPr>
      <w:shd w:val="clear" w:color="auto" w:fill="FEF7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E2" w:themeFill="accent4" w:themeFillTint="33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tcBorders>
          <w:insideH w:val="single" w:sz="6" w:space="0" w:color="FCE073" w:themeColor="accent4"/>
          <w:insideV w:val="single" w:sz="6" w:space="0" w:color="FCE073" w:themeColor="accent4"/>
        </w:tcBorders>
        <w:shd w:val="clear" w:color="auto" w:fill="FDEF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cPr>
      <w:shd w:val="clear" w:color="auto" w:fill="DBD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8" w:themeFill="accent5" w:themeFillTint="33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tcBorders>
          <w:insideH w:val="single" w:sz="6" w:space="0" w:color="6F728C" w:themeColor="accent5"/>
          <w:insideV w:val="single" w:sz="6" w:space="0" w:color="6F728C" w:themeColor="accent5"/>
        </w:tcBorders>
        <w:shd w:val="clear" w:color="auto" w:fill="B7B8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cPr>
      <w:shd w:val="clear" w:color="auto" w:fill="FBE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C" w:themeFill="accent6" w:themeFillTint="33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tcBorders>
          <w:insideH w:val="single" w:sz="6" w:space="0" w:color="F28F54" w:themeColor="accent6"/>
          <w:insideV w:val="single" w:sz="6" w:space="0" w:color="F28F54" w:themeColor="accent6"/>
        </w:tcBorders>
        <w:shd w:val="clear" w:color="auto" w:fill="F8C7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1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A3B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A3B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3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8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8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2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5B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5B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FB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FB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8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8C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114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7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7A9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476E" w:themeColor="accen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shd w:val="clear" w:color="auto" w:fill="EFD1D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D1BF" w:themeColor="accent2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shd w:val="clear" w:color="auto" w:fill="E8F3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46E" w:themeColor="accent3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shd w:val="clear" w:color="auto" w:fill="D2D2D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073" w:themeColor="accent4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shd w:val="clear" w:color="auto" w:fill="FEF7D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28C" w:themeColor="accent5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shd w:val="clear" w:color="auto" w:fill="DBDB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1149A"/>
    <w:rPr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F54" w:themeColor="accent6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shd w:val="clear" w:color="auto" w:fill="FBE3D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47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47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47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1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D1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D1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3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46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46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07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07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2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2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F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F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1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3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1149A"/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114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inimerafsnit">
    <w:name w:val="Minimerafsnit"/>
    <w:basedOn w:val="Normal"/>
    <w:uiPriority w:val="1"/>
    <w:semiHidden/>
    <w:qFormat/>
    <w:rsid w:val="0081149A"/>
    <w:pPr>
      <w:spacing w:line="20" w:lineRule="exact"/>
    </w:pPr>
    <w:rPr>
      <w:sz w:val="2"/>
    </w:rPr>
  </w:style>
  <w:style w:type="paragraph" w:styleId="Modtageradresse">
    <w:name w:val="envelope address"/>
    <w:basedOn w:val="Normal"/>
    <w:semiHidden/>
    <w:rsid w:val="0081149A"/>
    <w:pPr>
      <w:spacing w:line="240" w:lineRule="atLeast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1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32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B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B0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8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CB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8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5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1149A"/>
    <w:rPr>
      <w:color w:val="FFFFFF" w:themeColor="background1"/>
    </w:rPr>
    <w:tblPr>
      <w:tblStyleRowBandSize w:val="1"/>
      <w:tblStyleColBandSize w:val="1"/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3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5F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1149A"/>
    <w:rPr>
      <w:sz w:val="24"/>
    </w:rPr>
  </w:style>
  <w:style w:type="paragraph" w:styleId="Normalindrykning">
    <w:name w:val="Normal Indent"/>
    <w:basedOn w:val="Normal"/>
    <w:uiPriority w:val="99"/>
    <w:semiHidden/>
    <w:unhideWhenUsed/>
    <w:rsid w:val="0081149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1149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81149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1149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1149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1149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1149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1149A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1149A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1149A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1149A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1149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1149A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1149A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1149A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1149A"/>
    <w:rPr>
      <w:color w:val="808080"/>
    </w:rPr>
  </w:style>
  <w:style w:type="paragraph" w:customStyle="1" w:styleId="Punktlisteudenluft">
    <w:name w:val="Punktliste uden luft"/>
    <w:basedOn w:val="Listeafsnit"/>
    <w:uiPriority w:val="4"/>
    <w:qFormat/>
    <w:rsid w:val="0081149A"/>
  </w:style>
  <w:style w:type="paragraph" w:customStyle="1" w:styleId="Punktlistemedluft">
    <w:name w:val="Punktliste med luft"/>
    <w:basedOn w:val="Punktlisteudenluft"/>
    <w:uiPriority w:val="4"/>
    <w:qFormat/>
    <w:rsid w:val="0081149A"/>
    <w:pPr>
      <w:contextualSpacing w:val="0"/>
    </w:pPr>
  </w:style>
  <w:style w:type="table" w:customStyle="1" w:styleId="SDStabel">
    <w:name w:val="SDS tabel"/>
    <w:basedOn w:val="Tabel-Normal"/>
    <w:uiPriority w:val="99"/>
    <w:semiHidden/>
    <w:rsid w:val="0081149A"/>
    <w:rPr>
      <w:lang w:eastAsia="da-DK"/>
    </w:rPr>
    <w:tblPr>
      <w:tblStyleColBandSize w:val="1"/>
      <w:tblBorders>
        <w:insideH w:val="single" w:sz="4" w:space="0" w:color="63756B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C1476E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802F49" w:themeFill="background2"/>
      </w:tcPr>
    </w:tblStylePr>
  </w:style>
  <w:style w:type="paragraph" w:customStyle="1" w:styleId="Sidenummerering">
    <w:name w:val="Sidenummerering"/>
    <w:basedOn w:val="Sidefod"/>
    <w:uiPriority w:val="3"/>
    <w:semiHidden/>
    <w:qFormat/>
    <w:rsid w:val="0081149A"/>
    <w:pPr>
      <w:spacing w:line="240" w:lineRule="auto"/>
    </w:pPr>
    <w:rPr>
      <w:sz w:val="15"/>
    </w:rPr>
  </w:style>
  <w:style w:type="character" w:styleId="Sidetal">
    <w:name w:val="page number"/>
    <w:basedOn w:val="Standardskrifttypeiafsnit"/>
    <w:uiPriority w:val="99"/>
    <w:semiHidden/>
    <w:unhideWhenUsed/>
    <w:rsid w:val="0081149A"/>
  </w:style>
  <w:style w:type="paragraph" w:styleId="Sluthilsen">
    <w:name w:val="Closing"/>
    <w:basedOn w:val="Normal"/>
    <w:link w:val="SluthilsenTegn"/>
    <w:uiPriority w:val="99"/>
    <w:semiHidden/>
    <w:unhideWhenUsed/>
    <w:rsid w:val="0081149A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1149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1149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1149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trk">
    <w:name w:val="Strong"/>
    <w:basedOn w:val="Standardskrifttypeiafsnit"/>
    <w:uiPriority w:val="22"/>
    <w:semiHidden/>
    <w:qFormat/>
    <w:rsid w:val="0081149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81149A"/>
    <w:pPr>
      <w:pBdr>
        <w:top w:val="single" w:sz="4" w:space="10" w:color="C1476E" w:themeColor="accent1"/>
        <w:bottom w:val="single" w:sz="4" w:space="10" w:color="C1476E" w:themeColor="accent1"/>
      </w:pBdr>
      <w:spacing w:before="360" w:after="360"/>
      <w:ind w:left="864" w:right="864"/>
      <w:jc w:val="center"/>
    </w:pPr>
    <w:rPr>
      <w:i/>
      <w:iCs/>
      <w:color w:val="C1476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E3EF1"/>
    <w:rPr>
      <w:rFonts w:asciiTheme="minorHAnsi" w:eastAsia="Times New Roman" w:hAnsiTheme="minorHAnsi"/>
      <w:i/>
      <w:iCs/>
      <w:color w:val="C1476E" w:themeColor="accent1"/>
      <w:lang w:eastAsia="da-DK"/>
    </w:rPr>
  </w:style>
  <w:style w:type="character" w:styleId="Svagfremhvning">
    <w:name w:val="Subtle Emphasis"/>
    <w:basedOn w:val="Standardskrifttypeiafsnit"/>
    <w:uiPriority w:val="19"/>
    <w:semiHidden/>
    <w:qFormat/>
    <w:rsid w:val="0081149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qFormat/>
    <w:rsid w:val="0081149A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81149A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1149A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1149A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1149A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1149A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1149A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1149A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1149A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1149A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1149A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1149A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1149A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1149A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1149A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1149A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1149A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1149A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1149A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1149A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1149A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114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Normal"/>
    <w:uiPriority w:val="6"/>
    <w:semiHidden/>
    <w:qFormat/>
    <w:rsid w:val="007C4910"/>
    <w:pPr>
      <w:spacing w:before="40" w:after="40" w:line="200" w:lineRule="atLeast"/>
    </w:pPr>
    <w:rPr>
      <w:rFonts w:asciiTheme="majorHAnsi" w:eastAsiaTheme="minorHAnsi" w:hAnsiTheme="majorHAnsi"/>
      <w:b/>
      <w:color w:val="FFFFFF"/>
      <w:sz w:val="16"/>
    </w:rPr>
  </w:style>
  <w:style w:type="paragraph" w:customStyle="1" w:styleId="Tabelrkkeoverskrift">
    <w:name w:val="Tabelrækkeoverskrift"/>
    <w:basedOn w:val="Normal"/>
    <w:uiPriority w:val="7"/>
    <w:semiHidden/>
    <w:qFormat/>
    <w:rsid w:val="0081149A"/>
    <w:pPr>
      <w:spacing w:before="40" w:after="40" w:line="240" w:lineRule="atLeast"/>
    </w:pPr>
    <w:rPr>
      <w:b/>
    </w:rPr>
  </w:style>
  <w:style w:type="paragraph" w:customStyle="1" w:styleId="Tabeltal">
    <w:name w:val="Tabeltal"/>
    <w:basedOn w:val="Normal"/>
    <w:uiPriority w:val="5"/>
    <w:semiHidden/>
    <w:qFormat/>
    <w:rsid w:val="007C4910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811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3E3EF1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da-DK"/>
    </w:rPr>
  </w:style>
  <w:style w:type="paragraph" w:customStyle="1" w:styleId="TypografiAdresseMnsterMassiv100Hvid">
    <w:name w:val="Typografi Adresse + Mønster: Massiv (100%) (Hvid)"/>
    <w:basedOn w:val="Adresse"/>
    <w:semiHidden/>
    <w:rsid w:val="0081149A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81149A"/>
    <w:pPr>
      <w:framePr w:wrap="around"/>
      <w:shd w:val="solid" w:color="FFFFFF" w:fill="FFFFFF"/>
    </w:pPr>
    <w:rPr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149A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81149A"/>
    <w:pPr>
      <w:keepNext/>
      <w:widowControl w:val="0"/>
    </w:p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81149A"/>
    <w:rPr>
      <w:color w:val="C1476E" w:themeColor="accent1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8114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3E3EF1"/>
    <w:rPr>
      <w:rFonts w:asciiTheme="minorHAnsi" w:eastAsia="Times New Roman" w:hAnsiTheme="minorHAnsi"/>
      <w:color w:val="5A5A5A" w:themeColor="text1" w:themeTint="A5"/>
      <w:spacing w:val="15"/>
      <w:lang w:eastAsia="da-DK"/>
    </w:rPr>
  </w:style>
  <w:style w:type="paragraph" w:customStyle="1" w:styleId="Tabeltekst">
    <w:name w:val="Tabeltekst"/>
    <w:basedOn w:val="Tabeltal"/>
    <w:uiPriority w:val="5"/>
    <w:semiHidden/>
    <w:qFormat/>
    <w:rsid w:val="007C4910"/>
    <w:pPr>
      <w:jc w:val="left"/>
    </w:pPr>
  </w:style>
  <w:style w:type="character" w:styleId="Ulstomtale">
    <w:name w:val="Unresolved Mention"/>
    <w:basedOn w:val="Standardskrifttypeiafsnit"/>
    <w:uiPriority w:val="99"/>
    <w:semiHidden/>
    <w:unhideWhenUsed/>
    <w:rsid w:val="006D71C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80A3C"/>
    <w:pPr>
      <w:tabs>
        <w:tab w:val="clear" w:pos="45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980A3C"/>
    <w:pPr>
      <w:tabs>
        <w:tab w:val="clear" w:pos="45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textrun">
    <w:name w:val="textrun"/>
    <w:basedOn w:val="Standardskrifttypeiafsnit"/>
    <w:rsid w:val="00980A3C"/>
  </w:style>
  <w:style w:type="character" w:customStyle="1" w:styleId="normaltextrun">
    <w:name w:val="normaltextrun"/>
    <w:basedOn w:val="Standardskrifttypeiafsnit"/>
    <w:rsid w:val="00980A3C"/>
  </w:style>
  <w:style w:type="character" w:customStyle="1" w:styleId="eop">
    <w:name w:val="eop"/>
    <w:basedOn w:val="Standardskrifttypeiafsnit"/>
    <w:rsid w:val="00980A3C"/>
  </w:style>
  <w:style w:type="character" w:customStyle="1" w:styleId="superscript">
    <w:name w:val="superscript"/>
    <w:basedOn w:val="Standardskrifttypeiafsnit"/>
    <w:rsid w:val="00980A3C"/>
  </w:style>
  <w:style w:type="character" w:customStyle="1" w:styleId="pagebreakblob">
    <w:name w:val="pagebreakblob"/>
    <w:basedOn w:val="Standardskrifttypeiafsnit"/>
    <w:rsid w:val="00980A3C"/>
  </w:style>
  <w:style w:type="character" w:customStyle="1" w:styleId="pagebreakborderspan">
    <w:name w:val="pagebreakborderspan"/>
    <w:basedOn w:val="Standardskrifttypeiafsnit"/>
    <w:rsid w:val="00980A3C"/>
  </w:style>
  <w:style w:type="character" w:customStyle="1" w:styleId="pagebreaktextspan">
    <w:name w:val="pagebreaktextspan"/>
    <w:basedOn w:val="Standardskrifttypeiafsnit"/>
    <w:rsid w:val="00980A3C"/>
  </w:style>
  <w:style w:type="paragraph" w:customStyle="1" w:styleId="outlineelement">
    <w:name w:val="outlineelement"/>
    <w:basedOn w:val="Normal"/>
    <w:rsid w:val="00980A3C"/>
    <w:pPr>
      <w:tabs>
        <w:tab w:val="clear" w:pos="45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ieldrange">
    <w:name w:val="fieldrange"/>
    <w:basedOn w:val="Standardskrifttypeiafsnit"/>
    <w:rsid w:val="00980A3C"/>
  </w:style>
  <w:style w:type="character" w:customStyle="1" w:styleId="wacimagecontainer">
    <w:name w:val="wacimagecontainer"/>
    <w:basedOn w:val="Standardskrifttypeiafsnit"/>
    <w:rsid w:val="00980A3C"/>
  </w:style>
  <w:style w:type="character" w:customStyle="1" w:styleId="wacimageborder">
    <w:name w:val="wacimageborder"/>
    <w:basedOn w:val="Standardskrifttypeiafsnit"/>
    <w:rsid w:val="00980A3C"/>
  </w:style>
  <w:style w:type="character" w:customStyle="1" w:styleId="tabrun">
    <w:name w:val="tabrun"/>
    <w:basedOn w:val="Standardskrifttypeiafsnit"/>
    <w:rsid w:val="00980A3C"/>
  </w:style>
  <w:style w:type="character" w:customStyle="1" w:styleId="tabchar">
    <w:name w:val="tabchar"/>
    <w:basedOn w:val="Standardskrifttypeiafsnit"/>
    <w:rsid w:val="00980A3C"/>
  </w:style>
  <w:style w:type="character" w:customStyle="1" w:styleId="tableaderchars">
    <w:name w:val="tableaderchars"/>
    <w:basedOn w:val="Standardskrifttypeiafsnit"/>
    <w:rsid w:val="00980A3C"/>
  </w:style>
  <w:style w:type="paragraph" w:styleId="Korrektur">
    <w:name w:val="Revision"/>
    <w:hidden/>
    <w:uiPriority w:val="99"/>
    <w:semiHidden/>
    <w:rsid w:val="00295766"/>
    <w:rPr>
      <w:rFonts w:asciiTheme="minorHAnsi" w:hAnsiTheme="minorHAnsi"/>
      <w:color w:val="000000" w:themeColor="text1"/>
      <w:sz w:val="22"/>
      <w:lang w:eastAsia="da-DK"/>
    </w:rPr>
  </w:style>
  <w:style w:type="character" w:styleId="Omtal">
    <w:name w:val="Mention"/>
    <w:basedOn w:val="Standardskrifttypeiafsnit"/>
    <w:uiPriority w:val="99"/>
    <w:unhideWhenUsed/>
    <w:rsid w:val="005246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6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arenergi.dk/offentlig/vaerktoejer/indkoebsanbefalinger" TargetMode="External"/><Relationship Id="rId18" Type="http://schemas.openxmlformats.org/officeDocument/2006/relationships/hyperlink" Target="https://www.ds.dk/da/fagomraader/energi-miljoe-og-baeredygtighed/udvalg" TargetMode="External"/><Relationship Id="rId26" Type="http://schemas.openxmlformats.org/officeDocument/2006/relationships/hyperlink" Target="https://denansvarligeindkober.dk/arbejdsklausuler" TargetMode="External"/><Relationship Id="rId39" Type="http://schemas.openxmlformats.org/officeDocument/2006/relationships/hyperlink" Target="https://ec.europa.eu/environment/gpp/eu_gpp_criteria_en.htm" TargetMode="External"/><Relationship Id="rId21" Type="http://schemas.openxmlformats.org/officeDocument/2006/relationships/hyperlink" Target="https://mst.dk/media/4jifrt3t/vejledning-i-baeredygtigt-trae.pdf" TargetMode="External"/><Relationship Id="rId34" Type="http://schemas.openxmlformats.org/officeDocument/2006/relationships/hyperlink" Target="https://www.kfst.dk/media/g2xho1yc/20220906-gennemf%C3%B8relse-af-gr%C3%B8nne-udbud.pdf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ebshop.ds.dk/Default.aspx?ID=120&amp;q=50001" TargetMode="External"/><Relationship Id="rId20" Type="http://schemas.openxmlformats.org/officeDocument/2006/relationships/hyperlink" Target="https://denansvarligeindkober.dk/sites/default/files/2022-08/Vejledning-plastemballager-og-engangs-WA-kontrast.pdf" TargetMode="External"/><Relationship Id="rId29" Type="http://schemas.openxmlformats.org/officeDocument/2006/relationships/hyperlink" Target="https://www.kl.dk/okonomi-og-administration/okonomi-og-styring/offentlig-privat-samarbejde/sociale-klausuler/sociale-klausuler-hvorfor-og-hvordan-inkl-en-tjekliste/" TargetMode="External"/><Relationship Id="rId41" Type="http://schemas.openxmlformats.org/officeDocument/2006/relationships/hyperlink" Target="https://www.upphandlingsmyndigheten.se/kriterie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fst.dk/media/g2xho1yc/20220906-gennemf%C3%B8relse-af-gr%C3%B8nne-udbud.pdf" TargetMode="External"/><Relationship Id="rId24" Type="http://schemas.openxmlformats.org/officeDocument/2006/relationships/hyperlink" Target="https://skias.sharepoint.com/sites/CSRBredygtighed/Delte%20dokumenter/General/Eksterne%20samarbejder,%20netv&#230;rk,%20partnere,%20mv/FUS%20skabeloner/VIP-faelles-emballageprincipper_06_10.pdf%20(gate21.dk)" TargetMode="External"/><Relationship Id="rId32" Type="http://schemas.openxmlformats.org/officeDocument/2006/relationships/hyperlink" Target="https://denansvarligeindkober.dk/" TargetMode="External"/><Relationship Id="rId37" Type="http://schemas.openxmlformats.org/officeDocument/2006/relationships/hyperlink" Target="https://kammeradvokaten.dk/media/8879/a-til-z-miljoeguide.pdf" TargetMode="External"/><Relationship Id="rId40" Type="http://schemas.openxmlformats.org/officeDocument/2006/relationships/hyperlink" Target="https://sparenergi.dk/offentlig/vaerktoejer/indkoebsanbefaling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shop.ds.dk/Default.aspx?ID=120&amp;GroupID=03.100.10&amp;ProductID=M301484" TargetMode="External"/><Relationship Id="rId23" Type="http://schemas.openxmlformats.org/officeDocument/2006/relationships/hyperlink" Target="https://gate21.dk/vidensindlaeg/cirkulaer-emballage/" TargetMode="External"/><Relationship Id="rId28" Type="http://schemas.openxmlformats.org/officeDocument/2006/relationships/hyperlink" Target="https://denansvarligeindkober.dk/sociale-klausuler" TargetMode="External"/><Relationship Id="rId36" Type="http://schemas.openxmlformats.org/officeDocument/2006/relationships/hyperlink" Target="https://www.miljomaerkning.dk/nyheder/tre-tips-til-offentlige-udbu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ate21.dk/vidensindlaeg/cirkulaer-emballage/" TargetMode="External"/><Relationship Id="rId31" Type="http://schemas.openxmlformats.org/officeDocument/2006/relationships/hyperlink" Target="https://kammeradvokaten.dk/media/8879/a-til-z-miljoeguide.pdf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ld.sparenergi.dk/offentlig/vaerktoejer/indkoebsanbefalinger" TargetMode="External"/><Relationship Id="rId22" Type="http://schemas.openxmlformats.org/officeDocument/2006/relationships/hyperlink" Target="https://gate21.dk/vidensindlaeg/cirkulaer-emballage/" TargetMode="External"/><Relationship Id="rId27" Type="http://schemas.openxmlformats.org/officeDocument/2006/relationships/hyperlink" Target="https://www.kfst.dk/media/53506/vejledning-om-sociale-klausuler-i-udbud.pdf" TargetMode="External"/><Relationship Id="rId30" Type="http://schemas.openxmlformats.org/officeDocument/2006/relationships/hyperlink" Target="https://www.ds.dk/da/om-standarder/ledelsesstandarder/iso-14001-miljoeledelse" TargetMode="External"/><Relationship Id="rId35" Type="http://schemas.openxmlformats.org/officeDocument/2006/relationships/hyperlink" Target="https://mst.dk/media/4jifrt3t/vejledning-i-baeredygtigt-trae.pdf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kfst.dk/media/g2xho1yc/20220906-gennemf%C3%B8relse-af-gr%C3%B8nne-udbud.pdf" TargetMode="External"/><Relationship Id="rId17" Type="http://schemas.openxmlformats.org/officeDocument/2006/relationships/hyperlink" Target="https://webshop.ds.dk/Default.aspx?ID=120&amp;GroupID=13.020.40&amp;ProductID=M320334" TargetMode="External"/><Relationship Id="rId25" Type="http://schemas.openxmlformats.org/officeDocument/2006/relationships/hyperlink" Target="https://denansvarligeindkober.dk/sites/default/files/2022-08/Vejledning-plastemballager-og-engangs-WA-kontrast.pdf" TargetMode="External"/><Relationship Id="rId33" Type="http://schemas.openxmlformats.org/officeDocument/2006/relationships/hyperlink" Target="https://denansvarligeindkober.dk/tco-vaerktoejer" TargetMode="External"/><Relationship Id="rId38" Type="http://schemas.openxmlformats.org/officeDocument/2006/relationships/hyperlink" Target="https://www2.mst.dk/Udgiv/publikationer/2018/06/978-87-93710-17-7.pdf" TargetMode="External"/></Relationships>
</file>

<file path=word/theme/theme1.xml><?xml version="1.0" encoding="utf-8"?>
<a:theme xmlns:a="http://schemas.openxmlformats.org/drawingml/2006/main" name="Office-tema">
  <a:themeElements>
    <a:clrScheme name="SKI farver">
      <a:dk1>
        <a:sysClr val="windowText" lastClr="000000"/>
      </a:dk1>
      <a:lt1>
        <a:sysClr val="window" lastClr="FFFFFF"/>
      </a:lt1>
      <a:dk2>
        <a:srgbClr val="63756B"/>
      </a:dk2>
      <a:lt2>
        <a:srgbClr val="802F49"/>
      </a:lt2>
      <a:accent1>
        <a:srgbClr val="C1476E"/>
      </a:accent1>
      <a:accent2>
        <a:srgbClr val="A6D1BF"/>
      </a:accent2>
      <a:accent3>
        <a:srgbClr val="54546E"/>
      </a:accent3>
      <a:accent4>
        <a:srgbClr val="FCE073"/>
      </a:accent4>
      <a:accent5>
        <a:srgbClr val="6F728C"/>
      </a:accent5>
      <a:accent6>
        <a:srgbClr val="F28F54"/>
      </a:accent6>
      <a:hlink>
        <a:srgbClr val="000000"/>
      </a:hlink>
      <a:folHlink>
        <a:srgbClr val="000000"/>
      </a:folHlink>
    </a:clrScheme>
    <a:fontScheme name="S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94c4-40f1-4cc2-8b45-e62b6b6a2e0c">
      <Terms xmlns="http://schemas.microsoft.com/office/infopath/2007/PartnerControls"/>
    </lcf76f155ced4ddcb4097134ff3c332f>
    <TaxCatchAll xmlns="68e1ec91-248a-46a9-aefd-1611d14d768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8C3B54FD0F84CB44C88C2941DA131" ma:contentTypeVersion="19" ma:contentTypeDescription="Opret et nyt dokument." ma:contentTypeScope="" ma:versionID="657f9bf7eb4718f0ca2b569d37f0d550">
  <xsd:schema xmlns:xsd="http://www.w3.org/2001/XMLSchema" xmlns:xs="http://www.w3.org/2001/XMLSchema" xmlns:p="http://schemas.microsoft.com/office/2006/metadata/properties" xmlns:ns1="http://schemas.microsoft.com/sharepoint/v3" xmlns:ns2="73c394c4-40f1-4cc2-8b45-e62b6b6a2e0c" xmlns:ns3="68e1ec91-248a-46a9-aefd-1611d14d7684" targetNamespace="http://schemas.microsoft.com/office/2006/metadata/properties" ma:root="true" ma:fieldsID="6a6404994e889bd7504718c8c39590f5" ns1:_="" ns2:_="" ns3:_="">
    <xsd:import namespace="http://schemas.microsoft.com/sharepoint/v3"/>
    <xsd:import namespace="73c394c4-40f1-4cc2-8b45-e62b6b6a2e0c"/>
    <xsd:import namespace="68e1ec91-248a-46a9-aefd-1611d14d7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94c4-40f1-4cc2-8b45-e62b6b6a2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6b9d16c-b87d-4af0-81a1-0320b4ec8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ec91-248a-46a9-aefd-1611d14d7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48e203-f1b8-4b60-8a43-bce24bf021ef}" ma:internalName="TaxCatchAll" ma:showField="CatchAllData" ma:web="68e1ec91-248a-46a9-aefd-1611d14d7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8847-A0F9-4C50-8562-86E944B42F74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014cab80-29ec-4675-983e-9a059ce48ec2"/>
    <ds:schemaRef ds:uri="e65d244f-c2cf-4f4f-b791-9dfcfeb87967"/>
    <ds:schemaRef ds:uri="73c394c4-40f1-4cc2-8b45-e62b6b6a2e0c"/>
    <ds:schemaRef ds:uri="68e1ec91-248a-46a9-aefd-1611d14d76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49FE34-33AE-4B77-A020-7404E738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394c4-40f1-4cc2-8b45-e62b6b6a2e0c"/>
    <ds:schemaRef ds:uri="68e1ec91-248a-46a9-aefd-1611d14d7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21AC7-BFE4-4BBB-921F-BC88ECC1E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C41F3-AC7F-406D-B46F-0967D1E39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5661</Words>
  <Characters>34534</Characters>
  <Application>Microsoft Office Word</Application>
  <DocSecurity>0</DocSecurity>
  <Lines>287</Lines>
  <Paragraphs>80</Paragraphs>
  <ScaleCrop>false</ScaleCrop>
  <Company/>
  <LinksUpToDate>false</LinksUpToDate>
  <CharactersWithSpaces>40115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Orup</dc:creator>
  <cp:keywords/>
  <dc:description/>
  <cp:lastModifiedBy>Hanne Steiness</cp:lastModifiedBy>
  <cp:revision>14</cp:revision>
  <dcterms:created xsi:type="dcterms:W3CDTF">2023-11-13T12:23:00Z</dcterms:created>
  <dcterms:modified xsi:type="dcterms:W3CDTF">2024-05-14T08:50:00Z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0x010100C118C3B54FD0F84CB44C88C2941DA131</vt:lpwstr>
  </property>
  <property fmtid="{D5CDD505-2E9C-101B-9397-08002B2CF9AE}" pid="3" name="MediaServiceImageTags">
    <vt:lpwstr/>
  </property>
</Properties>
</file>